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7E" w:rsidRDefault="00910C7E" w:rsidP="00910C7E">
      <w:pPr>
        <w:spacing w:line="0" w:lineRule="atLeast"/>
        <w:rPr>
          <w:rFonts w:ascii="Times New Roman" w:eastAsia="Times New Roman" w:hAnsi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lang w:val="en-US" w:eastAsia="en-US"/>
        </w:rPr>
        <w:drawing>
          <wp:inline distT="0" distB="0" distL="0" distR="0">
            <wp:extent cx="6332220" cy="1424940"/>
            <wp:effectExtent l="0" t="0" r="0" b="0"/>
            <wp:docPr id="1" name="Рисунок 1" descr="Бланк НЕН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НЕН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7E" w:rsidRDefault="00910C7E" w:rsidP="00910C7E">
      <w:pPr>
        <w:spacing w:line="0" w:lineRule="atLeast"/>
        <w:ind w:left="6521"/>
        <w:rPr>
          <w:rFonts w:ascii="Times New Roman" w:eastAsia="Times New Roman" w:hAnsi="Times New Roman"/>
          <w:sz w:val="28"/>
        </w:rPr>
      </w:pPr>
    </w:p>
    <w:p w:rsidR="00910C7E" w:rsidRPr="005B7F29" w:rsidRDefault="00910C7E" w:rsidP="00910C7E">
      <w:pPr>
        <w:spacing w:line="0" w:lineRule="atLeast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>«</w:t>
      </w:r>
      <w:r w:rsidR="00995DA0">
        <w:rPr>
          <w:rFonts w:ascii="Times New Roman" w:eastAsia="Times New Roman" w:hAnsi="Times New Roman"/>
          <w:sz w:val="28"/>
        </w:rPr>
        <w:t>10</w:t>
      </w:r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 w:rsidR="005B7F29">
        <w:rPr>
          <w:rFonts w:ascii="Times New Roman" w:eastAsia="Times New Roman" w:hAnsi="Times New Roman"/>
          <w:sz w:val="28"/>
          <w:lang w:val="ru-RU"/>
        </w:rPr>
        <w:t>серпня</w:t>
      </w:r>
      <w:proofErr w:type="spellEnd"/>
      <w:r w:rsidR="00ED5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</w:rPr>
        <w:t>202</w:t>
      </w:r>
      <w:r w:rsidR="00056F20">
        <w:rPr>
          <w:rFonts w:ascii="Times New Roman" w:eastAsia="Times New Roman" w:hAnsi="Times New Roman"/>
          <w:sz w:val="28"/>
        </w:rPr>
        <w:t>6</w:t>
      </w:r>
      <w:r>
        <w:rPr>
          <w:rFonts w:ascii="Times New Roman" w:eastAsia="Times New Roman" w:hAnsi="Times New Roman"/>
          <w:sz w:val="28"/>
        </w:rPr>
        <w:t xml:space="preserve"> р</w:t>
      </w:r>
      <w:r w:rsidR="003D4AD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№</w:t>
      </w:r>
      <w:r w:rsidR="0054775E">
        <w:rPr>
          <w:rFonts w:ascii="Times New Roman" w:eastAsia="Times New Roman" w:hAnsi="Times New Roman"/>
          <w:sz w:val="28"/>
        </w:rPr>
        <w:t> </w:t>
      </w:r>
      <w:r w:rsidR="005B7F29">
        <w:rPr>
          <w:rFonts w:ascii="Times New Roman" w:eastAsia="Times New Roman" w:hAnsi="Times New Roman"/>
          <w:sz w:val="28"/>
          <w:lang w:val="ru-RU"/>
        </w:rPr>
        <w:t>239</w:t>
      </w:r>
    </w:p>
    <w:p w:rsidR="00AE3A8F" w:rsidRDefault="00AE3A8F" w:rsidP="00631A0E">
      <w:pPr>
        <w:spacing w:line="0" w:lineRule="atLeast"/>
        <w:rPr>
          <w:rFonts w:ascii="Times New Roman" w:eastAsia="Times New Roman" w:hAnsi="Times New Roman"/>
          <w:sz w:val="28"/>
        </w:rPr>
      </w:pPr>
    </w:p>
    <w:p w:rsidR="0054775E" w:rsidRPr="0008608A" w:rsidRDefault="0054775E" w:rsidP="0054775E">
      <w:pPr>
        <w:ind w:left="5103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>Директорам закладів позашкільної освіти</w:t>
      </w:r>
    </w:p>
    <w:p w:rsidR="0054775E" w:rsidRPr="0008608A" w:rsidRDefault="0054775E" w:rsidP="0054775E">
      <w:pPr>
        <w:ind w:left="360" w:firstLine="349"/>
        <w:rPr>
          <w:rFonts w:ascii="Times New Roman" w:hAnsi="Times New Roman" w:cs="Times New Roman"/>
          <w:sz w:val="28"/>
          <w:szCs w:val="28"/>
        </w:rPr>
      </w:pPr>
    </w:p>
    <w:p w:rsidR="005804CC" w:rsidRPr="0008608A" w:rsidRDefault="0054775E" w:rsidP="00A31A5A">
      <w:pPr>
        <w:ind w:left="360" w:firstLine="349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Про </w:t>
      </w:r>
      <w:r w:rsidR="005804CC" w:rsidRPr="0008608A">
        <w:rPr>
          <w:rFonts w:ascii="Times New Roman" w:hAnsi="Times New Roman" w:cs="Times New Roman"/>
          <w:sz w:val="28"/>
          <w:szCs w:val="28"/>
        </w:rPr>
        <w:t>курси підвищення кваліфікації</w:t>
      </w:r>
    </w:p>
    <w:p w:rsidR="005804CC" w:rsidRPr="0008608A" w:rsidRDefault="005804CC" w:rsidP="00A31A5A">
      <w:pPr>
        <w:ind w:left="360" w:firstLine="349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 педагогічних працівників закладів</w:t>
      </w:r>
    </w:p>
    <w:p w:rsidR="00A31A5A" w:rsidRPr="0008608A" w:rsidRDefault="005804CC" w:rsidP="00A31A5A">
      <w:pPr>
        <w:ind w:left="360" w:firstLine="349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 позашкільної освіти</w:t>
      </w:r>
      <w:r w:rsidR="008D24C0" w:rsidRPr="00086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CC" w:rsidRPr="0008608A" w:rsidRDefault="005804CC" w:rsidP="009C5D6F">
      <w:pPr>
        <w:ind w:firstLine="349"/>
        <w:rPr>
          <w:rFonts w:ascii="Times New Roman" w:hAnsi="Times New Roman" w:cs="Times New Roman"/>
          <w:sz w:val="28"/>
          <w:szCs w:val="28"/>
        </w:rPr>
      </w:pPr>
    </w:p>
    <w:p w:rsidR="00056F20" w:rsidRPr="0008608A" w:rsidRDefault="00056F20" w:rsidP="00056F20">
      <w:pPr>
        <w:autoSpaceDE w:val="0"/>
        <w:autoSpaceDN w:val="0"/>
        <w:adjustRightInd w:val="0"/>
        <w:ind w:firstLine="360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08608A">
        <w:rPr>
          <w:rFonts w:ascii="Times New Roman" w:hAnsi="Times New Roman" w:cs="Times New Roman"/>
          <w:spacing w:val="-4"/>
          <w:sz w:val="28"/>
          <w:szCs w:val="28"/>
        </w:rPr>
        <w:t>На виконання Плану семінарів-практикумів для педагогічних працівників закладів позашкільної освіти на 2026 рік, затвердженого наказом Міністерства освіти і науки України від 19.11.2025 № 1523 та в</w:t>
      </w:r>
      <w:r w:rsidR="002D1C08" w:rsidRPr="0008608A">
        <w:rPr>
          <w:rFonts w:ascii="Times New Roman" w:hAnsi="Times New Roman" w:cs="Times New Roman"/>
          <w:sz w:val="28"/>
          <w:szCs w:val="28"/>
        </w:rPr>
        <w:t xml:space="preserve"> межах діючої ліцензії (ліцензія: серія АЕ № 270777)</w:t>
      </w:r>
      <w:r w:rsidR="005804CC" w:rsidRPr="0008608A">
        <w:rPr>
          <w:rFonts w:ascii="Times New Roman" w:hAnsi="Times New Roman" w:cs="Times New Roman"/>
          <w:sz w:val="28"/>
          <w:szCs w:val="28"/>
        </w:rPr>
        <w:t xml:space="preserve"> Національни</w:t>
      </w:r>
      <w:r w:rsidR="002D1C08" w:rsidRPr="0008608A">
        <w:rPr>
          <w:rFonts w:ascii="Times New Roman" w:hAnsi="Times New Roman" w:cs="Times New Roman"/>
          <w:sz w:val="28"/>
          <w:szCs w:val="28"/>
        </w:rPr>
        <w:t>й</w:t>
      </w:r>
      <w:r w:rsidR="005804CC" w:rsidRPr="0008608A">
        <w:rPr>
          <w:rFonts w:ascii="Times New Roman" w:hAnsi="Times New Roman" w:cs="Times New Roman"/>
          <w:sz w:val="28"/>
          <w:szCs w:val="28"/>
        </w:rPr>
        <w:t xml:space="preserve"> еколого-натуралістични</w:t>
      </w:r>
      <w:r w:rsidR="002D1C08" w:rsidRPr="0008608A">
        <w:rPr>
          <w:rFonts w:ascii="Times New Roman" w:hAnsi="Times New Roman" w:cs="Times New Roman"/>
          <w:sz w:val="28"/>
          <w:szCs w:val="28"/>
        </w:rPr>
        <w:t>й</w:t>
      </w:r>
      <w:r w:rsidR="005804CC" w:rsidRPr="0008608A">
        <w:rPr>
          <w:rFonts w:ascii="Times New Roman" w:hAnsi="Times New Roman" w:cs="Times New Roman"/>
          <w:sz w:val="28"/>
          <w:szCs w:val="28"/>
        </w:rPr>
        <w:t xml:space="preserve"> центр учнівської молоді </w:t>
      </w:r>
      <w:r w:rsidR="004F67CE" w:rsidRPr="0008608A">
        <w:rPr>
          <w:rFonts w:ascii="Times New Roman" w:hAnsi="Times New Roman" w:cs="Times New Roman"/>
          <w:sz w:val="28"/>
          <w:szCs w:val="28"/>
        </w:rPr>
        <w:t xml:space="preserve">МОН України </w:t>
      </w:r>
      <w:r w:rsidRPr="0008608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05 по 23 жовтня 2026 року проведе курси підвищення кваліфікації педагогічних працівників закладів позашкільної освіти (категорія: заступники директорів закладів позашкільної освіти), для інших </w:t>
      </w:r>
      <w:r w:rsidR="00275346" w:rsidRPr="0008608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категорій</w:t>
      </w:r>
      <w:r w:rsidRPr="0008608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педагогічних працівників – за індивідуальними програмами.</w:t>
      </w:r>
    </w:p>
    <w:p w:rsidR="00AD4171" w:rsidRDefault="00AD4171" w:rsidP="00AD4171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НЕНЦ,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як суб’єкт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підвищення кваліфікації</w:t>
      </w:r>
      <w:r w:rsidR="00B03F34" w:rsidRPr="00B03F34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успішно пройшов авторизацію на Національній платформі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AD4171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професійного розвитку педагогічних та науково-педагогічних працівників - «Вектор».</w:t>
      </w:r>
    </w:p>
    <w:p w:rsidR="00056F20" w:rsidRPr="0008608A" w:rsidRDefault="00056F20" w:rsidP="00056F20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08608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Курси проводяться в змішаному форматі.</w:t>
      </w:r>
    </w:p>
    <w:p w:rsidR="00056F20" w:rsidRPr="0008608A" w:rsidRDefault="00056F20" w:rsidP="00056F20">
      <w:pPr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08608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Протягом вересня необхідно написати курсову роботу за обраною темою.</w:t>
      </w:r>
    </w:p>
    <w:p w:rsidR="008D24C0" w:rsidRPr="0008608A" w:rsidRDefault="008D24C0" w:rsidP="00D01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Після їх закінчення педагоги отримують свідоцтво встановленого зразка. </w:t>
      </w:r>
    </w:p>
    <w:p w:rsidR="002B0EA3" w:rsidRPr="0008608A" w:rsidRDefault="002B0EA3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Дистанційний </w:t>
      </w:r>
      <w:r w:rsidR="00056F20" w:rsidRPr="0008608A">
        <w:rPr>
          <w:rFonts w:ascii="Times New Roman" w:hAnsi="Times New Roman" w:cs="Times New Roman"/>
          <w:sz w:val="28"/>
          <w:szCs w:val="28"/>
        </w:rPr>
        <w:t>формат</w:t>
      </w:r>
      <w:r w:rsidRPr="0008608A">
        <w:rPr>
          <w:rFonts w:ascii="Times New Roman" w:hAnsi="Times New Roman" w:cs="Times New Roman"/>
          <w:sz w:val="28"/>
          <w:szCs w:val="28"/>
        </w:rPr>
        <w:t xml:space="preserve"> передбачає керовану самостійну роботу в системі дистанційного навчання </w:t>
      </w:r>
      <w:proofErr w:type="spellStart"/>
      <w:r w:rsidRPr="0008608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08608A">
        <w:rPr>
          <w:rFonts w:ascii="Times New Roman" w:hAnsi="Times New Roman" w:cs="Times New Roman"/>
          <w:sz w:val="28"/>
          <w:szCs w:val="28"/>
        </w:rPr>
        <w:t xml:space="preserve"> після реєстрації в системі за наданими на електронну пошту логіном та паролем. Цей етап навчання відбувається без відриву від роботи.</w:t>
      </w:r>
    </w:p>
    <w:p w:rsidR="002B0EA3" w:rsidRPr="0008608A" w:rsidRDefault="00B85C91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>Також передбачено</w:t>
      </w:r>
      <w:r w:rsidR="002B0EA3" w:rsidRPr="0008608A">
        <w:rPr>
          <w:rFonts w:ascii="Times New Roman" w:hAnsi="Times New Roman" w:cs="Times New Roman"/>
          <w:sz w:val="28"/>
          <w:szCs w:val="28"/>
        </w:rPr>
        <w:t xml:space="preserve"> проведення лекцій, семінарських занять в режимі реального часу.</w:t>
      </w:r>
    </w:p>
    <w:p w:rsidR="002B0EA3" w:rsidRPr="0008608A" w:rsidRDefault="002B0EA3" w:rsidP="002B0EA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Навчально-тематичний план розрахований на 120 годин і складається із семи модулів, які є типовими для навчальних планів, а саме: </w:t>
      </w:r>
      <w:proofErr w:type="spellStart"/>
      <w:r w:rsidRPr="0008608A">
        <w:rPr>
          <w:rFonts w:ascii="Times New Roman" w:hAnsi="Times New Roman" w:cs="Times New Roman"/>
          <w:sz w:val="28"/>
          <w:szCs w:val="28"/>
        </w:rPr>
        <w:t>освітологічний</w:t>
      </w:r>
      <w:proofErr w:type="spellEnd"/>
      <w:r w:rsidRPr="0008608A">
        <w:rPr>
          <w:rFonts w:ascii="Times New Roman" w:hAnsi="Times New Roman" w:cs="Times New Roman"/>
          <w:sz w:val="28"/>
          <w:szCs w:val="28"/>
        </w:rPr>
        <w:t xml:space="preserve"> і нормативно-правовий; менеджмент та лідерство; соціально-психологічний; науково-методичний; виховний процес в закладі позашкільної освіти; </w:t>
      </w:r>
      <w:proofErr w:type="spellStart"/>
      <w:r w:rsidRPr="0008608A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08608A">
        <w:rPr>
          <w:rFonts w:ascii="Times New Roman" w:hAnsi="Times New Roman" w:cs="Times New Roman"/>
          <w:sz w:val="28"/>
          <w:szCs w:val="28"/>
        </w:rPr>
        <w:t xml:space="preserve"> позашкільної освіти; </w:t>
      </w:r>
      <w:proofErr w:type="spellStart"/>
      <w:r w:rsidRPr="0008608A">
        <w:rPr>
          <w:rFonts w:ascii="Times New Roman" w:hAnsi="Times New Roman" w:cs="Times New Roman"/>
          <w:sz w:val="28"/>
          <w:szCs w:val="28"/>
        </w:rPr>
        <w:t>діагностично</w:t>
      </w:r>
      <w:proofErr w:type="spellEnd"/>
      <w:r w:rsidRPr="0008608A">
        <w:rPr>
          <w:rFonts w:ascii="Times New Roman" w:hAnsi="Times New Roman" w:cs="Times New Roman"/>
          <w:sz w:val="28"/>
          <w:szCs w:val="28"/>
        </w:rPr>
        <w:t>-аналітичний.</w:t>
      </w:r>
    </w:p>
    <w:p w:rsidR="002B0EA3" w:rsidRPr="0008608A" w:rsidRDefault="002B0EA3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>Відповідно до оновленої ст.51 Закону України «Про повну загальну середню освіту» до НТП курсів підвищення кваліфікації включені спецкурси, які є обов’язковими для педагогів:</w:t>
      </w:r>
    </w:p>
    <w:p w:rsidR="002B0EA3" w:rsidRPr="0008608A" w:rsidRDefault="002B0EA3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lastRenderedPageBreak/>
        <w:t xml:space="preserve"> - створення безпечного та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потребами;</w:t>
      </w:r>
    </w:p>
    <w:p w:rsidR="002B0EA3" w:rsidRPr="0008608A" w:rsidRDefault="002B0EA3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 - використання інформаційно-комунікативних та цифрових технологій в освітньому процесі, включаючи електронне навчання, інформаційну та кібернетичну безпеку;</w:t>
      </w:r>
    </w:p>
    <w:p w:rsidR="002B0EA3" w:rsidRPr="0008608A" w:rsidRDefault="002B0EA3" w:rsidP="002B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 - психолого-педагогічна підтримка дітей, батьків та педагогів в умовах надзвичайної ситуації.</w:t>
      </w:r>
    </w:p>
    <w:p w:rsidR="00056F20" w:rsidRPr="0008608A" w:rsidRDefault="00056F20" w:rsidP="00275346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8608A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Для участі у курсах підвищення кваліфікації просимо </w:t>
      </w:r>
      <w:r w:rsidRPr="0008608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 </w:t>
      </w:r>
      <w:r w:rsidRPr="0008608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01 жовтня 2026 </w:t>
      </w:r>
      <w:r w:rsidRPr="00E6611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року </w:t>
      </w:r>
      <w:r w:rsidRPr="00E661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пройти реєстрацію за посиланням: </w:t>
      </w:r>
      <w:r w:rsidR="00E66116" w:rsidRPr="00E66116">
        <w:rPr>
          <w:rFonts w:ascii="Times New Roman" w:eastAsiaTheme="minorHAnsi" w:hAnsi="Times New Roman" w:cs="Times New Roman"/>
          <w:color w:val="1155CD"/>
          <w:sz w:val="28"/>
          <w:szCs w:val="28"/>
          <w:lang w:eastAsia="en-US"/>
        </w:rPr>
        <w:t>https://forms.gle/BcaxqdJvB1sf1oqD7</w:t>
      </w:r>
    </w:p>
    <w:p w:rsidR="0008608A" w:rsidRDefault="00056F20" w:rsidP="00275346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</w:pPr>
      <w:r w:rsidRPr="0008608A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Навчально-тематичний план, навчальні модулі, тематика курсових робіт</w:t>
      </w:r>
      <w:r w:rsidR="00275346" w:rsidRPr="0008608A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Pr="0008608A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розміщені на сайті: </w:t>
      </w:r>
      <w:r w:rsidRPr="0008608A">
        <w:rPr>
          <w:rFonts w:ascii="TimesNewRomanPSMT" w:eastAsiaTheme="minorHAnsi" w:hAnsi="TimesNewRomanPSMT" w:cs="TimesNewRomanPSMT"/>
          <w:color w:val="0563C2"/>
          <w:sz w:val="28"/>
          <w:szCs w:val="28"/>
          <w:lang w:eastAsia="en-US"/>
        </w:rPr>
        <w:t xml:space="preserve">https://nenc.gov.ua/ </w:t>
      </w:r>
      <w:r w:rsidRPr="0008608A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у розділі «Підвищення кваліфікації».</w:t>
      </w:r>
      <w:r w:rsidR="0008608A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</w:p>
    <w:p w:rsidR="004F67CE" w:rsidRPr="0008608A" w:rsidRDefault="004F67CE" w:rsidP="00275346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З </w:t>
      </w:r>
      <w:r w:rsidR="00275346" w:rsidRPr="0008608A">
        <w:rPr>
          <w:rFonts w:ascii="Times New Roman" w:hAnsi="Times New Roman" w:cs="Times New Roman"/>
          <w:sz w:val="28"/>
          <w:szCs w:val="28"/>
        </w:rPr>
        <w:t>5 жовтня</w:t>
      </w:r>
      <w:r w:rsidR="00271E84" w:rsidRPr="0008608A">
        <w:rPr>
          <w:rFonts w:ascii="Times New Roman" w:hAnsi="Times New Roman" w:cs="Times New Roman"/>
          <w:sz w:val="28"/>
          <w:szCs w:val="28"/>
        </w:rPr>
        <w:t xml:space="preserve"> 202</w:t>
      </w:r>
      <w:r w:rsidR="00275346" w:rsidRPr="0008608A">
        <w:rPr>
          <w:rFonts w:ascii="Times New Roman" w:hAnsi="Times New Roman" w:cs="Times New Roman"/>
          <w:sz w:val="28"/>
          <w:szCs w:val="28"/>
        </w:rPr>
        <w:t>6</w:t>
      </w:r>
      <w:r w:rsidRPr="0008608A">
        <w:rPr>
          <w:rFonts w:ascii="Times New Roman" w:hAnsi="Times New Roman" w:cs="Times New Roman"/>
          <w:sz w:val="28"/>
          <w:szCs w:val="28"/>
        </w:rPr>
        <w:t xml:space="preserve"> р. після реєстрації учасників дистанційний блок буде відкритий для опрацювання. </w:t>
      </w:r>
    </w:p>
    <w:p w:rsidR="009C5D6F" w:rsidRPr="0008608A" w:rsidRDefault="009C5D6F" w:rsidP="009C5D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З питань організації роботи дистанційного блоку звертатися до </w:t>
      </w:r>
      <w:r w:rsidR="004F67CE" w:rsidRPr="0008608A">
        <w:rPr>
          <w:rFonts w:ascii="Times New Roman" w:hAnsi="Times New Roman" w:cs="Times New Roman"/>
          <w:sz w:val="28"/>
          <w:szCs w:val="28"/>
        </w:rPr>
        <w:t xml:space="preserve">Ольги </w:t>
      </w:r>
      <w:r w:rsidR="0008608A">
        <w:rPr>
          <w:rFonts w:ascii="Times New Roman" w:hAnsi="Times New Roman" w:cs="Times New Roman"/>
          <w:sz w:val="28"/>
          <w:szCs w:val="28"/>
        </w:rPr>
        <w:t>ФЕДОРОВОЇ</w:t>
      </w:r>
      <w:r w:rsidR="004F67CE" w:rsidRPr="0008608A">
        <w:rPr>
          <w:rFonts w:ascii="Times New Roman" w:hAnsi="Times New Roman" w:cs="Times New Roman"/>
          <w:sz w:val="28"/>
          <w:szCs w:val="28"/>
        </w:rPr>
        <w:t>, методиста НЕНЦ</w:t>
      </w:r>
      <w:r w:rsidRPr="0008608A">
        <w:rPr>
          <w:rFonts w:ascii="Times New Roman" w:hAnsi="Times New Roman" w:cs="Times New Roman"/>
          <w:sz w:val="28"/>
          <w:szCs w:val="28"/>
        </w:rPr>
        <w:t xml:space="preserve"> (електронна адреса: fedorova@nenc.gov.ua). </w:t>
      </w:r>
    </w:p>
    <w:p w:rsidR="009C5D6F" w:rsidRPr="0008608A" w:rsidRDefault="009C5D6F" w:rsidP="009C5D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Оплата за навчання у курсах - 700 грн. </w:t>
      </w:r>
    </w:p>
    <w:p w:rsidR="008D24C0" w:rsidRPr="0008608A" w:rsidRDefault="009C5D6F" w:rsidP="009C5D6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8608A">
        <w:rPr>
          <w:rFonts w:ascii="Times New Roman" w:hAnsi="Times New Roman" w:cs="Times New Roman"/>
          <w:sz w:val="28"/>
          <w:szCs w:val="28"/>
        </w:rPr>
        <w:t xml:space="preserve">Контактна інформація: (044)430-04-91, (067) 799-87-46 (заступник директора Вікторія </w:t>
      </w:r>
      <w:r w:rsidR="0008608A">
        <w:rPr>
          <w:rFonts w:ascii="Times New Roman" w:hAnsi="Times New Roman" w:cs="Times New Roman"/>
          <w:sz w:val="28"/>
          <w:szCs w:val="28"/>
        </w:rPr>
        <w:t>КЛІМЕНКО</w:t>
      </w:r>
      <w:r w:rsidRPr="0008608A">
        <w:rPr>
          <w:rFonts w:ascii="Times New Roman" w:hAnsi="Times New Roman" w:cs="Times New Roman"/>
          <w:sz w:val="28"/>
          <w:szCs w:val="28"/>
        </w:rPr>
        <w:t>) на  сайті:</w:t>
      </w:r>
      <w:hyperlink r:id="rId6">
        <w:r w:rsidRPr="0008608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08608A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http://nenc.gov.ua/contacts.htm</w:t>
        </w:r>
      </w:hyperlink>
      <w:hyperlink r:id="rId8">
        <w:r w:rsidRPr="0008608A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l</w:t>
        </w:r>
      </w:hyperlink>
      <w:hyperlink r:id="rId9">
        <w:r w:rsidRPr="0008608A">
          <w:rPr>
            <w:rFonts w:ascii="Times New Roman" w:hAnsi="Times New Roman" w:cs="Times New Roman"/>
            <w:sz w:val="28"/>
            <w:szCs w:val="28"/>
          </w:rPr>
          <w:t xml:space="preserve">  </w:t>
        </w:r>
      </w:hyperlink>
    </w:p>
    <w:p w:rsidR="00A31A5A" w:rsidRPr="0008608A" w:rsidRDefault="00A31A5A" w:rsidP="009C5D6F">
      <w:pPr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A31A5A" w:rsidRPr="0008608A" w:rsidRDefault="00A31A5A" w:rsidP="009C5D6F">
      <w:pPr>
        <w:ind w:firstLine="349"/>
        <w:rPr>
          <w:rFonts w:ascii="Times New Roman" w:hAnsi="Times New Roman" w:cs="Times New Roman"/>
          <w:sz w:val="28"/>
          <w:szCs w:val="28"/>
        </w:rPr>
      </w:pPr>
    </w:p>
    <w:p w:rsidR="00ED56A7" w:rsidRPr="0008608A" w:rsidRDefault="00ED56A7" w:rsidP="009C5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6A7" w:rsidRPr="0008608A" w:rsidRDefault="00ED56A7" w:rsidP="00ED56A7">
      <w:pPr>
        <w:ind w:left="720"/>
        <w:rPr>
          <w:rFonts w:ascii="Times New Roman" w:eastAsia="Times New Roman" w:hAnsi="Times New Roman" w:cs="Times New Roman"/>
          <w:sz w:val="24"/>
          <w:szCs w:val="28"/>
        </w:rPr>
      </w:pPr>
    </w:p>
    <w:p w:rsidR="00372D4A" w:rsidRPr="0008608A" w:rsidRDefault="00372D4A" w:rsidP="00372D4A">
      <w:pPr>
        <w:spacing w:line="276" w:lineRule="auto"/>
        <w:jc w:val="both"/>
      </w:pPr>
      <w:r w:rsidRPr="0008608A">
        <w:rPr>
          <w:noProof/>
          <w:lang w:val="en-US" w:eastAsia="en-US"/>
        </w:rPr>
        <w:drawing>
          <wp:inline distT="0" distB="0" distL="0" distR="0">
            <wp:extent cx="922020" cy="922020"/>
            <wp:effectExtent l="19050" t="0" r="0" b="0"/>
            <wp:docPr id="8" name="Рисунок 2" descr="C:\Users\Asus\Downloads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qr-cod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4A" w:rsidRPr="00372D4A" w:rsidRDefault="00372D4A" w:rsidP="000F02D9">
      <w:pPr>
        <w:spacing w:line="276" w:lineRule="auto"/>
        <w:ind w:left="260" w:firstLine="708"/>
        <w:jc w:val="both"/>
        <w:rPr>
          <w:lang w:val="en-US"/>
        </w:rPr>
      </w:pPr>
    </w:p>
    <w:p w:rsidR="00ED56A7" w:rsidRDefault="00910C7E" w:rsidP="00A31A5A">
      <w:pPr>
        <w:pStyle w:val="11"/>
        <w:ind w:left="709"/>
        <w:rPr>
          <w:b w:val="0"/>
        </w:rPr>
      </w:pPr>
      <w:r w:rsidRPr="0045363C">
        <w:rPr>
          <w:b w:val="0"/>
        </w:rPr>
        <w:t>Директор</w:t>
      </w:r>
      <w:r>
        <w:rPr>
          <w:b w:val="0"/>
        </w:rPr>
        <w:t xml:space="preserve">                                                        </w:t>
      </w:r>
      <w:r w:rsidRPr="0039764B">
        <w:rPr>
          <w:b w:val="0"/>
        </w:rPr>
        <w:t>Володимир ВЕРБИЦЬКИЙ</w:t>
      </w:r>
    </w:p>
    <w:p w:rsidR="009C5D6F" w:rsidRDefault="009C5D6F" w:rsidP="00A31A5A">
      <w:pPr>
        <w:pStyle w:val="11"/>
        <w:ind w:left="709"/>
        <w:rPr>
          <w:b w:val="0"/>
        </w:rPr>
      </w:pPr>
    </w:p>
    <w:p w:rsidR="009C5D6F" w:rsidRDefault="009C5D6F" w:rsidP="00A31A5A">
      <w:pPr>
        <w:pStyle w:val="11"/>
        <w:ind w:left="709"/>
        <w:rPr>
          <w:b w:val="0"/>
        </w:rPr>
      </w:pPr>
    </w:p>
    <w:p w:rsidR="009C5D6F" w:rsidRDefault="009C5D6F" w:rsidP="00A31A5A">
      <w:pPr>
        <w:pStyle w:val="11"/>
        <w:ind w:left="709"/>
        <w:rPr>
          <w:b w:val="0"/>
        </w:rPr>
      </w:pPr>
    </w:p>
    <w:sectPr w:rsidR="009C5D6F" w:rsidSect="002014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1295"/>
    <w:multiLevelType w:val="hybridMultilevel"/>
    <w:tmpl w:val="E7460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4C62A5"/>
    <w:multiLevelType w:val="hybridMultilevel"/>
    <w:tmpl w:val="B5D4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11BFC"/>
    <w:multiLevelType w:val="hybridMultilevel"/>
    <w:tmpl w:val="30DA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20909"/>
    <w:multiLevelType w:val="hybridMultilevel"/>
    <w:tmpl w:val="87BE21F0"/>
    <w:lvl w:ilvl="0" w:tplc="CCB82D54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31611514"/>
    <w:multiLevelType w:val="hybridMultilevel"/>
    <w:tmpl w:val="3DE027C0"/>
    <w:lvl w:ilvl="0" w:tplc="CCB82D54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3EB027C2"/>
    <w:multiLevelType w:val="hybridMultilevel"/>
    <w:tmpl w:val="7722D418"/>
    <w:lvl w:ilvl="0" w:tplc="E904D4D4">
      <w:numFmt w:val="bullet"/>
      <w:lvlText w:val="-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73167453"/>
    <w:multiLevelType w:val="hybridMultilevel"/>
    <w:tmpl w:val="4FF4CB1E"/>
    <w:lvl w:ilvl="0" w:tplc="D10A06A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0C7E"/>
    <w:rsid w:val="000517AF"/>
    <w:rsid w:val="00056F20"/>
    <w:rsid w:val="000851C1"/>
    <w:rsid w:val="0008608A"/>
    <w:rsid w:val="000F02D9"/>
    <w:rsid w:val="001051B6"/>
    <w:rsid w:val="001244C8"/>
    <w:rsid w:val="001A4EC9"/>
    <w:rsid w:val="00201442"/>
    <w:rsid w:val="002344EA"/>
    <w:rsid w:val="00271E84"/>
    <w:rsid w:val="00275346"/>
    <w:rsid w:val="002B0EA3"/>
    <w:rsid w:val="002C0AFB"/>
    <w:rsid w:val="002D1C08"/>
    <w:rsid w:val="00372D4A"/>
    <w:rsid w:val="003A17E8"/>
    <w:rsid w:val="003C3E95"/>
    <w:rsid w:val="003D3F50"/>
    <w:rsid w:val="003D4AD5"/>
    <w:rsid w:val="003E71D0"/>
    <w:rsid w:val="004A71E1"/>
    <w:rsid w:val="004F67CE"/>
    <w:rsid w:val="0054775E"/>
    <w:rsid w:val="005804CC"/>
    <w:rsid w:val="005B0DB9"/>
    <w:rsid w:val="005B7F29"/>
    <w:rsid w:val="005E50FA"/>
    <w:rsid w:val="00631A0E"/>
    <w:rsid w:val="00697A6F"/>
    <w:rsid w:val="00712980"/>
    <w:rsid w:val="00715619"/>
    <w:rsid w:val="00733B6F"/>
    <w:rsid w:val="007761D1"/>
    <w:rsid w:val="00795CD9"/>
    <w:rsid w:val="007C399D"/>
    <w:rsid w:val="008D24C0"/>
    <w:rsid w:val="008E6EE2"/>
    <w:rsid w:val="00904DFE"/>
    <w:rsid w:val="00910C7E"/>
    <w:rsid w:val="009401CB"/>
    <w:rsid w:val="00995DA0"/>
    <w:rsid w:val="009A0F87"/>
    <w:rsid w:val="009A4566"/>
    <w:rsid w:val="009C5D6F"/>
    <w:rsid w:val="009C6A08"/>
    <w:rsid w:val="00A31A5A"/>
    <w:rsid w:val="00A43E35"/>
    <w:rsid w:val="00AC0C35"/>
    <w:rsid w:val="00AD4171"/>
    <w:rsid w:val="00AE0A78"/>
    <w:rsid w:val="00AE3A8F"/>
    <w:rsid w:val="00B03F34"/>
    <w:rsid w:val="00B31557"/>
    <w:rsid w:val="00B85C91"/>
    <w:rsid w:val="00C36CBF"/>
    <w:rsid w:val="00C56B74"/>
    <w:rsid w:val="00C6696B"/>
    <w:rsid w:val="00D01726"/>
    <w:rsid w:val="00D61AEE"/>
    <w:rsid w:val="00D83FFB"/>
    <w:rsid w:val="00DA110C"/>
    <w:rsid w:val="00E16351"/>
    <w:rsid w:val="00E318C4"/>
    <w:rsid w:val="00E66116"/>
    <w:rsid w:val="00E712F1"/>
    <w:rsid w:val="00EB415A"/>
    <w:rsid w:val="00EB7EF4"/>
    <w:rsid w:val="00ED56A7"/>
    <w:rsid w:val="00FC1F3C"/>
    <w:rsid w:val="00FD3B7D"/>
    <w:rsid w:val="00F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E3B3D1-6821-418F-BDCC-1545C859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C7E"/>
    <w:pPr>
      <w:spacing w:after="0" w:line="240" w:lineRule="auto"/>
    </w:pPr>
    <w:rPr>
      <w:rFonts w:ascii="Calibri" w:eastAsia="Calibri" w:hAnsi="Calibri" w:cs="Arial"/>
      <w:sz w:val="20"/>
      <w:szCs w:val="20"/>
      <w:lang w:val="uk-UA" w:eastAsia="ru-RU"/>
    </w:rPr>
  </w:style>
  <w:style w:type="paragraph" w:styleId="1">
    <w:name w:val="heading 1"/>
    <w:basedOn w:val="a"/>
    <w:link w:val="10"/>
    <w:uiPriority w:val="1"/>
    <w:qFormat/>
    <w:rsid w:val="00910C7E"/>
    <w:pPr>
      <w:widowControl w:val="0"/>
      <w:autoSpaceDE w:val="0"/>
      <w:autoSpaceDN w:val="0"/>
      <w:ind w:left="81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0C7E"/>
    <w:rPr>
      <w:rFonts w:eastAsia="Times New Roman"/>
      <w:b/>
      <w:bCs/>
      <w:lang w:val="uk-UA"/>
    </w:rPr>
  </w:style>
  <w:style w:type="character" w:styleId="a3">
    <w:name w:val="Hyperlink"/>
    <w:unhideWhenUsed/>
    <w:rsid w:val="00910C7E"/>
    <w:rPr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910C7E"/>
    <w:pPr>
      <w:widowControl w:val="0"/>
      <w:autoSpaceDE w:val="0"/>
      <w:autoSpaceDN w:val="0"/>
      <w:ind w:left="94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910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7E"/>
    <w:rPr>
      <w:rFonts w:ascii="Tahoma" w:eastAsia="Calibri" w:hAnsi="Tahoma" w:cs="Tahoma"/>
      <w:sz w:val="16"/>
      <w:szCs w:val="16"/>
      <w:lang w:eastAsia="ru-RU"/>
    </w:rPr>
  </w:style>
  <w:style w:type="paragraph" w:customStyle="1" w:styleId="a6">
    <w:name w:val="Базовый"/>
    <w:rsid w:val="009C6A0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sz w:val="22"/>
      <w:szCs w:val="22"/>
    </w:rPr>
  </w:style>
  <w:style w:type="paragraph" w:customStyle="1" w:styleId="3">
    <w:name w:val="Знак3 Знак Знак Знак Знак Знак"/>
    <w:basedOn w:val="a"/>
    <w:rsid w:val="009C6A08"/>
    <w:pPr>
      <w:spacing w:after="200"/>
    </w:pPr>
    <w:rPr>
      <w:rFonts w:ascii="Arial" w:eastAsia="Times New Roman" w:hAnsi="Arial"/>
      <w:sz w:val="22"/>
      <w:szCs w:val="24"/>
      <w:lang w:val="en-US" w:eastAsia="en-US"/>
    </w:rPr>
  </w:style>
  <w:style w:type="character" w:styleId="a7">
    <w:name w:val="Emphasis"/>
    <w:basedOn w:val="a0"/>
    <w:uiPriority w:val="20"/>
    <w:qFormat/>
    <w:rsid w:val="005E50FA"/>
    <w:rPr>
      <w:i/>
      <w:iCs/>
    </w:rPr>
  </w:style>
  <w:style w:type="character" w:customStyle="1" w:styleId="fontstyle01">
    <w:name w:val="fontstyle01"/>
    <w:basedOn w:val="a0"/>
    <w:qFormat/>
    <w:rsid w:val="00ED56A7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ED56A7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nc.gov.ua/contac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nc.gov.ua/contact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nc.gov.ua/contacts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nenc.gov.ua/contact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2020</cp:lastModifiedBy>
  <cp:revision>38</cp:revision>
  <cp:lastPrinted>2021-03-18T07:48:00Z</cp:lastPrinted>
  <dcterms:created xsi:type="dcterms:W3CDTF">2023-01-23T07:58:00Z</dcterms:created>
  <dcterms:modified xsi:type="dcterms:W3CDTF">2026-08-10T07:56:00Z</dcterms:modified>
</cp:coreProperties>
</file>