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893A" w14:textId="77777777" w:rsidR="00F933E6" w:rsidRPr="000A182F" w:rsidRDefault="00F933E6" w:rsidP="00F933E6">
      <w:pPr>
        <w:pStyle w:val="1"/>
        <w:jc w:val="center"/>
        <w:rPr>
          <w:color w:val="000000"/>
          <w:kern w:val="36"/>
          <w:lang w:val="en-US"/>
        </w:rPr>
      </w:pPr>
      <w:r w:rsidRPr="00F933E6">
        <w:rPr>
          <w:color w:val="000000"/>
          <w:kern w:val="36"/>
        </w:rPr>
        <w:t>ПРОГРАМА ПІДВИЩЕННЯ КВАЛІФІКАЦІЇ «</w:t>
      </w:r>
      <w:r w:rsidR="000A182F" w:rsidRPr="000A182F">
        <w:rPr>
          <w:rStyle w:val="ng-star-inserted"/>
          <w:bCs w:val="0"/>
          <w:color w:val="2B2D31"/>
          <w:shd w:val="clear" w:color="auto" w:fill="FFFFFF"/>
        </w:rPr>
        <w:t>ПРОФЕСІЙНА ПІДГОТОВКА СУПЕРВІЗОРІВ У СИСТЕМІ ЗАГАЛЬНОЇ СЕРЕДНЬОЇ ОСВІТИ: СТРАТЕГІЇ СУПРОВОДУ ТА ПРОФЕСІЙНОЇ ПІДТРИМКИ ПЕДАГОГІВ</w:t>
      </w:r>
      <w:r w:rsidR="000A182F" w:rsidRPr="000A182F">
        <w:rPr>
          <w:color w:val="000000"/>
          <w:kern w:val="36"/>
        </w:rPr>
        <w:t>»</w:t>
      </w:r>
    </w:p>
    <w:p w14:paraId="61C749C3" w14:textId="77777777" w:rsidR="00F933E6" w:rsidRPr="00F933E6" w:rsidRDefault="00F933E6" w:rsidP="00F933E6">
      <w:pPr>
        <w:rPr>
          <w:rFonts w:ascii="Cambria" w:hAnsi="Cambria"/>
          <w:sz w:val="28"/>
          <w:szCs w:val="28"/>
        </w:rPr>
      </w:pPr>
      <w:r w:rsidRPr="00F933E6">
        <w:rPr>
          <w:sz w:val="28"/>
          <w:szCs w:val="28"/>
        </w:rPr>
        <w:t xml:space="preserve"> </w:t>
      </w:r>
    </w:p>
    <w:p w14:paraId="3565B9EC" w14:textId="77777777" w:rsidR="00F933E6" w:rsidRPr="00F933E6" w:rsidRDefault="00F933E6" w:rsidP="00F933E6">
      <w:pPr>
        <w:pStyle w:val="2"/>
        <w:jc w:val="center"/>
        <w:rPr>
          <w:color w:val="000000"/>
        </w:rPr>
      </w:pPr>
      <w:r w:rsidRPr="00F933E6">
        <w:rPr>
          <w:color w:val="000000"/>
        </w:rPr>
        <w:t>ЗАГАЛЬНА ІНФОРМАЦІЯ</w:t>
      </w:r>
    </w:p>
    <w:p w14:paraId="1A9A64C9" w14:textId="77777777" w:rsidR="00F933E6" w:rsidRDefault="00F933E6" w:rsidP="00F933E6">
      <w:pPr>
        <w:jc w:val="both"/>
        <w:rPr>
          <w:sz w:val="28"/>
          <w:szCs w:val="28"/>
        </w:rPr>
      </w:pPr>
      <w:r w:rsidRPr="00F933E6">
        <w:rPr>
          <w:b/>
          <w:bCs/>
          <w:sz w:val="28"/>
          <w:szCs w:val="28"/>
        </w:rPr>
        <w:t>Розробник:</w:t>
      </w:r>
      <w:r w:rsidRPr="00F933E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Амельницька</w:t>
      </w:r>
      <w:proofErr w:type="spellEnd"/>
      <w:r>
        <w:rPr>
          <w:sz w:val="28"/>
          <w:szCs w:val="28"/>
        </w:rPr>
        <w:t xml:space="preserve"> Олена</w:t>
      </w:r>
      <w:r w:rsidRPr="00F933E6">
        <w:rPr>
          <w:sz w:val="28"/>
          <w:szCs w:val="28"/>
        </w:rPr>
        <w:t xml:space="preserve"> Володимирівна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канд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екон</w:t>
      </w:r>
      <w:proofErr w:type="spellEnd"/>
      <w:r w:rsidRPr="00F933E6">
        <w:rPr>
          <w:sz w:val="28"/>
          <w:szCs w:val="28"/>
        </w:rPr>
        <w:t xml:space="preserve">. наук, </w:t>
      </w:r>
      <w:r>
        <w:rPr>
          <w:sz w:val="28"/>
          <w:szCs w:val="28"/>
        </w:rPr>
        <w:t>доцент, зав.</w:t>
      </w:r>
      <w:r w:rsidRPr="00F933E6">
        <w:rPr>
          <w:sz w:val="28"/>
          <w:szCs w:val="28"/>
        </w:rPr>
        <w:t xml:space="preserve"> кафедри </w:t>
      </w:r>
      <w:r>
        <w:rPr>
          <w:sz w:val="28"/>
          <w:szCs w:val="28"/>
        </w:rPr>
        <w:t xml:space="preserve">менеджменту та маркетингу Навчально-наукового інституту економіки та менеджменту </w:t>
      </w:r>
      <w:r w:rsidRPr="00F933E6">
        <w:rPr>
          <w:sz w:val="28"/>
          <w:szCs w:val="28"/>
        </w:rPr>
        <w:t>ДВНЗ «Приазовський державний технічний університет</w:t>
      </w:r>
    </w:p>
    <w:p w14:paraId="30192286" w14:textId="77777777" w:rsidR="00F933E6" w:rsidRPr="00F933E6" w:rsidRDefault="00F933E6" w:rsidP="00F933E6">
      <w:pPr>
        <w:jc w:val="both"/>
        <w:rPr>
          <w:sz w:val="28"/>
          <w:szCs w:val="28"/>
        </w:rPr>
      </w:pPr>
      <w:r w:rsidRPr="00F933E6">
        <w:rPr>
          <w:sz w:val="28"/>
          <w:szCs w:val="28"/>
        </w:rPr>
        <w:t xml:space="preserve"> </w:t>
      </w:r>
    </w:p>
    <w:p w14:paraId="4F4E4EAA" w14:textId="77777777" w:rsidR="00F933E6" w:rsidRPr="00F933E6" w:rsidRDefault="00F933E6" w:rsidP="00F933E6">
      <w:pPr>
        <w:jc w:val="both"/>
        <w:rPr>
          <w:b/>
          <w:bCs/>
          <w:sz w:val="28"/>
          <w:szCs w:val="28"/>
        </w:rPr>
      </w:pPr>
      <w:r w:rsidRPr="00F933E6">
        <w:rPr>
          <w:sz w:val="28"/>
          <w:szCs w:val="28"/>
        </w:rPr>
        <w:t xml:space="preserve"> </w:t>
      </w:r>
      <w:r w:rsidRPr="00F933E6">
        <w:rPr>
          <w:b/>
          <w:bCs/>
          <w:sz w:val="28"/>
          <w:szCs w:val="28"/>
        </w:rPr>
        <w:t xml:space="preserve">Рецензенти: </w:t>
      </w:r>
    </w:p>
    <w:p w14:paraId="0A2C9D63" w14:textId="77777777" w:rsidR="00F933E6" w:rsidRPr="00F933E6" w:rsidRDefault="00F933E6" w:rsidP="00F933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Колосок В. М., д-р </w:t>
      </w:r>
      <w:proofErr w:type="spellStart"/>
      <w:r>
        <w:rPr>
          <w:sz w:val="28"/>
          <w:szCs w:val="28"/>
        </w:rPr>
        <w:t>екон</w:t>
      </w:r>
      <w:proofErr w:type="spellEnd"/>
      <w:r>
        <w:rPr>
          <w:sz w:val="28"/>
          <w:szCs w:val="28"/>
        </w:rPr>
        <w:t>. наук</w:t>
      </w:r>
      <w:r w:rsidRPr="00F933E6">
        <w:rPr>
          <w:sz w:val="28"/>
          <w:szCs w:val="28"/>
        </w:rPr>
        <w:t xml:space="preserve">, доцент, </w:t>
      </w:r>
      <w:r>
        <w:rPr>
          <w:sz w:val="28"/>
          <w:szCs w:val="28"/>
        </w:rPr>
        <w:t>директор Навчально-наукового інституту економіки та менеджменту</w:t>
      </w:r>
      <w:r w:rsidRPr="00F933E6">
        <w:rPr>
          <w:sz w:val="28"/>
          <w:szCs w:val="28"/>
        </w:rPr>
        <w:t xml:space="preserve"> ДВНЗ «Приазовський державний технічний університет».</w:t>
      </w:r>
    </w:p>
    <w:p w14:paraId="6C9E9955" w14:textId="77777777" w:rsidR="00F933E6" w:rsidRPr="00F933E6" w:rsidRDefault="000A182F" w:rsidP="00F933E6">
      <w:pPr>
        <w:jc w:val="both"/>
        <w:rPr>
          <w:sz w:val="28"/>
          <w:szCs w:val="28"/>
        </w:rPr>
      </w:pPr>
      <w:r w:rsidRPr="000A182F">
        <w:rPr>
          <w:sz w:val="28"/>
          <w:szCs w:val="28"/>
        </w:rPr>
        <w:t>Горохова Т. В.</w:t>
      </w:r>
      <w:r w:rsidR="00F933E6" w:rsidRPr="000A182F">
        <w:rPr>
          <w:sz w:val="28"/>
          <w:szCs w:val="28"/>
        </w:rPr>
        <w:t xml:space="preserve">, </w:t>
      </w:r>
      <w:proofErr w:type="spellStart"/>
      <w:r w:rsidRPr="000A182F">
        <w:rPr>
          <w:sz w:val="28"/>
          <w:szCs w:val="28"/>
        </w:rPr>
        <w:t>канд</w:t>
      </w:r>
      <w:proofErr w:type="spellEnd"/>
      <w:r w:rsidRPr="000A182F">
        <w:rPr>
          <w:sz w:val="28"/>
          <w:szCs w:val="28"/>
        </w:rPr>
        <w:t xml:space="preserve">. </w:t>
      </w:r>
      <w:proofErr w:type="spellStart"/>
      <w:r w:rsidRPr="000A182F">
        <w:rPr>
          <w:sz w:val="28"/>
          <w:szCs w:val="28"/>
        </w:rPr>
        <w:t>екон</w:t>
      </w:r>
      <w:proofErr w:type="spellEnd"/>
      <w:r w:rsidRPr="000A182F">
        <w:rPr>
          <w:sz w:val="28"/>
          <w:szCs w:val="28"/>
        </w:rPr>
        <w:t>. наук, доцент</w:t>
      </w:r>
      <w:r w:rsidR="00F933E6" w:rsidRPr="000A182F">
        <w:rPr>
          <w:sz w:val="28"/>
          <w:szCs w:val="28"/>
        </w:rPr>
        <w:t>, доцент</w:t>
      </w:r>
      <w:r w:rsidRPr="000A18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менеджменту та маркетингу Навчально-наукового інституту економіки та менеджменту </w:t>
      </w:r>
      <w:r w:rsidRPr="00F933E6">
        <w:rPr>
          <w:sz w:val="28"/>
          <w:szCs w:val="28"/>
        </w:rPr>
        <w:t>ДВНЗ «Приазовський державний технічний університет</w:t>
      </w:r>
      <w:r>
        <w:rPr>
          <w:sz w:val="28"/>
          <w:szCs w:val="28"/>
        </w:rPr>
        <w:t>»</w:t>
      </w:r>
    </w:p>
    <w:p w14:paraId="1B6D3ED4" w14:textId="77777777" w:rsidR="00F933E6" w:rsidRPr="00F933E6" w:rsidRDefault="00F933E6" w:rsidP="00F933E6">
      <w:pPr>
        <w:jc w:val="both"/>
        <w:rPr>
          <w:sz w:val="28"/>
          <w:szCs w:val="28"/>
        </w:rPr>
      </w:pPr>
      <w:r w:rsidRPr="00F933E6">
        <w:rPr>
          <w:sz w:val="28"/>
          <w:szCs w:val="28"/>
        </w:rPr>
        <w:t xml:space="preserve"> </w:t>
      </w:r>
    </w:p>
    <w:p w14:paraId="491002B0" w14:textId="77777777" w:rsidR="00F933E6" w:rsidRPr="00F933E6" w:rsidRDefault="00F933E6" w:rsidP="00F933E6">
      <w:pPr>
        <w:jc w:val="both"/>
        <w:rPr>
          <w:sz w:val="28"/>
          <w:szCs w:val="28"/>
        </w:rPr>
      </w:pPr>
      <w:r w:rsidRPr="00F933E6">
        <w:rPr>
          <w:b/>
          <w:bCs/>
          <w:sz w:val="28"/>
          <w:szCs w:val="28"/>
        </w:rPr>
        <w:t>Термін дії програми:</w:t>
      </w:r>
      <w:r w:rsidRPr="00F933E6">
        <w:rPr>
          <w:sz w:val="28"/>
          <w:szCs w:val="28"/>
        </w:rPr>
        <w:t xml:space="preserve"> 2026–2031 рр.</w:t>
      </w:r>
    </w:p>
    <w:p w14:paraId="0643F235" w14:textId="77777777" w:rsidR="00F933E6" w:rsidRPr="00F933E6" w:rsidRDefault="00F933E6" w:rsidP="00F933E6">
      <w:pPr>
        <w:jc w:val="both"/>
        <w:rPr>
          <w:sz w:val="28"/>
          <w:szCs w:val="28"/>
        </w:rPr>
      </w:pPr>
      <w:r w:rsidRPr="00F933E6">
        <w:rPr>
          <w:sz w:val="28"/>
          <w:szCs w:val="28"/>
        </w:rPr>
        <w:t xml:space="preserve"> </w:t>
      </w:r>
    </w:p>
    <w:p w14:paraId="77AF8DAD" w14:textId="77777777" w:rsidR="00F933E6" w:rsidRPr="00F933E6" w:rsidRDefault="00F933E6" w:rsidP="00F933E6">
      <w:pPr>
        <w:jc w:val="both"/>
        <w:rPr>
          <w:sz w:val="28"/>
          <w:szCs w:val="28"/>
        </w:rPr>
      </w:pPr>
      <w:r w:rsidRPr="00F933E6">
        <w:rPr>
          <w:sz w:val="28"/>
          <w:szCs w:val="28"/>
        </w:rPr>
        <w:t xml:space="preserve"> </w:t>
      </w:r>
    </w:p>
    <w:p w14:paraId="24DB2F6B" w14:textId="77777777" w:rsidR="00F933E6" w:rsidRPr="00F933E6" w:rsidRDefault="00F933E6" w:rsidP="00F933E6">
      <w:pPr>
        <w:jc w:val="both"/>
        <w:rPr>
          <w:sz w:val="28"/>
          <w:szCs w:val="28"/>
        </w:rPr>
      </w:pPr>
      <w:r w:rsidRPr="00F933E6">
        <w:rPr>
          <w:b/>
          <w:bCs/>
          <w:sz w:val="28"/>
          <w:szCs w:val="28"/>
        </w:rPr>
        <w:t>Напрями підвищення кваліфікації</w:t>
      </w:r>
      <w:r w:rsidRPr="00F933E6">
        <w:rPr>
          <w:sz w:val="28"/>
          <w:szCs w:val="28"/>
        </w:rPr>
        <w:t>:</w:t>
      </w:r>
    </w:p>
    <w:p w14:paraId="07B6E23C" w14:textId="77777777" w:rsidR="000A182F" w:rsidRDefault="000A182F" w:rsidP="00F933E6">
      <w:pPr>
        <w:jc w:val="both"/>
        <w:rPr>
          <w:sz w:val="28"/>
          <w:szCs w:val="28"/>
        </w:rPr>
      </w:pPr>
      <w:r w:rsidRPr="000A182F">
        <w:rPr>
          <w:sz w:val="28"/>
          <w:szCs w:val="28"/>
        </w:rPr>
        <w:t xml:space="preserve">Підготовка надавачів послуг з професійної підтримки та допомоги педагогічним працівникам (здійснення </w:t>
      </w:r>
      <w:proofErr w:type="spellStart"/>
      <w:r w:rsidRPr="000A182F">
        <w:rPr>
          <w:sz w:val="28"/>
          <w:szCs w:val="28"/>
        </w:rPr>
        <w:t>супервізії</w:t>
      </w:r>
      <w:proofErr w:type="spellEnd"/>
      <w:r w:rsidRPr="000A182F">
        <w:rPr>
          <w:sz w:val="28"/>
          <w:szCs w:val="28"/>
        </w:rPr>
        <w:t>) у сфері загальної середньої освіти</w:t>
      </w:r>
    </w:p>
    <w:p w14:paraId="0E11BA6B" w14:textId="77777777" w:rsidR="00F933E6" w:rsidRPr="00F933E6" w:rsidRDefault="00F933E6" w:rsidP="00F933E6">
      <w:pPr>
        <w:jc w:val="both"/>
        <w:rPr>
          <w:sz w:val="28"/>
          <w:szCs w:val="28"/>
        </w:rPr>
      </w:pPr>
      <w:r w:rsidRPr="00F933E6">
        <w:rPr>
          <w:sz w:val="28"/>
          <w:szCs w:val="28"/>
        </w:rPr>
        <w:t xml:space="preserve"> </w:t>
      </w:r>
    </w:p>
    <w:p w14:paraId="59294B33" w14:textId="77777777" w:rsidR="00F933E6" w:rsidRPr="00F933E6" w:rsidRDefault="00F933E6" w:rsidP="00F933E6">
      <w:pPr>
        <w:jc w:val="both"/>
        <w:rPr>
          <w:sz w:val="28"/>
          <w:szCs w:val="28"/>
        </w:rPr>
      </w:pPr>
      <w:r w:rsidRPr="00F933E6">
        <w:rPr>
          <w:sz w:val="28"/>
          <w:szCs w:val="28"/>
        </w:rPr>
        <w:t>Розроблено на основі типової програми підвищення квал</w:t>
      </w:r>
      <w:r w:rsidR="000A182F">
        <w:rPr>
          <w:sz w:val="28"/>
          <w:szCs w:val="28"/>
        </w:rPr>
        <w:t>іфікації (наказ МОН від 16.09</w:t>
      </w:r>
      <w:r w:rsidRPr="00F933E6">
        <w:rPr>
          <w:sz w:val="28"/>
          <w:szCs w:val="28"/>
        </w:rPr>
        <w:t>.202</w:t>
      </w:r>
      <w:r w:rsidR="000A182F">
        <w:rPr>
          <w:sz w:val="28"/>
          <w:szCs w:val="28"/>
        </w:rPr>
        <w:t>2 №</w:t>
      </w:r>
      <w:r w:rsidR="00210421" w:rsidRPr="00210421">
        <w:rPr>
          <w:sz w:val="28"/>
          <w:szCs w:val="28"/>
          <w:lang w:val="ru-RU"/>
        </w:rPr>
        <w:t xml:space="preserve"> </w:t>
      </w:r>
      <w:r w:rsidR="000A182F">
        <w:rPr>
          <w:sz w:val="28"/>
          <w:szCs w:val="28"/>
        </w:rPr>
        <w:t>817</w:t>
      </w:r>
      <w:r w:rsidRPr="00F933E6">
        <w:rPr>
          <w:sz w:val="28"/>
          <w:szCs w:val="28"/>
        </w:rPr>
        <w:t>).</w:t>
      </w:r>
    </w:p>
    <w:p w14:paraId="2036C370" w14:textId="77777777" w:rsidR="00F933E6" w:rsidRPr="00F933E6" w:rsidRDefault="00F933E6" w:rsidP="00F933E6">
      <w:pPr>
        <w:jc w:val="both"/>
        <w:rPr>
          <w:sz w:val="28"/>
          <w:szCs w:val="28"/>
        </w:rPr>
      </w:pPr>
      <w:r w:rsidRPr="00F933E6">
        <w:rPr>
          <w:sz w:val="28"/>
          <w:szCs w:val="28"/>
        </w:rPr>
        <w:t xml:space="preserve"> </w:t>
      </w:r>
    </w:p>
    <w:p w14:paraId="6FF46658" w14:textId="77777777" w:rsidR="00F933E6" w:rsidRPr="00F933E6" w:rsidRDefault="00F933E6" w:rsidP="00F933E6">
      <w:pPr>
        <w:jc w:val="both"/>
        <w:rPr>
          <w:sz w:val="28"/>
          <w:szCs w:val="28"/>
        </w:rPr>
      </w:pPr>
      <w:r w:rsidRPr="00F933E6">
        <w:rPr>
          <w:b/>
          <w:bCs/>
          <w:sz w:val="28"/>
          <w:szCs w:val="28"/>
        </w:rPr>
        <w:t>Форма підвищення кваліфікації</w:t>
      </w:r>
      <w:r w:rsidRPr="00F933E6">
        <w:rPr>
          <w:sz w:val="28"/>
          <w:szCs w:val="28"/>
        </w:rPr>
        <w:t>: очна / дистанційна / змішана.</w:t>
      </w:r>
    </w:p>
    <w:p w14:paraId="0E0722D3" w14:textId="77777777" w:rsidR="00923166" w:rsidRPr="00F933E6" w:rsidRDefault="00923166" w:rsidP="00923166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42CFBF03" w14:textId="77777777" w:rsidR="00923166" w:rsidRPr="00F933E6" w:rsidRDefault="00923166" w:rsidP="000C61AA">
      <w:pPr>
        <w:shd w:val="clear" w:color="auto" w:fill="FFFFFF"/>
        <w:jc w:val="right"/>
        <w:rPr>
          <w:sz w:val="28"/>
          <w:szCs w:val="28"/>
        </w:rPr>
        <w:sectPr w:rsidR="00923166" w:rsidRPr="00F933E6" w:rsidSect="00D24FE0">
          <w:pgSz w:w="11906" w:h="16838"/>
          <w:pgMar w:top="1134" w:right="1134" w:bottom="1134" w:left="1134" w:header="720" w:footer="720" w:gutter="0"/>
          <w:pgNumType w:start="1"/>
          <w:cols w:space="720"/>
        </w:sectPr>
      </w:pPr>
    </w:p>
    <w:p w14:paraId="36DF9F12" w14:textId="77777777" w:rsidR="00B12AD8" w:rsidRPr="0013188D" w:rsidRDefault="00B12AD8" w:rsidP="00B12AD8">
      <w:pPr>
        <w:shd w:val="clear" w:color="auto" w:fill="FFFFFF"/>
        <w:ind w:firstLine="566"/>
        <w:jc w:val="center"/>
        <w:rPr>
          <w:b/>
          <w:bCs/>
          <w:sz w:val="28"/>
          <w:szCs w:val="28"/>
        </w:rPr>
      </w:pPr>
      <w:r w:rsidRPr="0013188D">
        <w:rPr>
          <w:b/>
          <w:bCs/>
          <w:sz w:val="28"/>
          <w:szCs w:val="28"/>
        </w:rPr>
        <w:lastRenderedPageBreak/>
        <w:t>1</w:t>
      </w:r>
      <w:r w:rsidRPr="0013188D">
        <w:rPr>
          <w:sz w:val="28"/>
          <w:szCs w:val="28"/>
        </w:rPr>
        <w:t xml:space="preserve"> </w:t>
      </w:r>
      <w:r w:rsidRPr="0013188D">
        <w:rPr>
          <w:b/>
          <w:bCs/>
          <w:sz w:val="28"/>
          <w:szCs w:val="28"/>
        </w:rPr>
        <w:t>ПОЯСНЮВАЛЬНА ЗАПИСКА</w:t>
      </w:r>
    </w:p>
    <w:p w14:paraId="3BE64C3B" w14:textId="77777777" w:rsidR="00923166" w:rsidRPr="0013188D" w:rsidRDefault="00923166" w:rsidP="00923166">
      <w:pPr>
        <w:shd w:val="clear" w:color="auto" w:fill="FFFFFF"/>
        <w:ind w:firstLine="566"/>
        <w:jc w:val="center"/>
        <w:rPr>
          <w:b/>
          <w:bCs/>
          <w:sz w:val="28"/>
          <w:szCs w:val="28"/>
        </w:rPr>
      </w:pPr>
    </w:p>
    <w:p w14:paraId="0D075358" w14:textId="77777777" w:rsidR="00BD6BC0" w:rsidRPr="00496A8D" w:rsidRDefault="00BD6BC0" w:rsidP="000479D0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i w:val="0"/>
          <w:color w:val="2B2D31"/>
          <w:sz w:val="28"/>
          <w:szCs w:val="28"/>
          <w:lang w:val="ru-RU"/>
        </w:rPr>
      </w:pPr>
      <w:r>
        <w:rPr>
          <w:rStyle w:val="ng-star-inserted"/>
          <w:rFonts w:ascii="Arial" w:hAnsi="Arial" w:cs="Arial"/>
          <w:color w:val="2B2D31"/>
          <w:sz w:val="21"/>
          <w:szCs w:val="21"/>
        </w:rPr>
        <w:t> </w:t>
      </w:r>
      <w:r w:rsidRPr="00496A8D">
        <w:rPr>
          <w:rStyle w:val="ng-star-inserted"/>
          <w:rFonts w:ascii="Times New Roman" w:hAnsi="Times New Roman" w:cs="Times New Roman"/>
          <w:i w:val="0"/>
          <w:color w:val="2B2D31"/>
          <w:sz w:val="28"/>
          <w:szCs w:val="28"/>
        </w:rPr>
        <w:t>Виклики епохи та стратегічний імператив професійного становлення</w:t>
      </w:r>
      <w:r w:rsidR="00496A8D">
        <w:rPr>
          <w:rStyle w:val="ng-star-inserted"/>
          <w:rFonts w:ascii="Times New Roman" w:hAnsi="Times New Roman" w:cs="Times New Roman"/>
          <w:i w:val="0"/>
          <w:color w:val="2B2D31"/>
          <w:sz w:val="28"/>
          <w:szCs w:val="28"/>
        </w:rPr>
        <w:t>.</w:t>
      </w:r>
    </w:p>
    <w:p w14:paraId="6D151DA0" w14:textId="77777777" w:rsidR="00BD6BC0" w:rsidRPr="00496A8D" w:rsidRDefault="00BD6BC0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 w:rsidRPr="00496A8D">
        <w:rPr>
          <w:rStyle w:val="ng-star-inserted"/>
          <w:color w:val="2B2D31"/>
          <w:sz w:val="28"/>
          <w:szCs w:val="28"/>
          <w:lang w:val="ru-RU"/>
        </w:rPr>
        <w:t xml:space="preserve">Початок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управлінської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кар'єри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новопризначеного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керівника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сучасній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Україні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збігається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з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періодом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безпрецедентної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історичної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відповідальності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Соціокультурний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ландшафт,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змінений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реаліями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воєнного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стану,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вимагає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від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директора не просто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операційного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адм</w:t>
      </w:r>
      <w:r w:rsidR="00496A8D">
        <w:rPr>
          <w:rStyle w:val="ng-star-inserted"/>
          <w:color w:val="2B2D31"/>
          <w:sz w:val="28"/>
          <w:szCs w:val="28"/>
          <w:lang w:val="ru-RU"/>
        </w:rPr>
        <w:t>іністрування</w:t>
      </w:r>
      <w:proofErr w:type="spellEnd"/>
      <w:r w:rsidR="00496A8D">
        <w:rPr>
          <w:rStyle w:val="ng-star-inserted"/>
          <w:color w:val="2B2D31"/>
          <w:sz w:val="28"/>
          <w:szCs w:val="28"/>
          <w:lang w:val="ru-RU"/>
        </w:rPr>
        <w:t xml:space="preserve">, а </w:t>
      </w:r>
      <w:proofErr w:type="spellStart"/>
      <w:r w:rsidR="00496A8D">
        <w:rPr>
          <w:rStyle w:val="ng-star-inserted"/>
          <w:color w:val="2B2D31"/>
          <w:sz w:val="28"/>
          <w:szCs w:val="28"/>
          <w:lang w:val="ru-RU"/>
        </w:rPr>
        <w:t>здатності</w:t>
      </w:r>
      <w:proofErr w:type="spellEnd"/>
      <w:r w:rsidR="00496A8D">
        <w:rPr>
          <w:rStyle w:val="ng-star-inserted"/>
          <w:color w:val="2B2D31"/>
          <w:sz w:val="28"/>
          <w:szCs w:val="28"/>
          <w:lang w:val="ru-RU"/>
        </w:rPr>
        <w:t xml:space="preserve"> стати </w:t>
      </w:r>
      <w:proofErr w:type="spellStart"/>
      <w:r w:rsidRPr="00496A8D">
        <w:rPr>
          <w:rStyle w:val="ng-star-inserted"/>
          <w:bCs/>
          <w:color w:val="2B2D31"/>
          <w:sz w:val="28"/>
          <w:szCs w:val="28"/>
          <w:lang w:val="ru-RU"/>
        </w:rPr>
        <w:t>лідером</w:t>
      </w:r>
      <w:proofErr w:type="spellEnd"/>
      <w:r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bCs/>
          <w:color w:val="2B2D31"/>
          <w:sz w:val="28"/>
          <w:szCs w:val="28"/>
          <w:lang w:val="ru-RU"/>
        </w:rPr>
        <w:t>стійкості</w:t>
      </w:r>
      <w:proofErr w:type="spellEnd"/>
      <w:r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496A8D">
        <w:rPr>
          <w:rStyle w:val="ng-star-inserted"/>
          <w:bCs/>
          <w:color w:val="2B2D31"/>
          <w:sz w:val="28"/>
          <w:szCs w:val="28"/>
          <w:lang w:val="ru-RU"/>
        </w:rPr>
        <w:t>трансформаційним</w:t>
      </w:r>
      <w:proofErr w:type="spellEnd"/>
      <w:r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менеджером</w:t>
      </w:r>
      <w:r w:rsidRPr="00496A8D">
        <w:rPr>
          <w:rStyle w:val="ng-star-inserted"/>
          <w:color w:val="2B2D31"/>
          <w:sz w:val="28"/>
          <w:szCs w:val="28"/>
          <w:lang w:val="ru-RU"/>
        </w:rPr>
        <w:t>.</w:t>
      </w:r>
    </w:p>
    <w:p w14:paraId="5E1E67FA" w14:textId="77777777" w:rsidR="00BD6BC0" w:rsidRPr="00496A8D" w:rsidRDefault="00BD6BC0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Можливість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цієї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програми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диктує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критичну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потребу в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ефективній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адаптації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управлінців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які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забезпечують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безперервність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безпеку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учасників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освітнього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процесу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інноваційний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поступ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школи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умовах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високої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турбулентності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Програма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є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відповіддю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на запит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держави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щодо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формування</w:t>
      </w:r>
      <w:proofErr w:type="spellEnd"/>
      <w:r w:rsidR="006C5FCC" w:rsidRPr="006C5FCC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bCs/>
          <w:color w:val="2B2D31"/>
          <w:sz w:val="28"/>
          <w:szCs w:val="28"/>
          <w:lang w:val="ru-RU"/>
        </w:rPr>
        <w:t>резильентного</w:t>
      </w:r>
      <w:proofErr w:type="spellEnd"/>
      <w:r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bCs/>
          <w:color w:val="2B2D31"/>
          <w:sz w:val="28"/>
          <w:szCs w:val="28"/>
          <w:lang w:val="ru-RU"/>
        </w:rPr>
        <w:t>лідерства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здатного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призвести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до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виклику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кризи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можливості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розбудови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якісної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безпечної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школи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майбутнього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>.</w:t>
      </w:r>
    </w:p>
    <w:p w14:paraId="4F87CE8A" w14:textId="77777777" w:rsidR="00BD6BC0" w:rsidRPr="00496A8D" w:rsidRDefault="00BD6BC0" w:rsidP="000479D0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i w:val="0"/>
          <w:color w:val="2B2D31"/>
          <w:sz w:val="28"/>
          <w:szCs w:val="28"/>
        </w:rPr>
      </w:pPr>
      <w:r w:rsidRPr="00496A8D">
        <w:rPr>
          <w:rStyle w:val="ng-star-inserted"/>
          <w:rFonts w:ascii="Times New Roman" w:hAnsi="Times New Roman" w:cs="Times New Roman"/>
          <w:i w:val="0"/>
          <w:color w:val="2B2D31"/>
          <w:sz w:val="28"/>
          <w:szCs w:val="28"/>
        </w:rPr>
        <w:t>2. Управління Новою українською школою: від виконання функцій до лідерства змін</w:t>
      </w:r>
    </w:p>
    <w:p w14:paraId="280B737A" w14:textId="77777777" w:rsidR="00BD6BC0" w:rsidRPr="006C5FCC" w:rsidRDefault="00BD6BC0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uk-UA"/>
        </w:rPr>
      </w:pPr>
      <w:r w:rsidRPr="006C5FCC">
        <w:rPr>
          <w:rStyle w:val="ng-star-inserted"/>
          <w:color w:val="2B2D31"/>
          <w:sz w:val="28"/>
          <w:szCs w:val="28"/>
          <w:lang w:val="uk-UA"/>
        </w:rPr>
        <w:t>Програма фокусується на глибинній трансформації ролі директора в межах реформи «Нова українська школа» відповідно до Професійного стандар</w:t>
      </w:r>
      <w:r w:rsidR="006C5FCC" w:rsidRPr="006C5FCC">
        <w:rPr>
          <w:rStyle w:val="ng-star-inserted"/>
          <w:color w:val="2B2D31"/>
          <w:sz w:val="28"/>
          <w:szCs w:val="28"/>
          <w:lang w:val="uk-UA"/>
        </w:rPr>
        <w:t xml:space="preserve">ту керівника закладу освіти, </w:t>
      </w:r>
      <w:r w:rsidR="006C5FCC">
        <w:rPr>
          <w:rStyle w:val="ng-star-inserted"/>
          <w:color w:val="2B2D31"/>
          <w:sz w:val="28"/>
          <w:szCs w:val="28"/>
          <w:lang w:val="uk-UA"/>
        </w:rPr>
        <w:t>коли</w:t>
      </w:r>
      <w:r w:rsidRPr="006C5FCC">
        <w:rPr>
          <w:rStyle w:val="ng-star-inserted"/>
          <w:color w:val="2B2D31"/>
          <w:sz w:val="28"/>
          <w:szCs w:val="28"/>
          <w:lang w:val="uk-UA"/>
        </w:rPr>
        <w:t xml:space="preserve"> новий учасник має відійти від моделі «</w:t>
      </w:r>
      <w:r w:rsidR="006C5FCC" w:rsidRPr="006C5FCC">
        <w:rPr>
          <w:rStyle w:val="ng-star-inserted"/>
          <w:color w:val="2B2D31"/>
          <w:sz w:val="28"/>
          <w:szCs w:val="28"/>
          <w:lang w:val="uk-UA"/>
        </w:rPr>
        <w:t xml:space="preserve">авторитарного контролю» </w:t>
      </w:r>
      <w:r w:rsidR="006C5FCC">
        <w:rPr>
          <w:rStyle w:val="ng-star-inserted"/>
          <w:color w:val="2B2D31"/>
          <w:sz w:val="28"/>
          <w:szCs w:val="28"/>
          <w:lang w:val="uk-UA"/>
        </w:rPr>
        <w:t>до акценту на</w:t>
      </w:r>
      <w:r w:rsidR="006C5FCC" w:rsidRPr="006C5FCC">
        <w:rPr>
          <w:rStyle w:val="ng-star-inserted"/>
          <w:color w:val="2B2D31"/>
          <w:sz w:val="28"/>
          <w:szCs w:val="28"/>
          <w:lang w:val="uk-UA"/>
        </w:rPr>
        <w:t xml:space="preserve"> </w:t>
      </w:r>
      <w:r w:rsidR="006C5FCC">
        <w:rPr>
          <w:rStyle w:val="ng-star-inserted"/>
          <w:bCs/>
          <w:color w:val="2B2D31"/>
          <w:sz w:val="28"/>
          <w:szCs w:val="28"/>
          <w:lang w:val="uk-UA"/>
        </w:rPr>
        <w:t>інституційну</w:t>
      </w:r>
      <w:r w:rsidRPr="006C5FCC">
        <w:rPr>
          <w:rStyle w:val="ng-star-inserted"/>
          <w:bCs/>
          <w:color w:val="2B2D31"/>
          <w:sz w:val="28"/>
          <w:szCs w:val="28"/>
          <w:lang w:val="uk-UA"/>
        </w:rPr>
        <w:t xml:space="preserve"> автономі</w:t>
      </w:r>
      <w:r w:rsidR="006C5FCC">
        <w:rPr>
          <w:rStyle w:val="ng-star-inserted"/>
          <w:bCs/>
          <w:color w:val="2B2D31"/>
          <w:sz w:val="28"/>
          <w:szCs w:val="28"/>
          <w:lang w:val="uk-UA"/>
        </w:rPr>
        <w:t>ю</w:t>
      </w:r>
      <w:r w:rsidRPr="006C5FCC">
        <w:rPr>
          <w:rStyle w:val="ng-star-inserted"/>
          <w:bCs/>
          <w:color w:val="2B2D31"/>
          <w:sz w:val="28"/>
          <w:szCs w:val="28"/>
          <w:lang w:val="uk-UA"/>
        </w:rPr>
        <w:t xml:space="preserve"> та </w:t>
      </w:r>
      <w:proofErr w:type="spellStart"/>
      <w:r w:rsidRPr="006C5FCC">
        <w:rPr>
          <w:rStyle w:val="ng-star-inserted"/>
          <w:bCs/>
          <w:color w:val="2B2D31"/>
          <w:sz w:val="28"/>
          <w:szCs w:val="28"/>
          <w:lang w:val="uk-UA"/>
        </w:rPr>
        <w:t>людиноцентризм</w:t>
      </w:r>
      <w:proofErr w:type="spellEnd"/>
      <w:r w:rsidRPr="006C5FCC">
        <w:rPr>
          <w:rStyle w:val="ng-star-inserted"/>
          <w:color w:val="2B2D31"/>
          <w:sz w:val="28"/>
          <w:szCs w:val="28"/>
          <w:lang w:val="uk-UA"/>
        </w:rPr>
        <w:t>.</w:t>
      </w:r>
    </w:p>
    <w:p w14:paraId="5A59E603" w14:textId="77777777" w:rsidR="00BD6BC0" w:rsidRPr="00496A8D" w:rsidRDefault="00BD6BC0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Особлива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увага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приділяється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трьом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векторам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розвитку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>:</w:t>
      </w:r>
    </w:p>
    <w:p w14:paraId="45D9E0FF" w14:textId="77777777" w:rsidR="00BD6BC0" w:rsidRPr="00496A8D" w:rsidRDefault="00496A8D" w:rsidP="00D56E89">
      <w:pPr>
        <w:pStyle w:val="ng-star-inserted1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т</w:t>
      </w:r>
      <w:r w:rsidR="00BD6BC0" w:rsidRPr="00496A8D">
        <w:rPr>
          <w:rStyle w:val="ng-star-inserted"/>
          <w:bCs/>
          <w:color w:val="2B2D31"/>
          <w:sz w:val="28"/>
          <w:szCs w:val="28"/>
          <w:lang w:val="ru-RU"/>
        </w:rPr>
        <w:t>рансформаційне</w:t>
      </w:r>
      <w:proofErr w:type="spellEnd"/>
      <w:r w:rsidR="00BD6BC0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="00BD6BC0" w:rsidRPr="00496A8D">
        <w:rPr>
          <w:rStyle w:val="ng-star-inserted"/>
          <w:bCs/>
          <w:color w:val="2B2D31"/>
          <w:sz w:val="28"/>
          <w:szCs w:val="28"/>
          <w:lang w:val="ru-RU"/>
        </w:rPr>
        <w:t>дистрибутивне</w:t>
      </w:r>
      <w:proofErr w:type="spellEnd"/>
      <w:r w:rsidR="00BD6BC0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bCs/>
          <w:color w:val="2B2D31"/>
          <w:sz w:val="28"/>
          <w:szCs w:val="28"/>
          <w:lang w:val="ru-RU"/>
        </w:rPr>
        <w:t>лідерство</w:t>
      </w:r>
      <w:proofErr w:type="spellEnd"/>
      <w:r w:rsidR="00BD6BC0" w:rsidRPr="00496A8D">
        <w:rPr>
          <w:rStyle w:val="ng-star-inserted"/>
          <w:bCs/>
          <w:color w:val="2B2D31"/>
          <w:sz w:val="28"/>
          <w:szCs w:val="28"/>
          <w:lang w:val="ru-RU"/>
        </w:rPr>
        <w:t>:</w:t>
      </w:r>
      <w:r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побудова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довіри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через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делегування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повноважень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створення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спільно</w:t>
      </w:r>
      <w:r>
        <w:rPr>
          <w:rStyle w:val="ng-star-inserted"/>
          <w:color w:val="2B2D31"/>
          <w:sz w:val="28"/>
          <w:szCs w:val="28"/>
          <w:lang w:val="ru-RU"/>
        </w:rPr>
        <w:t>ти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>
        <w:rPr>
          <w:rStyle w:val="ng-star-inserted"/>
          <w:color w:val="2B2D31"/>
          <w:sz w:val="28"/>
          <w:szCs w:val="28"/>
          <w:lang w:val="ru-RU"/>
        </w:rPr>
        <w:t>відповідальних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>
        <w:rPr>
          <w:rStyle w:val="ng-star-inserted"/>
          <w:color w:val="2B2D31"/>
          <w:sz w:val="28"/>
          <w:szCs w:val="28"/>
          <w:lang w:val="ru-RU"/>
        </w:rPr>
        <w:t>професіонерів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>;</w:t>
      </w:r>
    </w:p>
    <w:p w14:paraId="529983A8" w14:textId="77777777" w:rsidR="00BD6BC0" w:rsidRPr="00496A8D" w:rsidRDefault="00496A8D" w:rsidP="00D56E89">
      <w:pPr>
        <w:pStyle w:val="ng-star-inserted1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r>
        <w:rPr>
          <w:rStyle w:val="ng-star-inserted"/>
          <w:bCs/>
          <w:color w:val="2B2D31"/>
          <w:sz w:val="28"/>
          <w:szCs w:val="28"/>
          <w:lang w:val="ru-RU"/>
        </w:rPr>
        <w:t>м</w:t>
      </w:r>
      <w:r w:rsidR="00BD6BC0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енеджмент </w:t>
      </w:r>
      <w:proofErr w:type="spellStart"/>
      <w:r w:rsidR="00BD6BC0" w:rsidRPr="00496A8D">
        <w:rPr>
          <w:rStyle w:val="ng-star-inserted"/>
          <w:bCs/>
          <w:color w:val="2B2D31"/>
          <w:sz w:val="28"/>
          <w:szCs w:val="28"/>
          <w:lang w:val="ru-RU"/>
        </w:rPr>
        <w:t>якості</w:t>
      </w:r>
      <w:proofErr w:type="spellEnd"/>
      <w:r w:rsidR="00BD6BC0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на </w:t>
      </w:r>
      <w:proofErr w:type="spellStart"/>
      <w:r w:rsidR="00BD6BC0" w:rsidRPr="00496A8D">
        <w:rPr>
          <w:rStyle w:val="ng-star-inserted"/>
          <w:bCs/>
          <w:color w:val="2B2D31"/>
          <w:sz w:val="28"/>
          <w:szCs w:val="28"/>
          <w:lang w:val="ru-RU"/>
        </w:rPr>
        <w:t>основі</w:t>
      </w:r>
      <w:proofErr w:type="spellEnd"/>
      <w:r w:rsidR="00BD6BC0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bCs/>
          <w:color w:val="2B2D31"/>
          <w:sz w:val="28"/>
          <w:szCs w:val="28"/>
          <w:lang w:val="ru-RU"/>
        </w:rPr>
        <w:t>даних</w:t>
      </w:r>
      <w:proofErr w:type="spellEnd"/>
      <w:r w:rsidR="00BD6BC0" w:rsidRPr="00496A8D">
        <w:rPr>
          <w:rStyle w:val="ng-star-inserted"/>
          <w:bCs/>
          <w:color w:val="2B2D31"/>
          <w:sz w:val="28"/>
          <w:szCs w:val="28"/>
          <w:lang w:val="ru-RU"/>
        </w:rPr>
        <w:t>:</w:t>
      </w:r>
      <w:r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впровадження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внутрішньої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системи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забезпечення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якості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(ВСЗЯО) та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підготовка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до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інституційного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аудиту як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інст</w:t>
      </w:r>
      <w:r>
        <w:rPr>
          <w:rStyle w:val="ng-star-inserted"/>
          <w:color w:val="2B2D31"/>
          <w:sz w:val="28"/>
          <w:szCs w:val="28"/>
          <w:lang w:val="ru-RU"/>
        </w:rPr>
        <w:t>рументу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>
        <w:rPr>
          <w:rStyle w:val="ng-star-inserted"/>
          <w:color w:val="2B2D31"/>
          <w:sz w:val="28"/>
          <w:szCs w:val="28"/>
          <w:lang w:val="ru-RU"/>
        </w:rPr>
        <w:t>розвитку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>, а не контролю;</w:t>
      </w:r>
    </w:p>
    <w:p w14:paraId="665CA8E2" w14:textId="77777777" w:rsidR="00BD6BC0" w:rsidRPr="00496A8D" w:rsidRDefault="00496A8D" w:rsidP="00D56E89">
      <w:pPr>
        <w:pStyle w:val="ng-star-inserted1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е</w:t>
      </w:r>
      <w:r w:rsidR="00BD6BC0" w:rsidRPr="00496A8D">
        <w:rPr>
          <w:rStyle w:val="ng-star-inserted"/>
          <w:bCs/>
          <w:color w:val="2B2D31"/>
          <w:sz w:val="28"/>
          <w:szCs w:val="28"/>
          <w:lang w:val="ru-RU"/>
        </w:rPr>
        <w:t>косистема</w:t>
      </w:r>
      <w:proofErr w:type="spellEnd"/>
      <w:r w:rsidR="00BD6BC0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bCs/>
          <w:color w:val="2B2D31"/>
          <w:sz w:val="28"/>
          <w:szCs w:val="28"/>
          <w:lang w:val="ru-RU"/>
        </w:rPr>
        <w:t>безпеки</w:t>
      </w:r>
      <w:proofErr w:type="spellEnd"/>
      <w:r w:rsidR="00BD6BC0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="00BD6BC0" w:rsidRPr="00496A8D">
        <w:rPr>
          <w:rStyle w:val="ng-star-inserted"/>
          <w:bCs/>
          <w:color w:val="2B2D31"/>
          <w:sz w:val="28"/>
          <w:szCs w:val="28"/>
          <w:lang w:val="ru-RU"/>
        </w:rPr>
        <w:t>благополуччя</w:t>
      </w:r>
      <w:proofErr w:type="spellEnd"/>
      <w:r w:rsidR="00BD6BC0" w:rsidRPr="00496A8D">
        <w:rPr>
          <w:rStyle w:val="ng-star-inserted"/>
          <w:bCs/>
          <w:color w:val="2B2D31"/>
          <w:sz w:val="28"/>
          <w:szCs w:val="28"/>
          <w:lang w:val="ru-RU"/>
        </w:rPr>
        <w:t>:</w:t>
      </w:r>
      <w:r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створення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інклюзивного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безпечного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психологічно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комфортного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середовища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моделі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«</w:t>
      </w:r>
      <w:r w:rsidR="00BD6BC0" w:rsidRPr="00496A8D">
        <w:rPr>
          <w:rStyle w:val="ng-star-inserted"/>
          <w:color w:val="2B2D31"/>
          <w:sz w:val="28"/>
          <w:szCs w:val="28"/>
        </w:rPr>
        <w:t>High</w:t>
      </w:r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="00BD6BC0" w:rsidRPr="00496A8D">
        <w:rPr>
          <w:rStyle w:val="ng-star-inserted"/>
          <w:color w:val="2B2D31"/>
          <w:sz w:val="28"/>
          <w:szCs w:val="28"/>
        </w:rPr>
        <w:t>Tech</w:t>
      </w:r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&amp; </w:t>
      </w:r>
      <w:r w:rsidR="00BD6BC0" w:rsidRPr="00496A8D">
        <w:rPr>
          <w:rStyle w:val="ng-star-inserted"/>
          <w:color w:val="2B2D31"/>
          <w:sz w:val="28"/>
          <w:szCs w:val="28"/>
        </w:rPr>
        <w:t>High</w:t>
      </w:r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="00BD6BC0" w:rsidRPr="00496A8D">
        <w:rPr>
          <w:rStyle w:val="ng-star-inserted"/>
          <w:color w:val="2B2D31"/>
          <w:sz w:val="28"/>
          <w:szCs w:val="28"/>
        </w:rPr>
        <w:t>Touch</w:t>
      </w:r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», де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технології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служать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підтримці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психічного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здоров'я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>.</w:t>
      </w:r>
    </w:p>
    <w:p w14:paraId="0BC7D2AD" w14:textId="77777777" w:rsidR="00BD6BC0" w:rsidRPr="00496A8D" w:rsidRDefault="00BD6BC0" w:rsidP="000479D0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i w:val="0"/>
          <w:color w:val="2B2D31"/>
          <w:sz w:val="28"/>
          <w:szCs w:val="28"/>
        </w:rPr>
      </w:pPr>
      <w:r w:rsidRPr="00496A8D">
        <w:rPr>
          <w:rStyle w:val="ng-star-inserted"/>
          <w:rFonts w:ascii="Times New Roman" w:hAnsi="Times New Roman" w:cs="Times New Roman"/>
          <w:i w:val="0"/>
          <w:color w:val="2B2D31"/>
          <w:sz w:val="28"/>
          <w:szCs w:val="28"/>
        </w:rPr>
        <w:t>3. Нормативно-методологічний фундамент програми</w:t>
      </w:r>
    </w:p>
    <w:p w14:paraId="0BE9F1E5" w14:textId="77777777" w:rsidR="00BD6BC0" w:rsidRPr="00496A8D" w:rsidRDefault="00BD6BC0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Зміст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програми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базується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інтеграції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кращих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європейських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практик (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зокрема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українсько-фінського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проекту «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Навчаємось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разом») та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національного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законодавчого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базису:</w:t>
      </w:r>
    </w:p>
    <w:p w14:paraId="28F196C4" w14:textId="77777777" w:rsidR="00BD6BC0" w:rsidRPr="00496A8D" w:rsidRDefault="00496A8D" w:rsidP="00496A8D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>
        <w:rPr>
          <w:rStyle w:val="ng-star-inserted"/>
          <w:color w:val="2B2D31"/>
          <w:sz w:val="28"/>
          <w:szCs w:val="28"/>
          <w:lang w:val="ru-RU"/>
        </w:rPr>
        <w:t xml:space="preserve">-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Законів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України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«Про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освіту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» та «Про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повну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загальну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середню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освіту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>»;</w:t>
      </w:r>
    </w:p>
    <w:p w14:paraId="573195FF" w14:textId="77777777" w:rsidR="00BD6BC0" w:rsidRPr="00496A8D" w:rsidRDefault="00496A8D" w:rsidP="00496A8D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>
        <w:rPr>
          <w:rStyle w:val="ng-star-inserted"/>
          <w:color w:val="2B2D31"/>
          <w:sz w:val="28"/>
          <w:szCs w:val="28"/>
          <w:lang w:val="ru-RU"/>
        </w:rPr>
        <w:t xml:space="preserve">-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Професійного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стандарту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керівника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(директора) закладу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загальної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середньої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>;</w:t>
      </w:r>
    </w:p>
    <w:p w14:paraId="24544BB4" w14:textId="77777777" w:rsidR="00BD6BC0" w:rsidRPr="00496A8D" w:rsidRDefault="00496A8D" w:rsidP="00496A8D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>
        <w:rPr>
          <w:rStyle w:val="ng-star-inserted"/>
          <w:color w:val="2B2D31"/>
          <w:sz w:val="28"/>
          <w:szCs w:val="28"/>
          <w:lang w:val="ru-RU"/>
        </w:rPr>
        <w:t xml:space="preserve">- </w:t>
      </w:r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Порядку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підвищення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кваліфікації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педагогічних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і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науково-педагогічних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rStyle w:val="ng-star-inserted"/>
          <w:color w:val="2B2D31"/>
          <w:sz w:val="28"/>
          <w:szCs w:val="28"/>
          <w:lang w:val="ru-RU"/>
        </w:rPr>
        <w:t>працівників</w:t>
      </w:r>
      <w:proofErr w:type="spellEnd"/>
      <w:r w:rsidR="00BD6BC0" w:rsidRPr="00496A8D">
        <w:rPr>
          <w:rStyle w:val="ng-star-inserted"/>
          <w:color w:val="2B2D31"/>
          <w:sz w:val="28"/>
          <w:szCs w:val="28"/>
          <w:lang w:val="ru-RU"/>
        </w:rPr>
        <w:t xml:space="preserve"> (Постанова КМУ №800).</w:t>
      </w:r>
    </w:p>
    <w:p w14:paraId="50E8F9BA" w14:textId="77777777" w:rsidR="00BD6BC0" w:rsidRPr="00496A8D" w:rsidRDefault="00BD6BC0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Програма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синтезує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методику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андрагогіки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теорію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системного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управління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інструменти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цифрового менеджменту та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стратегічного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моделювання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(</w:t>
      </w:r>
      <w:r w:rsidRPr="00496A8D">
        <w:rPr>
          <w:rStyle w:val="ng-star-inserted"/>
          <w:color w:val="2B2D31"/>
          <w:sz w:val="28"/>
          <w:szCs w:val="28"/>
        </w:rPr>
        <w:t>SWOT</w:t>
      </w:r>
      <w:r w:rsidRPr="00496A8D">
        <w:rPr>
          <w:rStyle w:val="ng-star-inserted"/>
          <w:color w:val="2B2D31"/>
          <w:sz w:val="28"/>
          <w:szCs w:val="28"/>
          <w:lang w:val="ru-RU"/>
        </w:rPr>
        <w:t>/</w:t>
      </w:r>
      <w:r w:rsidRPr="00496A8D">
        <w:rPr>
          <w:rStyle w:val="ng-star-inserted"/>
          <w:color w:val="2B2D31"/>
          <w:sz w:val="28"/>
          <w:szCs w:val="28"/>
        </w:rPr>
        <w:t>PEST</w:t>
      </w:r>
      <w:r w:rsidRPr="00496A8D">
        <w:rPr>
          <w:rStyle w:val="ng-star-inserted"/>
          <w:color w:val="2B2D31"/>
          <w:sz w:val="28"/>
          <w:szCs w:val="28"/>
          <w:lang w:val="ru-RU"/>
        </w:rPr>
        <w:t>/</w:t>
      </w:r>
      <w:r w:rsidRPr="00496A8D">
        <w:rPr>
          <w:rStyle w:val="ng-star-inserted"/>
          <w:color w:val="2B2D31"/>
          <w:sz w:val="28"/>
          <w:szCs w:val="28"/>
        </w:rPr>
        <w:t>OKR</w:t>
      </w:r>
      <w:r w:rsidRPr="00496A8D">
        <w:rPr>
          <w:rStyle w:val="ng-star-inserted"/>
          <w:color w:val="2B2D31"/>
          <w:sz w:val="28"/>
          <w:szCs w:val="28"/>
          <w:lang w:val="ru-RU"/>
        </w:rPr>
        <w:t>).</w:t>
      </w:r>
    </w:p>
    <w:p w14:paraId="14C13D66" w14:textId="77777777" w:rsidR="00BD6BC0" w:rsidRPr="00496A8D" w:rsidRDefault="00BD6BC0" w:rsidP="000479D0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i w:val="0"/>
          <w:color w:val="2B2D31"/>
          <w:sz w:val="28"/>
          <w:szCs w:val="28"/>
        </w:rPr>
      </w:pPr>
      <w:r w:rsidRPr="00496A8D">
        <w:rPr>
          <w:rStyle w:val="ng-star-inserted"/>
          <w:rFonts w:ascii="Times New Roman" w:hAnsi="Times New Roman" w:cs="Times New Roman"/>
          <w:i w:val="0"/>
          <w:color w:val="2B2D31"/>
          <w:sz w:val="28"/>
          <w:szCs w:val="28"/>
        </w:rPr>
        <w:lastRenderedPageBreak/>
        <w:t>4. Місія та очікуваний вплив</w:t>
      </w:r>
    </w:p>
    <w:p w14:paraId="545D29F3" w14:textId="77777777" w:rsidR="00BD6BC0" w:rsidRPr="00496A8D" w:rsidRDefault="00BD6BC0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</w:rPr>
      </w:pP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Місія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програми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забезпечує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швидкий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якісний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«запуск»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професійного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потенціалу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новопризначених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управлінців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перетворюючи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їх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візіонерів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регіональних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освітніх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мереж. </w:t>
      </w:r>
      <w:proofErr w:type="spellStart"/>
      <w:r w:rsidRPr="00496A8D">
        <w:rPr>
          <w:rStyle w:val="ng-star-inserted"/>
          <w:color w:val="2B2D31"/>
          <w:sz w:val="28"/>
          <w:szCs w:val="28"/>
        </w:rPr>
        <w:t>Випускник</w:t>
      </w:r>
      <w:proofErr w:type="spellEnd"/>
      <w:r w:rsidRPr="00496A8D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</w:rPr>
        <w:t>програми</w:t>
      </w:r>
      <w:proofErr w:type="spellEnd"/>
      <w:r w:rsidRPr="00496A8D">
        <w:rPr>
          <w:rStyle w:val="ng-star-inserted"/>
          <w:color w:val="2B2D31"/>
          <w:sz w:val="28"/>
          <w:szCs w:val="28"/>
        </w:rPr>
        <w:t xml:space="preserve"> — </w:t>
      </w:r>
      <w:proofErr w:type="spellStart"/>
      <w:r w:rsidRPr="00496A8D">
        <w:rPr>
          <w:rStyle w:val="ng-star-inserted"/>
          <w:color w:val="2B2D31"/>
          <w:sz w:val="28"/>
          <w:szCs w:val="28"/>
        </w:rPr>
        <w:t>це</w:t>
      </w:r>
      <w:proofErr w:type="spellEnd"/>
      <w:r w:rsidRPr="00496A8D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</w:rPr>
        <w:t>адаптивний</w:t>
      </w:r>
      <w:proofErr w:type="spellEnd"/>
      <w:r w:rsidRPr="00496A8D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</w:rPr>
        <w:t>лідер</w:t>
      </w:r>
      <w:proofErr w:type="spellEnd"/>
      <w:r w:rsidRPr="00496A8D">
        <w:rPr>
          <w:rStyle w:val="ng-star-inserted"/>
          <w:color w:val="2B2D31"/>
          <w:sz w:val="28"/>
          <w:szCs w:val="28"/>
        </w:rPr>
        <w:t xml:space="preserve">, </w:t>
      </w:r>
      <w:proofErr w:type="spellStart"/>
      <w:r w:rsidRPr="00496A8D">
        <w:rPr>
          <w:rStyle w:val="ng-star-inserted"/>
          <w:color w:val="2B2D31"/>
          <w:sz w:val="28"/>
          <w:szCs w:val="28"/>
        </w:rPr>
        <w:t>який</w:t>
      </w:r>
      <w:proofErr w:type="spellEnd"/>
      <w:r w:rsidRPr="00496A8D">
        <w:rPr>
          <w:rStyle w:val="ng-star-inserted"/>
          <w:color w:val="2B2D31"/>
          <w:sz w:val="28"/>
          <w:szCs w:val="28"/>
        </w:rPr>
        <w:t>:</w:t>
      </w:r>
    </w:p>
    <w:p w14:paraId="151F3C73" w14:textId="77777777" w:rsidR="00BD6BC0" w:rsidRPr="00496A8D" w:rsidRDefault="00BD6BC0" w:rsidP="00D56E89">
      <w:pPr>
        <w:pStyle w:val="ng-star-inserted1"/>
        <w:numPr>
          <w:ilvl w:val="0"/>
          <w:numId w:val="10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володіє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алгоритмами</w:t>
      </w:r>
      <w:r w:rsid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bCs/>
          <w:color w:val="2B2D31"/>
          <w:sz w:val="28"/>
          <w:szCs w:val="28"/>
          <w:lang w:val="ru-RU"/>
        </w:rPr>
        <w:t>кризового</w:t>
      </w:r>
      <w:proofErr w:type="spellEnd"/>
      <w:r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менеджменту</w:t>
      </w:r>
      <w:r w:rsid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r w:rsidRPr="00496A8D">
        <w:rPr>
          <w:rStyle w:val="ng-star-inserted"/>
          <w:color w:val="2B2D31"/>
          <w:sz w:val="28"/>
          <w:szCs w:val="28"/>
          <w:lang w:val="ru-RU"/>
        </w:rPr>
        <w:t xml:space="preserve">та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гарантує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інституційну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стійкість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закладу;</w:t>
      </w:r>
    </w:p>
    <w:p w14:paraId="6A5ED434" w14:textId="77777777" w:rsidR="00BD6BC0" w:rsidRPr="00496A8D" w:rsidRDefault="00BD6BC0" w:rsidP="00D56E89">
      <w:pPr>
        <w:pStyle w:val="ng-star-inserted1"/>
        <w:numPr>
          <w:ilvl w:val="0"/>
          <w:numId w:val="10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будує</w:t>
      </w:r>
      <w:proofErr w:type="spellEnd"/>
      <w:r w:rsid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bCs/>
          <w:color w:val="2B2D31"/>
          <w:sz w:val="28"/>
          <w:szCs w:val="28"/>
          <w:lang w:val="ru-RU"/>
        </w:rPr>
        <w:t>відкриту</w:t>
      </w:r>
      <w:proofErr w:type="spellEnd"/>
      <w:r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bCs/>
          <w:color w:val="2B2D31"/>
          <w:sz w:val="28"/>
          <w:szCs w:val="28"/>
          <w:lang w:val="ru-RU"/>
        </w:rPr>
        <w:t>внутрішню</w:t>
      </w:r>
      <w:proofErr w:type="spellEnd"/>
      <w:r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систему </w:t>
      </w:r>
      <w:proofErr w:type="spellStart"/>
      <w:r w:rsidRPr="00496A8D">
        <w:rPr>
          <w:rStyle w:val="ng-star-inserted"/>
          <w:bCs/>
          <w:color w:val="2B2D31"/>
          <w:sz w:val="28"/>
          <w:szCs w:val="28"/>
          <w:lang w:val="ru-RU"/>
        </w:rPr>
        <w:t>якості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орієнтовану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успіх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кожного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учня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вчителя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>;</w:t>
      </w:r>
    </w:p>
    <w:p w14:paraId="52FFB338" w14:textId="77777777" w:rsidR="00BD6BC0" w:rsidRPr="00496A8D" w:rsidRDefault="00BD6BC0" w:rsidP="00D56E89">
      <w:pPr>
        <w:pStyle w:val="ng-star-inserted1"/>
        <w:numPr>
          <w:ilvl w:val="0"/>
          <w:numId w:val="10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ефективно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використовує</w:t>
      </w:r>
      <w:proofErr w:type="spellEnd"/>
      <w:r w:rsid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bCs/>
          <w:color w:val="2B2D31"/>
          <w:sz w:val="28"/>
          <w:szCs w:val="28"/>
          <w:lang w:val="ru-RU"/>
        </w:rPr>
        <w:t>цифрові</w:t>
      </w:r>
      <w:proofErr w:type="spellEnd"/>
      <w:r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bCs/>
          <w:color w:val="2B2D31"/>
          <w:sz w:val="28"/>
          <w:szCs w:val="28"/>
          <w:lang w:val="ru-RU"/>
        </w:rPr>
        <w:t>інструменти</w:t>
      </w:r>
      <w:proofErr w:type="spellEnd"/>
      <w:r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та </w:t>
      </w:r>
      <w:r w:rsidRPr="00496A8D">
        <w:rPr>
          <w:rStyle w:val="ng-star-inserted"/>
          <w:bCs/>
          <w:color w:val="2B2D31"/>
          <w:sz w:val="28"/>
          <w:szCs w:val="28"/>
        </w:rPr>
        <w:t>AI</w:t>
      </w:r>
      <w:r w:rsidRPr="00496A8D">
        <w:rPr>
          <w:rStyle w:val="ng-star-inserted"/>
          <w:color w:val="2B2D31"/>
          <w:sz w:val="28"/>
          <w:szCs w:val="28"/>
          <w:lang w:val="ru-RU"/>
        </w:rPr>
        <w:t xml:space="preserve">для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автоматизації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рутини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глибокої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освітньої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аналітики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>;</w:t>
      </w:r>
    </w:p>
    <w:p w14:paraId="368B4D80" w14:textId="77777777" w:rsidR="00BD6BC0" w:rsidRPr="00496A8D" w:rsidRDefault="00BD6BC0" w:rsidP="00D56E89">
      <w:pPr>
        <w:pStyle w:val="ng-star-inserted1"/>
        <w:numPr>
          <w:ilvl w:val="0"/>
          <w:numId w:val="10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формує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закладі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культури</w:t>
      </w:r>
      <w:r w:rsidRPr="00496A8D">
        <w:rPr>
          <w:rStyle w:val="ng-star-inserted"/>
          <w:bCs/>
          <w:color w:val="2B2D31"/>
          <w:sz w:val="28"/>
          <w:szCs w:val="28"/>
          <w:lang w:val="ru-RU"/>
        </w:rPr>
        <w:t>академічної</w:t>
      </w:r>
      <w:proofErr w:type="spellEnd"/>
      <w:r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bCs/>
          <w:color w:val="2B2D31"/>
          <w:sz w:val="28"/>
          <w:szCs w:val="28"/>
          <w:lang w:val="ru-RU"/>
        </w:rPr>
        <w:t>доброчесності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інноваційності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соціальної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відповідальності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>.</w:t>
      </w:r>
    </w:p>
    <w:p w14:paraId="1928FF65" w14:textId="77777777" w:rsidR="00BD6BC0" w:rsidRPr="00496A8D" w:rsidRDefault="00BD6BC0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Програма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спрямована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подолання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управлінського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розриву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створення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нового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покоління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директорів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здатних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інтегрувати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українську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школу в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європейський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освітній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простір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через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професійну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досконалість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стратегічне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rStyle w:val="ng-star-inserted"/>
          <w:color w:val="2B2D31"/>
          <w:sz w:val="28"/>
          <w:szCs w:val="28"/>
          <w:lang w:val="ru-RU"/>
        </w:rPr>
        <w:t>візіонерство</w:t>
      </w:r>
      <w:proofErr w:type="spellEnd"/>
      <w:r w:rsidRPr="00496A8D">
        <w:rPr>
          <w:rStyle w:val="ng-star-inserted"/>
          <w:color w:val="2B2D31"/>
          <w:sz w:val="28"/>
          <w:szCs w:val="28"/>
          <w:lang w:val="ru-RU"/>
        </w:rPr>
        <w:t>.</w:t>
      </w:r>
    </w:p>
    <w:p w14:paraId="54DA7BA4" w14:textId="77777777" w:rsidR="008B38C9" w:rsidRPr="000479D0" w:rsidRDefault="008B38C9" w:rsidP="000479D0">
      <w:pPr>
        <w:pStyle w:val="a3"/>
        <w:ind w:firstLine="709"/>
        <w:rPr>
          <w:lang w:val="ru-RU"/>
        </w:rPr>
      </w:pPr>
    </w:p>
    <w:p w14:paraId="5CC61406" w14:textId="77777777" w:rsidR="005B020A" w:rsidRDefault="005B020A" w:rsidP="000479D0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</w:rPr>
      </w:pPr>
      <w:r w:rsidRPr="000479D0">
        <w:rPr>
          <w:b/>
          <w:bCs/>
          <w:color w:val="2B2D31"/>
          <w:sz w:val="28"/>
          <w:szCs w:val="28"/>
        </w:rPr>
        <w:t xml:space="preserve">Цільова група: </w:t>
      </w:r>
      <w:r w:rsidRPr="000479D0">
        <w:rPr>
          <w:color w:val="2B2D31"/>
          <w:sz w:val="28"/>
          <w:szCs w:val="28"/>
        </w:rPr>
        <w:t xml:space="preserve">керівники та заступники керівників закладів освіти, що </w:t>
      </w:r>
      <w:r w:rsidR="004F75B7">
        <w:rPr>
          <w:color w:val="2B2D31"/>
          <w:sz w:val="28"/>
          <w:szCs w:val="28"/>
        </w:rPr>
        <w:t>забезпечують здобуття</w:t>
      </w:r>
      <w:r w:rsidRPr="000479D0">
        <w:rPr>
          <w:color w:val="2B2D31"/>
          <w:sz w:val="28"/>
          <w:szCs w:val="28"/>
        </w:rPr>
        <w:t xml:space="preserve"> середньої освіти.</w:t>
      </w:r>
    </w:p>
    <w:p w14:paraId="35FB1507" w14:textId="77777777" w:rsidR="000A182F" w:rsidRPr="000479D0" w:rsidRDefault="000A182F" w:rsidP="000479D0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</w:rPr>
      </w:pPr>
    </w:p>
    <w:p w14:paraId="7C628821" w14:textId="77777777" w:rsidR="005B020A" w:rsidRDefault="005B020A" w:rsidP="000479D0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0479D0">
        <w:rPr>
          <w:b/>
          <w:bCs/>
          <w:color w:val="2B2D31"/>
          <w:sz w:val="28"/>
          <w:szCs w:val="28"/>
          <w:lang w:val="ru-RU"/>
        </w:rPr>
        <w:t>Загальний</w:t>
      </w:r>
      <w:proofErr w:type="spellEnd"/>
      <w:r w:rsidRPr="000479D0">
        <w:rPr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b/>
          <w:bCs/>
          <w:color w:val="2B2D31"/>
          <w:sz w:val="28"/>
          <w:szCs w:val="28"/>
          <w:lang w:val="ru-RU"/>
        </w:rPr>
        <w:t>обсяг</w:t>
      </w:r>
      <w:proofErr w:type="spellEnd"/>
      <w:r w:rsidRPr="000479D0">
        <w:rPr>
          <w:b/>
          <w:bCs/>
          <w:color w:val="2B2D31"/>
          <w:sz w:val="28"/>
          <w:szCs w:val="28"/>
          <w:lang w:val="ru-RU"/>
        </w:rPr>
        <w:t xml:space="preserve">: </w:t>
      </w:r>
      <w:r w:rsidR="00BD6BC0" w:rsidRPr="000479D0">
        <w:rPr>
          <w:color w:val="2B2D31"/>
          <w:sz w:val="28"/>
          <w:szCs w:val="28"/>
          <w:lang w:val="ru-RU"/>
        </w:rPr>
        <w:t>9</w:t>
      </w:r>
      <w:r w:rsidRPr="000479D0">
        <w:rPr>
          <w:color w:val="2B2D31"/>
          <w:sz w:val="28"/>
          <w:szCs w:val="28"/>
          <w:lang w:val="ru-RU"/>
        </w:rPr>
        <w:t>0 годин (</w:t>
      </w:r>
      <w:r w:rsidR="00BD6BC0" w:rsidRPr="000479D0">
        <w:rPr>
          <w:color w:val="2B2D31"/>
          <w:sz w:val="28"/>
          <w:szCs w:val="28"/>
          <w:lang w:val="ru-RU"/>
        </w:rPr>
        <w:t>3</w:t>
      </w:r>
      <w:r w:rsidRPr="000479D0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color w:val="2B2D31"/>
          <w:sz w:val="28"/>
          <w:szCs w:val="28"/>
          <w:lang w:val="ru-RU"/>
        </w:rPr>
        <w:t>кредити</w:t>
      </w:r>
      <w:proofErr w:type="spellEnd"/>
      <w:r w:rsidRPr="000479D0">
        <w:rPr>
          <w:color w:val="2B2D31"/>
          <w:sz w:val="28"/>
          <w:szCs w:val="28"/>
          <w:lang w:val="ru-RU"/>
        </w:rPr>
        <w:t xml:space="preserve"> ЄКТС).</w:t>
      </w:r>
    </w:p>
    <w:p w14:paraId="6B0D4AFA" w14:textId="77777777" w:rsidR="000A182F" w:rsidRPr="000479D0" w:rsidRDefault="000A182F" w:rsidP="000479D0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</w:p>
    <w:p w14:paraId="780255B9" w14:textId="77777777" w:rsidR="00210421" w:rsidRPr="00210421" w:rsidRDefault="00210421" w:rsidP="00210421">
      <w:pPr>
        <w:ind w:firstLine="709"/>
        <w:jc w:val="both"/>
        <w:rPr>
          <w:sz w:val="28"/>
          <w:szCs w:val="28"/>
          <w:lang w:val="ru-RU"/>
        </w:rPr>
      </w:pPr>
      <w:r w:rsidRPr="00210421">
        <w:rPr>
          <w:b/>
          <w:bCs/>
          <w:sz w:val="28"/>
          <w:szCs w:val="28"/>
        </w:rPr>
        <w:t>Особливості реалізації:</w:t>
      </w:r>
      <w:r w:rsidRPr="00210421">
        <w:rPr>
          <w:sz w:val="28"/>
          <w:szCs w:val="28"/>
        </w:rPr>
        <w:t xml:space="preserve"> Програма реалізується як цілісний курс обсягом </w:t>
      </w:r>
      <w:r>
        <w:rPr>
          <w:sz w:val="28"/>
          <w:szCs w:val="28"/>
        </w:rPr>
        <w:t>9</w:t>
      </w:r>
      <w:r w:rsidRPr="00210421">
        <w:rPr>
          <w:sz w:val="28"/>
          <w:szCs w:val="28"/>
        </w:rPr>
        <w:t xml:space="preserve">0 годин, що інтегрує питання </w:t>
      </w:r>
      <w:proofErr w:type="spellStart"/>
      <w:r w:rsidR="006C5FCC">
        <w:rPr>
          <w:rStyle w:val="ng-star-inserted"/>
          <w:bCs/>
          <w:color w:val="2B2D31"/>
          <w:sz w:val="28"/>
          <w:szCs w:val="28"/>
          <w:lang w:val="ru-RU"/>
        </w:rPr>
        <w:t>трансформаційного</w:t>
      </w:r>
      <w:proofErr w:type="spellEnd"/>
      <w:r w:rsidR="006C5FCC">
        <w:rPr>
          <w:rStyle w:val="ng-star-inserted"/>
          <w:bCs/>
          <w:color w:val="2B2D31"/>
          <w:sz w:val="28"/>
          <w:szCs w:val="28"/>
          <w:lang w:val="ru-RU"/>
        </w:rPr>
        <w:t xml:space="preserve"> та дистрибутивного </w:t>
      </w:r>
      <w:proofErr w:type="spellStart"/>
      <w:r w:rsidR="006C5FCC">
        <w:rPr>
          <w:rStyle w:val="ng-star-inserted"/>
          <w:bCs/>
          <w:color w:val="2B2D31"/>
          <w:sz w:val="28"/>
          <w:szCs w:val="28"/>
          <w:lang w:val="ru-RU"/>
        </w:rPr>
        <w:t>лідерства</w:t>
      </w:r>
      <w:proofErr w:type="spellEnd"/>
      <w:r w:rsidR="006C5FCC">
        <w:rPr>
          <w:rStyle w:val="ng-star-inserted"/>
          <w:bCs/>
          <w:color w:val="2B2D31"/>
          <w:sz w:val="28"/>
          <w:szCs w:val="28"/>
          <w:lang w:val="ru-RU"/>
        </w:rPr>
        <w:t>, м</w:t>
      </w:r>
      <w:r w:rsidR="006C5FCC" w:rsidRPr="00496A8D">
        <w:rPr>
          <w:rStyle w:val="ng-star-inserted"/>
          <w:bCs/>
          <w:color w:val="2B2D31"/>
          <w:sz w:val="28"/>
          <w:szCs w:val="28"/>
          <w:lang w:val="ru-RU"/>
        </w:rPr>
        <w:t>енеджмент</w:t>
      </w:r>
      <w:r w:rsidR="006C5FCC">
        <w:rPr>
          <w:rStyle w:val="ng-star-inserted"/>
          <w:bCs/>
          <w:color w:val="2B2D31"/>
          <w:sz w:val="28"/>
          <w:szCs w:val="28"/>
          <w:lang w:val="ru-RU"/>
        </w:rPr>
        <w:t>у</w:t>
      </w:r>
      <w:r w:rsidR="006C5FCC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6C5FCC" w:rsidRPr="00496A8D">
        <w:rPr>
          <w:rStyle w:val="ng-star-inserted"/>
          <w:bCs/>
          <w:color w:val="2B2D31"/>
          <w:sz w:val="28"/>
          <w:szCs w:val="28"/>
          <w:lang w:val="ru-RU"/>
        </w:rPr>
        <w:t>якості</w:t>
      </w:r>
      <w:proofErr w:type="spellEnd"/>
      <w:r w:rsidR="006C5FCC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на </w:t>
      </w:r>
      <w:proofErr w:type="spellStart"/>
      <w:r w:rsidR="006C5FCC" w:rsidRPr="00496A8D">
        <w:rPr>
          <w:rStyle w:val="ng-star-inserted"/>
          <w:bCs/>
          <w:color w:val="2B2D31"/>
          <w:sz w:val="28"/>
          <w:szCs w:val="28"/>
          <w:lang w:val="ru-RU"/>
        </w:rPr>
        <w:t>основі</w:t>
      </w:r>
      <w:proofErr w:type="spellEnd"/>
      <w:r w:rsidR="006C5FCC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6C5FCC" w:rsidRPr="00496A8D">
        <w:rPr>
          <w:rStyle w:val="ng-star-inserted"/>
          <w:bCs/>
          <w:color w:val="2B2D31"/>
          <w:sz w:val="28"/>
          <w:szCs w:val="28"/>
          <w:lang w:val="ru-RU"/>
        </w:rPr>
        <w:t>даних</w:t>
      </w:r>
      <w:proofErr w:type="spellEnd"/>
      <w:r w:rsidR="006C5FCC">
        <w:rPr>
          <w:rStyle w:val="ng-star-inserted"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="006C5FCC">
        <w:rPr>
          <w:rStyle w:val="ng-star-inserted"/>
          <w:bCs/>
          <w:color w:val="2B2D31"/>
          <w:sz w:val="28"/>
          <w:szCs w:val="28"/>
          <w:lang w:val="ru-RU"/>
        </w:rPr>
        <w:t>е</w:t>
      </w:r>
      <w:r w:rsidR="006C5FCC" w:rsidRPr="00496A8D">
        <w:rPr>
          <w:rStyle w:val="ng-star-inserted"/>
          <w:bCs/>
          <w:color w:val="2B2D31"/>
          <w:sz w:val="28"/>
          <w:szCs w:val="28"/>
          <w:lang w:val="ru-RU"/>
        </w:rPr>
        <w:t>косистем</w:t>
      </w:r>
      <w:r w:rsidR="006C5FCC">
        <w:rPr>
          <w:rStyle w:val="ng-star-inserted"/>
          <w:bCs/>
          <w:color w:val="2B2D31"/>
          <w:sz w:val="28"/>
          <w:szCs w:val="28"/>
          <w:lang w:val="ru-RU"/>
        </w:rPr>
        <w:t>и</w:t>
      </w:r>
      <w:proofErr w:type="spellEnd"/>
      <w:r w:rsidR="006C5FCC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6C5FCC" w:rsidRPr="00496A8D">
        <w:rPr>
          <w:rStyle w:val="ng-star-inserted"/>
          <w:bCs/>
          <w:color w:val="2B2D31"/>
          <w:sz w:val="28"/>
          <w:szCs w:val="28"/>
          <w:lang w:val="ru-RU"/>
        </w:rPr>
        <w:t>безпеки</w:t>
      </w:r>
      <w:proofErr w:type="spellEnd"/>
      <w:r w:rsidR="006C5FCC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="006C5FCC" w:rsidRPr="00496A8D">
        <w:rPr>
          <w:rStyle w:val="ng-star-inserted"/>
          <w:bCs/>
          <w:color w:val="2B2D31"/>
          <w:sz w:val="28"/>
          <w:szCs w:val="28"/>
          <w:lang w:val="ru-RU"/>
        </w:rPr>
        <w:t>благополуччя</w:t>
      </w:r>
      <w:proofErr w:type="spellEnd"/>
    </w:p>
    <w:p w14:paraId="0C9F929F" w14:textId="77777777" w:rsidR="00210421" w:rsidRPr="006C5FCC" w:rsidRDefault="00210421" w:rsidP="00210421">
      <w:pPr>
        <w:ind w:firstLine="709"/>
        <w:jc w:val="both"/>
        <w:rPr>
          <w:sz w:val="28"/>
          <w:szCs w:val="28"/>
        </w:rPr>
      </w:pPr>
      <w:r w:rsidRPr="00210421">
        <w:rPr>
          <w:sz w:val="28"/>
          <w:szCs w:val="28"/>
        </w:rPr>
        <w:t>Програма базу</w:t>
      </w:r>
      <w:r>
        <w:rPr>
          <w:sz w:val="28"/>
          <w:szCs w:val="28"/>
        </w:rPr>
        <w:t xml:space="preserve">ється на типовій програмі № </w:t>
      </w:r>
      <w:r w:rsidRPr="00210421">
        <w:rPr>
          <w:sz w:val="28"/>
          <w:szCs w:val="28"/>
          <w:lang w:val="ru-RU"/>
        </w:rPr>
        <w:t>817</w:t>
      </w:r>
      <w:r>
        <w:rPr>
          <w:sz w:val="28"/>
          <w:szCs w:val="28"/>
        </w:rPr>
        <w:t xml:space="preserve"> (наказ МОН від </w:t>
      </w:r>
      <w:r w:rsidRPr="00210421">
        <w:rPr>
          <w:sz w:val="28"/>
          <w:szCs w:val="28"/>
          <w:lang w:val="ru-RU"/>
        </w:rPr>
        <w:t>16</w:t>
      </w:r>
      <w:r>
        <w:rPr>
          <w:sz w:val="28"/>
          <w:szCs w:val="28"/>
        </w:rPr>
        <w:t>.</w:t>
      </w:r>
      <w:r w:rsidRPr="00210421">
        <w:rPr>
          <w:sz w:val="28"/>
          <w:szCs w:val="28"/>
          <w:lang w:val="ru-RU"/>
        </w:rPr>
        <w:t>09</w:t>
      </w:r>
      <w:r w:rsidRPr="00210421">
        <w:rPr>
          <w:sz w:val="28"/>
          <w:szCs w:val="28"/>
        </w:rPr>
        <w:t>.202</w:t>
      </w:r>
      <w:r w:rsidRPr="00210421">
        <w:rPr>
          <w:sz w:val="28"/>
          <w:szCs w:val="28"/>
          <w:lang w:val="ru-RU"/>
        </w:rPr>
        <w:t>2</w:t>
      </w:r>
      <w:r w:rsidRPr="00210421">
        <w:rPr>
          <w:sz w:val="28"/>
          <w:szCs w:val="28"/>
        </w:rPr>
        <w:t xml:space="preserve">) із внесенням змін до змістової частини в межах 30%. </w:t>
      </w:r>
      <w:r w:rsidR="006C5FCC" w:rsidRPr="006C5FCC">
        <w:rPr>
          <w:color w:val="2B2D31"/>
          <w:sz w:val="28"/>
          <w:szCs w:val="28"/>
          <w:shd w:val="clear" w:color="auto" w:fill="FFFFFF"/>
        </w:rPr>
        <w:t xml:space="preserve">Програма модернізує типовий стандарт шляхом інтеграції аспектів </w:t>
      </w:r>
      <w:proofErr w:type="spellStart"/>
      <w:r w:rsidR="006C5FCC" w:rsidRPr="006C5FCC">
        <w:rPr>
          <w:color w:val="2B2D31"/>
          <w:sz w:val="28"/>
          <w:szCs w:val="28"/>
          <w:shd w:val="clear" w:color="auto" w:fill="FFFFFF"/>
        </w:rPr>
        <w:t>людиноцентричного</w:t>
      </w:r>
      <w:proofErr w:type="spellEnd"/>
      <w:r w:rsidR="006C5FCC" w:rsidRPr="006C5FCC">
        <w:rPr>
          <w:color w:val="2B2D31"/>
          <w:sz w:val="28"/>
          <w:szCs w:val="28"/>
          <w:shd w:val="clear" w:color="auto" w:fill="FFFFFF"/>
        </w:rPr>
        <w:t xml:space="preserve"> управління (дистрибутивного та трансформаційного лідерства), акценту на проектування безпечного інклюзивного середовища в умовах кризових змін та автоматизації менеджменту за допомогою новітніх цифрових сервісів.</w:t>
      </w:r>
    </w:p>
    <w:p w14:paraId="60C88D57" w14:textId="77777777" w:rsidR="00210421" w:rsidRPr="006C5FCC" w:rsidRDefault="00210421" w:rsidP="00210421">
      <w:pPr>
        <w:ind w:firstLine="709"/>
        <w:jc w:val="both"/>
        <w:rPr>
          <w:sz w:val="28"/>
          <w:szCs w:val="28"/>
          <w:lang w:val="ru-RU"/>
        </w:rPr>
      </w:pPr>
      <w:r w:rsidRPr="00210421">
        <w:rPr>
          <w:sz w:val="28"/>
          <w:szCs w:val="28"/>
        </w:rPr>
        <w:t xml:space="preserve">Програма може реалізовуватися як у форматі інтенсивного курсу (протягом  </w:t>
      </w:r>
      <w:r w:rsidR="006C5FCC">
        <w:rPr>
          <w:sz w:val="28"/>
          <w:szCs w:val="28"/>
        </w:rPr>
        <w:t xml:space="preserve">3 </w:t>
      </w:r>
      <w:r w:rsidRPr="00210421">
        <w:rPr>
          <w:sz w:val="28"/>
          <w:szCs w:val="28"/>
        </w:rPr>
        <w:t>тижнів), так і за пролонгованою формою для посту</w:t>
      </w:r>
      <w:r w:rsidR="006C5FCC">
        <w:rPr>
          <w:sz w:val="28"/>
          <w:szCs w:val="28"/>
        </w:rPr>
        <w:t>пового засвоєння матеріалу (до 3</w:t>
      </w:r>
      <w:r w:rsidRPr="00210421">
        <w:rPr>
          <w:sz w:val="28"/>
          <w:szCs w:val="28"/>
        </w:rPr>
        <w:t xml:space="preserve"> місяців)</w:t>
      </w:r>
    </w:p>
    <w:p w14:paraId="0DBE1C75" w14:textId="67E921A2" w:rsidR="00210421" w:rsidRPr="00753A14" w:rsidRDefault="00210421" w:rsidP="00210421">
      <w:pPr>
        <w:ind w:firstLine="709"/>
        <w:jc w:val="both"/>
        <w:rPr>
          <w:b/>
          <w:bCs/>
          <w:sz w:val="28"/>
          <w:szCs w:val="28"/>
          <w:lang w:val="ru-RU"/>
        </w:rPr>
      </w:pPr>
    </w:p>
    <w:p w14:paraId="51566F3F" w14:textId="77777777" w:rsidR="00210421" w:rsidRPr="00210421" w:rsidRDefault="00210421" w:rsidP="00210421">
      <w:pPr>
        <w:ind w:firstLine="709"/>
        <w:jc w:val="both"/>
        <w:rPr>
          <w:sz w:val="28"/>
          <w:szCs w:val="28"/>
        </w:rPr>
      </w:pPr>
      <w:r w:rsidRPr="00210421">
        <w:rPr>
          <w:b/>
          <w:bCs/>
          <w:sz w:val="28"/>
          <w:szCs w:val="28"/>
        </w:rPr>
        <w:t>Форма підвищення кваліфікації</w:t>
      </w:r>
      <w:r w:rsidRPr="00210421">
        <w:rPr>
          <w:sz w:val="28"/>
          <w:szCs w:val="28"/>
        </w:rPr>
        <w:t>: інституційна (очна / дистанційна / змішана).</w:t>
      </w:r>
    </w:p>
    <w:p w14:paraId="7BF6AD4F" w14:textId="77777777" w:rsidR="005B020A" w:rsidRPr="00210421" w:rsidRDefault="005B020A" w:rsidP="000479D0">
      <w:pPr>
        <w:pStyle w:val="a3"/>
        <w:ind w:firstLine="709"/>
      </w:pPr>
    </w:p>
    <w:p w14:paraId="41639F58" w14:textId="77777777" w:rsidR="00BD6BC0" w:rsidRPr="000479D0" w:rsidRDefault="00B01B13" w:rsidP="000479D0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shd w:val="clear" w:color="auto" w:fill="FFFFFF"/>
        </w:rPr>
      </w:pPr>
      <w:r w:rsidRPr="000479D0">
        <w:rPr>
          <w:b/>
          <w:bCs/>
          <w:color w:val="2B2D31"/>
          <w:sz w:val="28"/>
          <w:szCs w:val="28"/>
          <w:lang w:val="ru-RU"/>
        </w:rPr>
        <w:t>Мета</w:t>
      </w:r>
      <w:r w:rsidR="00BD6BC0" w:rsidRPr="000479D0">
        <w:rPr>
          <w:color w:val="2B2D31"/>
          <w:sz w:val="28"/>
          <w:szCs w:val="28"/>
          <w:shd w:val="clear" w:color="auto" w:fill="FFFFFF"/>
        </w:rPr>
        <w:t xml:space="preserve"> </w:t>
      </w:r>
      <w:r w:rsidR="00496A8D">
        <w:rPr>
          <w:color w:val="2B2D31"/>
          <w:sz w:val="28"/>
          <w:szCs w:val="28"/>
          <w:shd w:val="clear" w:color="auto" w:fill="FFFFFF"/>
        </w:rPr>
        <w:t xml:space="preserve">- </w:t>
      </w:r>
      <w:r w:rsidR="00BD6BC0" w:rsidRPr="000479D0">
        <w:rPr>
          <w:color w:val="2B2D31"/>
          <w:sz w:val="28"/>
          <w:szCs w:val="28"/>
          <w:shd w:val="clear" w:color="auto" w:fill="FFFFFF"/>
        </w:rPr>
        <w:t>професійна адаптація та системна підготовка новопризначених керівників (директорів) закладів загальної середньої освіти до ефективного виконання трудових функцій. Програма спрямована на формування управлінської готовності до стратегічного розвитку закладу в умовах реалізації концепції «Нова українська школа», розбудову внутрішньої системи забезпечення якості освіти та створення безпечного освітнього середовища в умовах кризових суспільних змін та воєнного/повоєнного стану.</w:t>
      </w:r>
    </w:p>
    <w:p w14:paraId="25E4BF53" w14:textId="77777777" w:rsidR="00B01B13" w:rsidRPr="000479D0" w:rsidRDefault="00B01B13" w:rsidP="000479D0">
      <w:pPr>
        <w:widowControl/>
        <w:shd w:val="clear" w:color="auto" w:fill="FFFFFF"/>
        <w:autoSpaceDE/>
        <w:autoSpaceDN/>
        <w:ind w:firstLine="709"/>
        <w:jc w:val="both"/>
        <w:rPr>
          <w:b/>
          <w:color w:val="2B2D31"/>
          <w:sz w:val="28"/>
          <w:szCs w:val="28"/>
        </w:rPr>
      </w:pPr>
      <w:r w:rsidRPr="000479D0">
        <w:rPr>
          <w:b/>
          <w:bCs/>
          <w:color w:val="2B2D31"/>
          <w:sz w:val="28"/>
          <w:szCs w:val="28"/>
        </w:rPr>
        <w:lastRenderedPageBreak/>
        <w:t>Основні завдання:</w:t>
      </w:r>
    </w:p>
    <w:p w14:paraId="538C8A26" w14:textId="77777777" w:rsidR="00BD6BC0" w:rsidRPr="00496A8D" w:rsidRDefault="00BD6BC0" w:rsidP="000479D0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  <w:r w:rsidRPr="00496A8D">
        <w:rPr>
          <w:bCs/>
          <w:color w:val="2B2D31"/>
          <w:sz w:val="28"/>
          <w:szCs w:val="28"/>
          <w:lang w:val="ru-RU"/>
        </w:rPr>
        <w:t xml:space="preserve">У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сфері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стратегічного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лідерства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(Модуль 1):</w:t>
      </w:r>
    </w:p>
    <w:p w14:paraId="519CBA15" w14:textId="77777777" w:rsidR="00BD6BC0" w:rsidRPr="00496A8D" w:rsidRDefault="00BD6BC0" w:rsidP="00D56E89">
      <w:pPr>
        <w:widowControl/>
        <w:numPr>
          <w:ilvl w:val="0"/>
          <w:numId w:val="5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496A8D">
        <w:rPr>
          <w:bCs/>
          <w:color w:val="2B2D31"/>
          <w:sz w:val="28"/>
          <w:szCs w:val="28"/>
          <w:lang w:val="ru-RU"/>
        </w:rPr>
        <w:t>Актуалізувати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знання</w:t>
      </w:r>
      <w:proofErr w:type="spellEnd"/>
      <w:r w:rsidR="00496A8D" w:rsidRPr="00496A8D">
        <w:rPr>
          <w:bCs/>
          <w:color w:val="2B2D31"/>
          <w:sz w:val="28"/>
          <w:szCs w:val="28"/>
          <w:lang w:val="ru-RU"/>
        </w:rPr>
        <w:t xml:space="preserve"> </w:t>
      </w:r>
      <w:r w:rsidRPr="00496A8D">
        <w:rPr>
          <w:color w:val="2B2D31"/>
          <w:sz w:val="28"/>
          <w:szCs w:val="28"/>
          <w:lang w:val="ru-RU"/>
        </w:rPr>
        <w:t>нормативно-</w:t>
      </w:r>
      <w:proofErr w:type="spellStart"/>
      <w:r w:rsidRPr="00496A8D">
        <w:rPr>
          <w:color w:val="2B2D31"/>
          <w:sz w:val="28"/>
          <w:szCs w:val="28"/>
          <w:lang w:val="ru-RU"/>
        </w:rPr>
        <w:t>правової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бази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496A8D">
        <w:rPr>
          <w:color w:val="2B2D31"/>
          <w:sz w:val="28"/>
          <w:szCs w:val="28"/>
          <w:lang w:val="ru-RU"/>
        </w:rPr>
        <w:t>концептуальних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закладів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НУШ для </w:t>
      </w:r>
      <w:proofErr w:type="spellStart"/>
      <w:r w:rsidRPr="00496A8D">
        <w:rPr>
          <w:color w:val="2B2D31"/>
          <w:sz w:val="28"/>
          <w:szCs w:val="28"/>
          <w:lang w:val="ru-RU"/>
        </w:rPr>
        <w:t>забезпечення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легітимного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496A8D">
        <w:rPr>
          <w:color w:val="2B2D31"/>
          <w:sz w:val="28"/>
          <w:szCs w:val="28"/>
          <w:lang w:val="ru-RU"/>
        </w:rPr>
        <w:t>інноваційного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управління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закладом.</w:t>
      </w:r>
    </w:p>
    <w:p w14:paraId="049B8F26" w14:textId="77777777" w:rsidR="00BD6BC0" w:rsidRPr="00496A8D" w:rsidRDefault="00BD6BC0" w:rsidP="00D56E89">
      <w:pPr>
        <w:widowControl/>
        <w:numPr>
          <w:ilvl w:val="0"/>
          <w:numId w:val="5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496A8D">
        <w:rPr>
          <w:bCs/>
          <w:color w:val="2B2D31"/>
          <w:sz w:val="28"/>
          <w:szCs w:val="28"/>
          <w:lang w:val="ru-RU"/>
        </w:rPr>
        <w:t>Формувати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навички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стратегічного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планування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, </w:t>
      </w:r>
      <w:proofErr w:type="spellStart"/>
      <w:r w:rsidRPr="00496A8D">
        <w:rPr>
          <w:color w:val="2B2D31"/>
          <w:sz w:val="28"/>
          <w:szCs w:val="28"/>
          <w:lang w:val="ru-RU"/>
        </w:rPr>
        <w:t>навчивши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розробляти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візію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, </w:t>
      </w:r>
      <w:proofErr w:type="spellStart"/>
      <w:r w:rsidRPr="00496A8D">
        <w:rPr>
          <w:color w:val="2B2D31"/>
          <w:sz w:val="28"/>
          <w:szCs w:val="28"/>
          <w:lang w:val="ru-RU"/>
        </w:rPr>
        <w:t>місію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496A8D">
        <w:rPr>
          <w:color w:val="2B2D31"/>
          <w:sz w:val="28"/>
          <w:szCs w:val="28"/>
          <w:lang w:val="ru-RU"/>
        </w:rPr>
        <w:t>покрокову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стратегію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розвитку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закладу </w:t>
      </w:r>
      <w:proofErr w:type="spellStart"/>
      <w:r w:rsidRPr="00496A8D">
        <w:rPr>
          <w:color w:val="2B2D31"/>
          <w:sz w:val="28"/>
          <w:szCs w:val="28"/>
          <w:lang w:val="ru-RU"/>
        </w:rPr>
        <w:t>освіти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на </w:t>
      </w:r>
      <w:proofErr w:type="spellStart"/>
      <w:r w:rsidRPr="00496A8D">
        <w:rPr>
          <w:color w:val="2B2D31"/>
          <w:sz w:val="28"/>
          <w:szCs w:val="28"/>
          <w:lang w:val="ru-RU"/>
        </w:rPr>
        <w:t>основі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r w:rsidRPr="00496A8D">
        <w:rPr>
          <w:color w:val="2B2D31"/>
          <w:sz w:val="28"/>
          <w:szCs w:val="28"/>
          <w:lang w:val="en-US"/>
        </w:rPr>
        <w:t>SWOT</w:t>
      </w:r>
      <w:r w:rsidRPr="00496A8D">
        <w:rPr>
          <w:color w:val="2B2D31"/>
          <w:sz w:val="28"/>
          <w:szCs w:val="28"/>
          <w:lang w:val="ru-RU"/>
        </w:rPr>
        <w:t>/</w:t>
      </w:r>
      <w:r w:rsidRPr="00496A8D">
        <w:rPr>
          <w:color w:val="2B2D31"/>
          <w:sz w:val="28"/>
          <w:szCs w:val="28"/>
          <w:lang w:val="en-US"/>
        </w:rPr>
        <w:t>PEST</w:t>
      </w:r>
      <w:r w:rsidRPr="00496A8D">
        <w:rPr>
          <w:color w:val="2B2D31"/>
          <w:sz w:val="28"/>
          <w:szCs w:val="28"/>
          <w:lang w:val="ru-RU"/>
        </w:rPr>
        <w:t>-</w:t>
      </w:r>
      <w:proofErr w:type="spellStart"/>
      <w:r w:rsidRPr="00496A8D">
        <w:rPr>
          <w:color w:val="2B2D31"/>
          <w:sz w:val="28"/>
          <w:szCs w:val="28"/>
          <w:lang w:val="ru-RU"/>
        </w:rPr>
        <w:t>аналізу</w:t>
      </w:r>
      <w:proofErr w:type="spellEnd"/>
      <w:r w:rsidRPr="00496A8D">
        <w:rPr>
          <w:color w:val="2B2D31"/>
          <w:sz w:val="28"/>
          <w:szCs w:val="28"/>
          <w:lang w:val="ru-RU"/>
        </w:rPr>
        <w:t>.</w:t>
      </w:r>
    </w:p>
    <w:p w14:paraId="5ECF5E46" w14:textId="77777777" w:rsidR="00BD6BC0" w:rsidRPr="00496A8D" w:rsidRDefault="00BD6BC0" w:rsidP="00D56E89">
      <w:pPr>
        <w:widowControl/>
        <w:numPr>
          <w:ilvl w:val="0"/>
          <w:numId w:val="5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496A8D">
        <w:rPr>
          <w:bCs/>
          <w:color w:val="2B2D31"/>
          <w:sz w:val="28"/>
          <w:szCs w:val="28"/>
          <w:lang w:val="ru-RU"/>
        </w:rPr>
        <w:t>Розвинути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лідерський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потенціал</w:t>
      </w:r>
      <w:r w:rsidRPr="00496A8D">
        <w:rPr>
          <w:color w:val="2B2D31"/>
          <w:sz w:val="28"/>
          <w:szCs w:val="28"/>
          <w:lang w:val="ru-RU"/>
        </w:rPr>
        <w:t>керівник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через </w:t>
      </w:r>
      <w:proofErr w:type="spellStart"/>
      <w:r w:rsidRPr="00496A8D">
        <w:rPr>
          <w:color w:val="2B2D31"/>
          <w:sz w:val="28"/>
          <w:szCs w:val="28"/>
          <w:lang w:val="ru-RU"/>
        </w:rPr>
        <w:t>опанування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сучасних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стилів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управління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(</w:t>
      </w:r>
      <w:proofErr w:type="spellStart"/>
      <w:r w:rsidRPr="00496A8D">
        <w:rPr>
          <w:color w:val="2B2D31"/>
          <w:sz w:val="28"/>
          <w:szCs w:val="28"/>
          <w:lang w:val="ru-RU"/>
        </w:rPr>
        <w:t>трансформаційного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, дистрибутивного) та </w:t>
      </w:r>
      <w:proofErr w:type="spellStart"/>
      <w:r w:rsidRPr="00496A8D">
        <w:rPr>
          <w:color w:val="2B2D31"/>
          <w:sz w:val="28"/>
          <w:szCs w:val="28"/>
          <w:lang w:val="ru-RU"/>
        </w:rPr>
        <w:t>розвиток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емоційного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інтелекту</w:t>
      </w:r>
      <w:proofErr w:type="spellEnd"/>
      <w:r w:rsidRPr="00496A8D">
        <w:rPr>
          <w:color w:val="2B2D31"/>
          <w:sz w:val="28"/>
          <w:szCs w:val="28"/>
          <w:lang w:val="ru-RU"/>
        </w:rPr>
        <w:t>.</w:t>
      </w:r>
    </w:p>
    <w:p w14:paraId="5460897B" w14:textId="77777777" w:rsidR="00BD6BC0" w:rsidRPr="00496A8D" w:rsidRDefault="00BD6BC0" w:rsidP="00D56E89">
      <w:pPr>
        <w:widowControl/>
        <w:numPr>
          <w:ilvl w:val="0"/>
          <w:numId w:val="5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496A8D">
        <w:rPr>
          <w:bCs/>
          <w:color w:val="2B2D31"/>
          <w:sz w:val="28"/>
          <w:szCs w:val="28"/>
          <w:lang w:val="ru-RU"/>
        </w:rPr>
        <w:t>Удосконалити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цифрову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компетентність</w:t>
      </w:r>
      <w:r w:rsidRPr="00496A8D">
        <w:rPr>
          <w:color w:val="2B2D31"/>
          <w:sz w:val="28"/>
          <w:szCs w:val="28"/>
          <w:lang w:val="ru-RU"/>
        </w:rPr>
        <w:t>для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автоматизації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управлінських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процесів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496A8D">
        <w:rPr>
          <w:color w:val="2B2D31"/>
          <w:sz w:val="28"/>
          <w:szCs w:val="28"/>
          <w:lang w:val="ru-RU"/>
        </w:rPr>
        <w:t>впровадження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інструментів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штучного </w:t>
      </w:r>
      <w:proofErr w:type="spellStart"/>
      <w:r w:rsidRPr="00496A8D">
        <w:rPr>
          <w:color w:val="2B2D31"/>
          <w:sz w:val="28"/>
          <w:szCs w:val="28"/>
          <w:lang w:val="ru-RU"/>
        </w:rPr>
        <w:t>інтелекту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в </w:t>
      </w:r>
      <w:proofErr w:type="spellStart"/>
      <w:r w:rsidRPr="00496A8D">
        <w:rPr>
          <w:color w:val="2B2D31"/>
          <w:sz w:val="28"/>
          <w:szCs w:val="28"/>
          <w:lang w:val="ru-RU"/>
        </w:rPr>
        <w:t>освітній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менеджмент.</w:t>
      </w:r>
    </w:p>
    <w:p w14:paraId="16871CA9" w14:textId="77777777" w:rsidR="00496A8D" w:rsidRDefault="00BD6BC0" w:rsidP="000479D0">
      <w:pPr>
        <w:widowControl/>
        <w:shd w:val="clear" w:color="auto" w:fill="FFFFFF"/>
        <w:autoSpaceDE/>
        <w:autoSpaceDN/>
        <w:ind w:firstLine="709"/>
        <w:jc w:val="both"/>
        <w:rPr>
          <w:bCs/>
          <w:color w:val="2B2D31"/>
          <w:sz w:val="28"/>
          <w:szCs w:val="28"/>
          <w:lang w:val="ru-RU"/>
        </w:rPr>
      </w:pPr>
      <w:r w:rsidRPr="00496A8D">
        <w:rPr>
          <w:bCs/>
          <w:color w:val="2B2D31"/>
          <w:sz w:val="28"/>
          <w:szCs w:val="28"/>
          <w:lang w:val="ru-RU"/>
        </w:rPr>
        <w:t xml:space="preserve">У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сфері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управління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якістю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(Модуль 2):</w:t>
      </w:r>
    </w:p>
    <w:p w14:paraId="5863453A" w14:textId="77777777" w:rsidR="00496A8D" w:rsidRDefault="00496A8D" w:rsidP="000479D0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  <w:r>
        <w:rPr>
          <w:color w:val="2B2D31"/>
          <w:sz w:val="28"/>
          <w:szCs w:val="28"/>
          <w:lang w:val="ru-RU"/>
        </w:rPr>
        <w:t>1</w:t>
      </w:r>
      <w:r w:rsidR="00BD6BC0" w:rsidRPr="00496A8D">
        <w:rPr>
          <w:color w:val="2B2D31"/>
          <w:sz w:val="28"/>
          <w:szCs w:val="28"/>
          <w:lang w:val="ru-RU"/>
        </w:rPr>
        <w:t>.</w:t>
      </w:r>
      <w:r w:rsidR="00BD6BC0" w:rsidRPr="00496A8D">
        <w:rPr>
          <w:bCs/>
          <w:color w:val="2B2D31"/>
          <w:sz w:val="28"/>
          <w:szCs w:val="28"/>
          <w:lang w:val="ru-RU"/>
        </w:rPr>
        <w:t xml:space="preserve">Опанувати </w:t>
      </w:r>
      <w:proofErr w:type="spellStart"/>
      <w:r w:rsidR="00BD6BC0" w:rsidRPr="00496A8D">
        <w:rPr>
          <w:bCs/>
          <w:color w:val="2B2D31"/>
          <w:sz w:val="28"/>
          <w:szCs w:val="28"/>
          <w:lang w:val="ru-RU"/>
        </w:rPr>
        <w:t>методологію</w:t>
      </w:r>
      <w:proofErr w:type="spellEnd"/>
      <w:r w:rsidR="00BD6BC0"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bCs/>
          <w:color w:val="2B2D31"/>
          <w:sz w:val="28"/>
          <w:szCs w:val="28"/>
          <w:lang w:val="ru-RU"/>
        </w:rPr>
        <w:t>розбудови</w:t>
      </w:r>
      <w:proofErr w:type="spellEnd"/>
      <w:r w:rsidR="00BD6BC0"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bCs/>
          <w:color w:val="2B2D31"/>
          <w:sz w:val="28"/>
          <w:szCs w:val="28"/>
          <w:lang w:val="ru-RU"/>
        </w:rPr>
        <w:t>внутрішньої</w:t>
      </w:r>
      <w:proofErr w:type="spellEnd"/>
      <w:r w:rsidR="00BD6BC0"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bCs/>
          <w:color w:val="2B2D31"/>
          <w:sz w:val="28"/>
          <w:szCs w:val="28"/>
          <w:lang w:val="ru-RU"/>
        </w:rPr>
        <w:t>системи</w:t>
      </w:r>
      <w:proofErr w:type="spellEnd"/>
      <w:r w:rsidR="00BD6BC0"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bCs/>
          <w:color w:val="2B2D31"/>
          <w:sz w:val="28"/>
          <w:szCs w:val="28"/>
          <w:lang w:val="ru-RU"/>
        </w:rPr>
        <w:t>забезпечення</w:t>
      </w:r>
      <w:proofErr w:type="spellEnd"/>
      <w:r w:rsidR="00BD6BC0"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bCs/>
          <w:color w:val="2B2D31"/>
          <w:sz w:val="28"/>
          <w:szCs w:val="28"/>
          <w:lang w:val="ru-RU"/>
        </w:rPr>
        <w:t>якості</w:t>
      </w:r>
      <w:proofErr w:type="spellEnd"/>
      <w:r w:rsidR="00BD6BC0"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bCs/>
          <w:color w:val="2B2D31"/>
          <w:sz w:val="28"/>
          <w:szCs w:val="28"/>
          <w:lang w:val="ru-RU"/>
        </w:rPr>
        <w:t>освіти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,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орієнтуючись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на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критерії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інституційного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аудиту.</w:t>
      </w:r>
    </w:p>
    <w:p w14:paraId="7363A6FF" w14:textId="77777777" w:rsidR="00496A8D" w:rsidRDefault="00496A8D" w:rsidP="000479D0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  <w:r>
        <w:rPr>
          <w:color w:val="2B2D31"/>
          <w:sz w:val="28"/>
          <w:szCs w:val="28"/>
          <w:lang w:val="ru-RU"/>
        </w:rPr>
        <w:t>2</w:t>
      </w:r>
      <w:r w:rsidR="00BD6BC0" w:rsidRPr="00496A8D">
        <w:rPr>
          <w:color w:val="2B2D31"/>
          <w:sz w:val="28"/>
          <w:szCs w:val="28"/>
          <w:lang w:val="ru-RU"/>
        </w:rPr>
        <w:t>.</w:t>
      </w:r>
      <w:r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bCs/>
          <w:color w:val="2B2D31"/>
          <w:sz w:val="28"/>
          <w:szCs w:val="28"/>
          <w:lang w:val="ru-RU"/>
        </w:rPr>
        <w:t>Навчити</w:t>
      </w:r>
      <w:proofErr w:type="spellEnd"/>
      <w:r w:rsidR="00BD6BC0" w:rsidRPr="00496A8D">
        <w:rPr>
          <w:bCs/>
          <w:color w:val="2B2D31"/>
          <w:sz w:val="28"/>
          <w:szCs w:val="28"/>
          <w:lang w:val="ru-RU"/>
        </w:rPr>
        <w:t xml:space="preserve"> алгоритмам </w:t>
      </w:r>
      <w:proofErr w:type="spellStart"/>
      <w:r w:rsidR="00BD6BC0" w:rsidRPr="00496A8D">
        <w:rPr>
          <w:bCs/>
          <w:color w:val="2B2D31"/>
          <w:sz w:val="28"/>
          <w:szCs w:val="28"/>
          <w:lang w:val="ru-RU"/>
        </w:rPr>
        <w:t>самооцінювання</w:t>
      </w:r>
      <w:r w:rsidR="00BD6BC0" w:rsidRPr="00496A8D">
        <w:rPr>
          <w:color w:val="2B2D31"/>
          <w:sz w:val="28"/>
          <w:szCs w:val="28"/>
          <w:lang w:val="ru-RU"/>
        </w:rPr>
        <w:t>освітніх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управлінських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процесів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для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прийняття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рішень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на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основі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аналізу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даних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>.</w:t>
      </w:r>
    </w:p>
    <w:p w14:paraId="510A782D" w14:textId="77777777" w:rsidR="00496A8D" w:rsidRDefault="00496A8D" w:rsidP="000479D0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  <w:r>
        <w:rPr>
          <w:color w:val="2B2D31"/>
          <w:sz w:val="28"/>
          <w:szCs w:val="28"/>
          <w:lang w:val="ru-RU"/>
        </w:rPr>
        <w:t>3</w:t>
      </w:r>
      <w:r w:rsidR="00BD6BC0" w:rsidRPr="00496A8D">
        <w:rPr>
          <w:color w:val="2B2D31"/>
          <w:sz w:val="28"/>
          <w:szCs w:val="28"/>
          <w:lang w:val="ru-RU"/>
        </w:rPr>
        <w:t>.</w:t>
      </w:r>
      <w:r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bCs/>
          <w:color w:val="2B2D31"/>
          <w:sz w:val="28"/>
          <w:szCs w:val="28"/>
          <w:lang w:val="ru-RU"/>
        </w:rPr>
        <w:t>Забезпечити</w:t>
      </w:r>
      <w:proofErr w:type="spellEnd"/>
      <w:r w:rsidR="00BD6BC0"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bCs/>
          <w:color w:val="2B2D31"/>
          <w:sz w:val="28"/>
          <w:szCs w:val="28"/>
          <w:lang w:val="ru-RU"/>
        </w:rPr>
        <w:t>розуміння</w:t>
      </w:r>
      <w:proofErr w:type="spellEnd"/>
      <w:r w:rsidR="00BD6BC0"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bCs/>
          <w:color w:val="2B2D31"/>
          <w:sz w:val="28"/>
          <w:szCs w:val="28"/>
          <w:lang w:val="ru-RU"/>
        </w:rPr>
        <w:t>політики</w:t>
      </w:r>
      <w:proofErr w:type="spellEnd"/>
      <w:r w:rsidR="00BD6BC0"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bCs/>
          <w:color w:val="2B2D31"/>
          <w:sz w:val="28"/>
          <w:szCs w:val="28"/>
          <w:lang w:val="ru-RU"/>
        </w:rPr>
        <w:t>академічної</w:t>
      </w:r>
      <w:proofErr w:type="spellEnd"/>
      <w:r w:rsidR="00BD6BC0"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bCs/>
          <w:color w:val="2B2D31"/>
          <w:sz w:val="28"/>
          <w:szCs w:val="28"/>
          <w:lang w:val="ru-RU"/>
        </w:rPr>
        <w:t>доброчесності</w:t>
      </w:r>
      <w:r w:rsidR="00BD6BC0" w:rsidRPr="00496A8D">
        <w:rPr>
          <w:color w:val="2B2D31"/>
          <w:sz w:val="28"/>
          <w:szCs w:val="28"/>
          <w:lang w:val="ru-RU"/>
        </w:rPr>
        <w:t>та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навчати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впроваджувати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дієві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процедури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її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дотримання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в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усіх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ланках закладу.</w:t>
      </w:r>
    </w:p>
    <w:p w14:paraId="19B133C9" w14:textId="77777777" w:rsidR="00BD6BC0" w:rsidRPr="00496A8D" w:rsidRDefault="00496A8D" w:rsidP="000479D0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  <w:r>
        <w:rPr>
          <w:color w:val="2B2D31"/>
          <w:sz w:val="28"/>
          <w:szCs w:val="28"/>
          <w:lang w:val="ru-RU"/>
        </w:rPr>
        <w:t>4</w:t>
      </w:r>
      <w:r w:rsidR="00BD6BC0" w:rsidRPr="00496A8D">
        <w:rPr>
          <w:color w:val="2B2D31"/>
          <w:sz w:val="28"/>
          <w:szCs w:val="28"/>
          <w:lang w:val="ru-RU"/>
        </w:rPr>
        <w:t>.</w:t>
      </w:r>
      <w:r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bCs/>
          <w:color w:val="2B2D31"/>
          <w:sz w:val="28"/>
          <w:szCs w:val="28"/>
          <w:lang w:val="ru-RU"/>
        </w:rPr>
        <w:t>Вдосконалити</w:t>
      </w:r>
      <w:proofErr w:type="spellEnd"/>
      <w:r w:rsidR="00BD6BC0"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bCs/>
          <w:color w:val="2B2D31"/>
          <w:sz w:val="28"/>
          <w:szCs w:val="28"/>
          <w:lang w:val="ru-RU"/>
        </w:rPr>
        <w:t>навички</w:t>
      </w:r>
      <w:proofErr w:type="spellEnd"/>
      <w:r w:rsidR="00BD6BC0"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bCs/>
          <w:color w:val="2B2D31"/>
          <w:sz w:val="28"/>
          <w:szCs w:val="28"/>
          <w:lang w:val="ru-RU"/>
        </w:rPr>
        <w:t>моніторингу</w:t>
      </w:r>
      <w:r w:rsidR="00BD6BC0" w:rsidRPr="00496A8D">
        <w:rPr>
          <w:color w:val="2B2D31"/>
          <w:sz w:val="28"/>
          <w:szCs w:val="28"/>
          <w:lang w:val="ru-RU"/>
        </w:rPr>
        <w:t>результатів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навчання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учнів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оцінювання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професійної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діяльності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педагогічних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BD6BC0" w:rsidRPr="00496A8D">
        <w:rPr>
          <w:color w:val="2B2D31"/>
          <w:sz w:val="28"/>
          <w:szCs w:val="28"/>
          <w:lang w:val="ru-RU"/>
        </w:rPr>
        <w:t>працівників</w:t>
      </w:r>
      <w:proofErr w:type="spellEnd"/>
      <w:r w:rsidR="00BD6BC0" w:rsidRPr="00496A8D">
        <w:rPr>
          <w:color w:val="2B2D31"/>
          <w:sz w:val="28"/>
          <w:szCs w:val="28"/>
          <w:lang w:val="ru-RU"/>
        </w:rPr>
        <w:t>.</w:t>
      </w:r>
    </w:p>
    <w:p w14:paraId="3E1C6CE7" w14:textId="77777777" w:rsidR="00496A8D" w:rsidRDefault="00BD6BC0" w:rsidP="000479D0">
      <w:pPr>
        <w:widowControl/>
        <w:shd w:val="clear" w:color="auto" w:fill="FFFFFF"/>
        <w:autoSpaceDE/>
        <w:autoSpaceDN/>
        <w:ind w:firstLine="709"/>
        <w:jc w:val="both"/>
        <w:rPr>
          <w:bCs/>
          <w:color w:val="2B2D31"/>
          <w:sz w:val="28"/>
          <w:szCs w:val="28"/>
          <w:lang w:val="ru-RU"/>
        </w:rPr>
      </w:pPr>
      <w:r w:rsidRPr="00496A8D">
        <w:rPr>
          <w:bCs/>
          <w:color w:val="2B2D31"/>
          <w:sz w:val="28"/>
          <w:szCs w:val="28"/>
          <w:lang w:val="ru-RU"/>
        </w:rPr>
        <w:t xml:space="preserve">У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сфері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безпеки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взаємодії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(Модуль 3):</w:t>
      </w:r>
    </w:p>
    <w:p w14:paraId="638AAD50" w14:textId="77777777" w:rsidR="00496A8D" w:rsidRDefault="00BD6BC0" w:rsidP="00D56E89">
      <w:pPr>
        <w:pStyle w:val="a4"/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0" w:firstLine="709"/>
        <w:rPr>
          <w:color w:val="2B2D31"/>
          <w:sz w:val="28"/>
          <w:szCs w:val="28"/>
          <w:lang w:val="ru-RU"/>
        </w:rPr>
      </w:pPr>
      <w:proofErr w:type="spellStart"/>
      <w:r w:rsidRPr="00496A8D">
        <w:rPr>
          <w:bCs/>
          <w:color w:val="2B2D31"/>
          <w:sz w:val="28"/>
          <w:szCs w:val="28"/>
          <w:lang w:val="ru-RU"/>
        </w:rPr>
        <w:t>Формувати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компетенції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з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антикризового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менеджменту</w:t>
      </w:r>
      <w:r w:rsidRPr="00496A8D">
        <w:rPr>
          <w:color w:val="2B2D31"/>
          <w:sz w:val="28"/>
          <w:szCs w:val="28"/>
          <w:lang w:val="ru-RU"/>
        </w:rPr>
        <w:t xml:space="preserve">, </w:t>
      </w:r>
      <w:proofErr w:type="spellStart"/>
      <w:r w:rsidRPr="00496A8D">
        <w:rPr>
          <w:color w:val="2B2D31"/>
          <w:sz w:val="28"/>
          <w:szCs w:val="28"/>
          <w:lang w:val="ru-RU"/>
        </w:rPr>
        <w:t>навчивши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діяти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оперативно та </w:t>
      </w:r>
      <w:proofErr w:type="spellStart"/>
      <w:r w:rsidRPr="00496A8D">
        <w:rPr>
          <w:color w:val="2B2D31"/>
          <w:sz w:val="28"/>
          <w:szCs w:val="28"/>
          <w:lang w:val="ru-RU"/>
        </w:rPr>
        <w:t>ефективно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в </w:t>
      </w:r>
      <w:proofErr w:type="spellStart"/>
      <w:r w:rsidRPr="00496A8D">
        <w:rPr>
          <w:color w:val="2B2D31"/>
          <w:sz w:val="28"/>
          <w:szCs w:val="28"/>
          <w:lang w:val="ru-RU"/>
        </w:rPr>
        <w:t>умовах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безпекових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викликів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воєнного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часу.</w:t>
      </w:r>
    </w:p>
    <w:p w14:paraId="5A27B645" w14:textId="77777777" w:rsidR="00496A8D" w:rsidRDefault="00BD6BC0" w:rsidP="00D56E89">
      <w:pPr>
        <w:pStyle w:val="a4"/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0" w:firstLine="709"/>
        <w:rPr>
          <w:color w:val="2B2D31"/>
          <w:sz w:val="28"/>
          <w:szCs w:val="28"/>
          <w:lang w:val="ru-RU"/>
        </w:rPr>
      </w:pPr>
      <w:proofErr w:type="spellStart"/>
      <w:r w:rsidRPr="00496A8D">
        <w:rPr>
          <w:bCs/>
          <w:color w:val="2B2D31"/>
          <w:sz w:val="28"/>
          <w:szCs w:val="28"/>
          <w:lang w:val="ru-RU"/>
        </w:rPr>
        <w:t>Навчити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проектувати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безпечне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інклюзивне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середовище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, </w:t>
      </w:r>
      <w:proofErr w:type="spellStart"/>
      <w:r w:rsidRPr="00496A8D">
        <w:rPr>
          <w:color w:val="2B2D31"/>
          <w:sz w:val="28"/>
          <w:szCs w:val="28"/>
          <w:lang w:val="ru-RU"/>
        </w:rPr>
        <w:t>що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забезпечує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психологічне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благополуччя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496A8D">
        <w:rPr>
          <w:color w:val="2B2D31"/>
          <w:sz w:val="28"/>
          <w:szCs w:val="28"/>
          <w:lang w:val="ru-RU"/>
        </w:rPr>
        <w:t>запобігає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будь-</w:t>
      </w:r>
      <w:proofErr w:type="spellStart"/>
      <w:r w:rsidRPr="00496A8D">
        <w:rPr>
          <w:color w:val="2B2D31"/>
          <w:sz w:val="28"/>
          <w:szCs w:val="28"/>
          <w:lang w:val="ru-RU"/>
        </w:rPr>
        <w:t>яким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формам </w:t>
      </w:r>
      <w:proofErr w:type="spellStart"/>
      <w:r w:rsidRPr="00496A8D">
        <w:rPr>
          <w:color w:val="2B2D31"/>
          <w:sz w:val="28"/>
          <w:szCs w:val="28"/>
          <w:lang w:val="ru-RU"/>
        </w:rPr>
        <w:t>дискримінації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чи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496A8D">
        <w:rPr>
          <w:color w:val="2B2D31"/>
          <w:sz w:val="28"/>
          <w:szCs w:val="28"/>
          <w:lang w:val="ru-RU"/>
        </w:rPr>
        <w:t>насильства</w:t>
      </w:r>
      <w:proofErr w:type="spellEnd"/>
      <w:r w:rsidR="00496A8D">
        <w:rPr>
          <w:color w:val="2B2D31"/>
          <w:sz w:val="28"/>
          <w:szCs w:val="28"/>
          <w:lang w:val="ru-RU"/>
        </w:rPr>
        <w:t xml:space="preserve"> (</w:t>
      </w:r>
      <w:proofErr w:type="spellStart"/>
      <w:r w:rsidR="00496A8D">
        <w:rPr>
          <w:color w:val="2B2D31"/>
          <w:sz w:val="28"/>
          <w:szCs w:val="28"/>
          <w:lang w:val="ru-RU"/>
        </w:rPr>
        <w:t>булінгу</w:t>
      </w:r>
      <w:proofErr w:type="spellEnd"/>
      <w:r w:rsidR="00496A8D">
        <w:rPr>
          <w:color w:val="2B2D31"/>
          <w:sz w:val="28"/>
          <w:szCs w:val="28"/>
          <w:lang w:val="ru-RU"/>
        </w:rPr>
        <w:t xml:space="preserve">, </w:t>
      </w:r>
      <w:proofErr w:type="spellStart"/>
      <w:r w:rsidR="00496A8D">
        <w:rPr>
          <w:color w:val="2B2D31"/>
          <w:sz w:val="28"/>
          <w:szCs w:val="28"/>
          <w:lang w:val="ru-RU"/>
        </w:rPr>
        <w:t>мобінгу</w:t>
      </w:r>
      <w:proofErr w:type="spellEnd"/>
      <w:r w:rsidR="00496A8D">
        <w:rPr>
          <w:color w:val="2B2D31"/>
          <w:sz w:val="28"/>
          <w:szCs w:val="28"/>
          <w:lang w:val="ru-RU"/>
        </w:rPr>
        <w:t>).</w:t>
      </w:r>
    </w:p>
    <w:p w14:paraId="40885799" w14:textId="77777777" w:rsidR="00496A8D" w:rsidRDefault="00BD6BC0" w:rsidP="00D56E89">
      <w:pPr>
        <w:pStyle w:val="a4"/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0" w:firstLine="709"/>
        <w:rPr>
          <w:color w:val="2B2D31"/>
          <w:sz w:val="28"/>
          <w:szCs w:val="28"/>
          <w:lang w:val="ru-RU"/>
        </w:rPr>
      </w:pPr>
      <w:proofErr w:type="spellStart"/>
      <w:r w:rsidRPr="00496A8D">
        <w:rPr>
          <w:bCs/>
          <w:color w:val="2B2D31"/>
          <w:sz w:val="28"/>
          <w:szCs w:val="28"/>
          <w:lang w:val="ru-RU"/>
        </w:rPr>
        <w:t>Розвинути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навички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партнерської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взаємодії</w:t>
      </w:r>
      <w:proofErr w:type="spellEnd"/>
      <w:r w:rsidRPr="00496A8D">
        <w:rPr>
          <w:color w:val="2B2D31"/>
          <w:sz w:val="28"/>
          <w:szCs w:val="28"/>
          <w:lang w:val="ru-RU"/>
        </w:rPr>
        <w:t>(</w:t>
      </w:r>
      <w:proofErr w:type="spellStart"/>
      <w:r w:rsidRPr="00496A8D">
        <w:rPr>
          <w:color w:val="2B2D31"/>
          <w:sz w:val="28"/>
          <w:szCs w:val="28"/>
          <w:lang w:val="ru-RU"/>
        </w:rPr>
        <w:t>нетворкінгу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) з </w:t>
      </w:r>
      <w:proofErr w:type="spellStart"/>
      <w:r w:rsidRPr="00496A8D">
        <w:rPr>
          <w:color w:val="2B2D31"/>
          <w:sz w:val="28"/>
          <w:szCs w:val="28"/>
          <w:lang w:val="ru-RU"/>
        </w:rPr>
        <w:t>батьківською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громадою, </w:t>
      </w:r>
      <w:proofErr w:type="spellStart"/>
      <w:r w:rsidRPr="00496A8D">
        <w:rPr>
          <w:color w:val="2B2D31"/>
          <w:sz w:val="28"/>
          <w:szCs w:val="28"/>
          <w:lang w:val="ru-RU"/>
        </w:rPr>
        <w:t>засновниками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, </w:t>
      </w:r>
      <w:proofErr w:type="spellStart"/>
      <w:r w:rsidRPr="00496A8D">
        <w:rPr>
          <w:color w:val="2B2D31"/>
          <w:sz w:val="28"/>
          <w:szCs w:val="28"/>
          <w:lang w:val="ru-RU"/>
        </w:rPr>
        <w:t>бізнесом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т</w:t>
      </w:r>
      <w:r w:rsidR="00496A8D">
        <w:rPr>
          <w:color w:val="2B2D31"/>
          <w:sz w:val="28"/>
          <w:szCs w:val="28"/>
          <w:lang w:val="ru-RU"/>
        </w:rPr>
        <w:t xml:space="preserve">а </w:t>
      </w:r>
      <w:proofErr w:type="spellStart"/>
      <w:r w:rsidR="00496A8D">
        <w:rPr>
          <w:color w:val="2B2D31"/>
          <w:sz w:val="28"/>
          <w:szCs w:val="28"/>
          <w:lang w:val="ru-RU"/>
        </w:rPr>
        <w:t>міжнародними</w:t>
      </w:r>
      <w:proofErr w:type="spellEnd"/>
      <w:r w:rsid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496A8D">
        <w:rPr>
          <w:color w:val="2B2D31"/>
          <w:sz w:val="28"/>
          <w:szCs w:val="28"/>
          <w:lang w:val="ru-RU"/>
        </w:rPr>
        <w:t>організаціями</w:t>
      </w:r>
      <w:proofErr w:type="spellEnd"/>
      <w:r w:rsidR="00496A8D">
        <w:rPr>
          <w:color w:val="2B2D31"/>
          <w:sz w:val="28"/>
          <w:szCs w:val="28"/>
          <w:lang w:val="ru-RU"/>
        </w:rPr>
        <w:t>.</w:t>
      </w:r>
    </w:p>
    <w:p w14:paraId="49955CF3" w14:textId="77777777" w:rsidR="00BD6BC0" w:rsidRPr="00496A8D" w:rsidRDefault="00BD6BC0" w:rsidP="00D56E89">
      <w:pPr>
        <w:pStyle w:val="a4"/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0" w:firstLine="709"/>
        <w:rPr>
          <w:color w:val="2B2D31"/>
          <w:sz w:val="28"/>
          <w:szCs w:val="28"/>
          <w:lang w:val="ru-RU"/>
        </w:rPr>
      </w:pPr>
      <w:proofErr w:type="spellStart"/>
      <w:r w:rsidRPr="00496A8D">
        <w:rPr>
          <w:bCs/>
          <w:color w:val="2B2D31"/>
          <w:sz w:val="28"/>
          <w:szCs w:val="28"/>
          <w:lang w:val="ru-RU"/>
        </w:rPr>
        <w:t>Опанувати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технології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професійної</w:t>
      </w:r>
      <w:proofErr w:type="spellEnd"/>
      <w:r w:rsidRPr="00496A8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bCs/>
          <w:color w:val="2B2D31"/>
          <w:sz w:val="28"/>
          <w:szCs w:val="28"/>
          <w:lang w:val="ru-RU"/>
        </w:rPr>
        <w:t>комунікації</w:t>
      </w:r>
      <w:r w:rsidRPr="00496A8D">
        <w:rPr>
          <w:color w:val="2B2D31"/>
          <w:sz w:val="28"/>
          <w:szCs w:val="28"/>
          <w:lang w:val="ru-RU"/>
        </w:rPr>
        <w:t>та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медіації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для </w:t>
      </w:r>
      <w:proofErr w:type="spellStart"/>
      <w:r w:rsidRPr="00496A8D">
        <w:rPr>
          <w:color w:val="2B2D31"/>
          <w:sz w:val="28"/>
          <w:szCs w:val="28"/>
          <w:lang w:val="ru-RU"/>
        </w:rPr>
        <w:t>запобігання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і конструктивного </w:t>
      </w:r>
      <w:proofErr w:type="spellStart"/>
      <w:r w:rsidRPr="00496A8D">
        <w:rPr>
          <w:color w:val="2B2D31"/>
          <w:sz w:val="28"/>
          <w:szCs w:val="28"/>
          <w:lang w:val="ru-RU"/>
        </w:rPr>
        <w:t>розв'язання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конфліктів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в </w:t>
      </w:r>
      <w:proofErr w:type="spellStart"/>
      <w:r w:rsidRPr="00496A8D">
        <w:rPr>
          <w:color w:val="2B2D31"/>
          <w:sz w:val="28"/>
          <w:szCs w:val="28"/>
          <w:lang w:val="ru-RU"/>
        </w:rPr>
        <w:t>освітньому</w:t>
      </w:r>
      <w:proofErr w:type="spellEnd"/>
      <w:r w:rsidRPr="00496A8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496A8D">
        <w:rPr>
          <w:color w:val="2B2D31"/>
          <w:sz w:val="28"/>
          <w:szCs w:val="28"/>
          <w:lang w:val="ru-RU"/>
        </w:rPr>
        <w:t>середовищі</w:t>
      </w:r>
      <w:proofErr w:type="spellEnd"/>
      <w:r w:rsidRPr="00496A8D">
        <w:rPr>
          <w:color w:val="2B2D31"/>
          <w:sz w:val="28"/>
          <w:szCs w:val="28"/>
          <w:lang w:val="ru-RU"/>
        </w:rPr>
        <w:t>.</w:t>
      </w:r>
    </w:p>
    <w:p w14:paraId="021BC45A" w14:textId="77777777" w:rsidR="00FA6997" w:rsidRDefault="00FA6997" w:rsidP="000479D0">
      <w:pPr>
        <w:pStyle w:val="3"/>
        <w:shd w:val="clear" w:color="auto" w:fill="FFFFFF"/>
        <w:spacing w:before="0"/>
        <w:ind w:firstLine="709"/>
        <w:jc w:val="both"/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</w:pPr>
    </w:p>
    <w:p w14:paraId="7E485DA6" w14:textId="77777777" w:rsidR="00FA6997" w:rsidRPr="00FA6997" w:rsidRDefault="00FA6997" w:rsidP="00E37878">
      <w:pPr>
        <w:ind w:firstLine="709"/>
        <w:jc w:val="both"/>
        <w:rPr>
          <w:sz w:val="28"/>
          <w:szCs w:val="28"/>
        </w:rPr>
      </w:pPr>
      <w:r>
        <w:rPr>
          <w:rStyle w:val="ng-star-inserted"/>
          <w:b/>
          <w:color w:val="2B2D31"/>
          <w:sz w:val="28"/>
          <w:szCs w:val="28"/>
        </w:rPr>
        <w:t xml:space="preserve">Перелік </w:t>
      </w:r>
      <w:proofErr w:type="spellStart"/>
      <w:r>
        <w:rPr>
          <w:rStyle w:val="ng-star-inserted"/>
          <w:b/>
          <w:color w:val="2B2D31"/>
          <w:sz w:val="28"/>
          <w:szCs w:val="28"/>
        </w:rPr>
        <w:t>компетентнотсей</w:t>
      </w:r>
      <w:proofErr w:type="spellEnd"/>
      <w:r>
        <w:rPr>
          <w:rStyle w:val="ng-star-inserted"/>
          <w:b/>
          <w:color w:val="2B2D31"/>
          <w:sz w:val="28"/>
          <w:szCs w:val="28"/>
        </w:rPr>
        <w:t>, що будуть вдосконалюватись</w:t>
      </w:r>
      <w:r w:rsidRPr="00FA6997">
        <w:t xml:space="preserve"> </w:t>
      </w:r>
      <w:r w:rsidRPr="00FA6997">
        <w:rPr>
          <w:sz w:val="28"/>
          <w:szCs w:val="28"/>
        </w:rPr>
        <w:t>(відповідно до Професійного стандарту «Керівник (директор) закладу загальної середньої освіти», наказ МОН № 568-21 від 17.09.2021):</w:t>
      </w:r>
    </w:p>
    <w:p w14:paraId="393DA8E9" w14:textId="77777777" w:rsidR="00EB25EF" w:rsidRDefault="00FA6997" w:rsidP="00EB25EF">
      <w:pPr>
        <w:ind w:firstLine="709"/>
        <w:rPr>
          <w:b/>
          <w:sz w:val="28"/>
          <w:szCs w:val="28"/>
        </w:rPr>
      </w:pPr>
      <w:r w:rsidRPr="00FA6997">
        <w:rPr>
          <w:b/>
          <w:sz w:val="28"/>
          <w:szCs w:val="28"/>
        </w:rPr>
        <w:t>Загальні компетентності:</w:t>
      </w:r>
    </w:p>
    <w:p w14:paraId="0D85C9F0" w14:textId="77777777" w:rsidR="00EB25EF" w:rsidRDefault="006612FF" w:rsidP="00EB25EF">
      <w:pPr>
        <w:ind w:firstLine="709"/>
        <w:jc w:val="both"/>
        <w:rPr>
          <w:rStyle w:val="ng-star-inserted"/>
          <w:color w:val="2B2D31"/>
          <w:sz w:val="28"/>
          <w:szCs w:val="28"/>
        </w:rPr>
      </w:pPr>
      <w:r w:rsidRPr="006612FF">
        <w:rPr>
          <w:rStyle w:val="ng-star-inserted"/>
          <w:b/>
          <w:color w:val="2B2D31"/>
          <w:sz w:val="28"/>
          <w:szCs w:val="28"/>
        </w:rPr>
        <w:t>ЗК.01. Громадянська компетентність</w:t>
      </w:r>
      <w:r>
        <w:rPr>
          <w:rStyle w:val="ng-star-inserted"/>
          <w:b/>
          <w:color w:val="2B2D31"/>
          <w:sz w:val="28"/>
          <w:szCs w:val="28"/>
        </w:rPr>
        <w:t xml:space="preserve"> </w:t>
      </w:r>
      <w:r w:rsidRPr="006612FF">
        <w:rPr>
          <w:rStyle w:val="ng-star-inserted"/>
          <w:color w:val="2B2D31"/>
          <w:sz w:val="28"/>
          <w:szCs w:val="28"/>
        </w:rPr>
        <w:t xml:space="preserve">(здатність діяти </w:t>
      </w:r>
      <w:proofErr w:type="spellStart"/>
      <w:r w:rsidRPr="006612FF">
        <w:rPr>
          <w:rStyle w:val="ng-star-inserted"/>
          <w:color w:val="2B2D31"/>
          <w:sz w:val="28"/>
          <w:szCs w:val="28"/>
        </w:rPr>
        <w:t>відповідально</w:t>
      </w:r>
      <w:proofErr w:type="spellEnd"/>
      <w:r w:rsidRPr="006612FF">
        <w:rPr>
          <w:rStyle w:val="ng-star-inserted"/>
          <w:color w:val="2B2D31"/>
          <w:sz w:val="28"/>
          <w:szCs w:val="28"/>
        </w:rPr>
        <w:t xml:space="preserve"> та свідомо на засадах поваги до прав і свобод людини, демократичних цінностей; усвідомлювати цінності громадянського суспільства</w:t>
      </w:r>
      <w:r>
        <w:rPr>
          <w:rStyle w:val="ng-star-inserted"/>
          <w:color w:val="2B2D31"/>
          <w:sz w:val="28"/>
          <w:szCs w:val="28"/>
        </w:rPr>
        <w:t xml:space="preserve">; </w:t>
      </w:r>
      <w:proofErr w:type="spellStart"/>
      <w:r w:rsidR="00E37878">
        <w:rPr>
          <w:rStyle w:val="ng-star-inserted"/>
          <w:color w:val="2B2D31"/>
          <w:sz w:val="28"/>
          <w:szCs w:val="28"/>
        </w:rPr>
        <w:t>вдосокналюється</w:t>
      </w:r>
      <w:proofErr w:type="spellEnd"/>
      <w:r>
        <w:rPr>
          <w:rStyle w:val="ng-star-inserted"/>
          <w:color w:val="2B2D31"/>
          <w:sz w:val="28"/>
          <w:szCs w:val="28"/>
        </w:rPr>
        <w:t xml:space="preserve"> </w:t>
      </w:r>
      <w:r w:rsidRPr="006612FF">
        <w:rPr>
          <w:rStyle w:val="ng-star-inserted"/>
          <w:color w:val="2B2D31"/>
          <w:sz w:val="28"/>
          <w:szCs w:val="28"/>
        </w:rPr>
        <w:t>через впровадження політики</w:t>
      </w:r>
      <w:r>
        <w:rPr>
          <w:rStyle w:val="ng-star-inserted"/>
          <w:color w:val="2B2D31"/>
          <w:sz w:val="28"/>
          <w:szCs w:val="28"/>
        </w:rPr>
        <w:t xml:space="preserve"> </w:t>
      </w:r>
      <w:r w:rsidRPr="006612FF">
        <w:rPr>
          <w:rStyle w:val="ng-star-inserted"/>
          <w:bCs/>
          <w:color w:val="2B2D31"/>
          <w:sz w:val="28"/>
          <w:szCs w:val="28"/>
        </w:rPr>
        <w:t>академічної доброчесності</w:t>
      </w:r>
      <w:r>
        <w:rPr>
          <w:rStyle w:val="ng-star-inserted"/>
          <w:b/>
          <w:bCs/>
          <w:color w:val="2B2D31"/>
          <w:sz w:val="28"/>
          <w:szCs w:val="28"/>
        </w:rPr>
        <w:t xml:space="preserve"> </w:t>
      </w:r>
      <w:r w:rsidRPr="006612FF">
        <w:rPr>
          <w:rStyle w:val="ng-star-inserted"/>
          <w:color w:val="2B2D31"/>
          <w:sz w:val="28"/>
          <w:szCs w:val="28"/>
        </w:rPr>
        <w:t>та демократичних принципів управління</w:t>
      </w:r>
      <w:r>
        <w:rPr>
          <w:rStyle w:val="ng-star-inserted"/>
          <w:color w:val="2B2D31"/>
          <w:sz w:val="28"/>
          <w:szCs w:val="28"/>
        </w:rPr>
        <w:t xml:space="preserve">, </w:t>
      </w:r>
      <w:r w:rsidRPr="006612FF">
        <w:rPr>
          <w:rStyle w:val="ng-star-inserted"/>
          <w:color w:val="2B2D31"/>
          <w:sz w:val="28"/>
          <w:szCs w:val="28"/>
        </w:rPr>
        <w:t>вивчення нормативно-правової бази НУШ, що обґрунтовується на цінностях демократії та поваги до особистості</w:t>
      </w:r>
      <w:r>
        <w:rPr>
          <w:rStyle w:val="ng-star-inserted"/>
          <w:color w:val="2B2D31"/>
          <w:sz w:val="28"/>
          <w:szCs w:val="28"/>
        </w:rPr>
        <w:t xml:space="preserve">, </w:t>
      </w:r>
      <w:r w:rsidRPr="006612FF">
        <w:rPr>
          <w:rStyle w:val="ng-star-inserted"/>
          <w:color w:val="2B2D31"/>
          <w:sz w:val="28"/>
          <w:szCs w:val="28"/>
        </w:rPr>
        <w:t>створення інклюзивного середовища та запобігання будь-яким формам дискримінації</w:t>
      </w:r>
      <w:r>
        <w:rPr>
          <w:rStyle w:val="ng-star-inserted"/>
          <w:color w:val="2B2D31"/>
          <w:sz w:val="28"/>
          <w:szCs w:val="28"/>
        </w:rPr>
        <w:t>)</w:t>
      </w:r>
    </w:p>
    <w:p w14:paraId="60A0C71D" w14:textId="77777777" w:rsidR="00EB25EF" w:rsidRDefault="006612FF" w:rsidP="00EB25EF">
      <w:pPr>
        <w:ind w:firstLine="709"/>
        <w:jc w:val="both"/>
        <w:rPr>
          <w:rStyle w:val="ng-star-inserted"/>
          <w:color w:val="2B2D31"/>
          <w:sz w:val="28"/>
          <w:szCs w:val="28"/>
        </w:rPr>
      </w:pPr>
      <w:r w:rsidRPr="006612FF">
        <w:rPr>
          <w:rStyle w:val="ng-star-inserted"/>
          <w:b/>
          <w:color w:val="2B2D31"/>
          <w:sz w:val="28"/>
          <w:szCs w:val="28"/>
        </w:rPr>
        <w:lastRenderedPageBreak/>
        <w:t>ЗК.02. Соціальна компетентність</w:t>
      </w:r>
      <w:r>
        <w:rPr>
          <w:rStyle w:val="ng-star-inserted"/>
          <w:color w:val="2B2D31"/>
          <w:sz w:val="28"/>
          <w:szCs w:val="28"/>
        </w:rPr>
        <w:t xml:space="preserve"> (з</w:t>
      </w:r>
      <w:r w:rsidRPr="006612FF">
        <w:rPr>
          <w:rStyle w:val="ng-star-inserted"/>
          <w:color w:val="2B2D31"/>
          <w:sz w:val="28"/>
          <w:szCs w:val="28"/>
        </w:rPr>
        <w:t>датність до міжособистісної взаємодії, робота в команді, налагодження соціальної взаємодії, співробітництва з колегами, попередження та розв'язання конфліктів</w:t>
      </w:r>
      <w:r>
        <w:rPr>
          <w:rStyle w:val="ng-star-inserted"/>
          <w:color w:val="2B2D31"/>
          <w:sz w:val="28"/>
          <w:szCs w:val="28"/>
        </w:rPr>
        <w:t xml:space="preserve">; </w:t>
      </w:r>
      <w:proofErr w:type="spellStart"/>
      <w:r w:rsidR="00E37878">
        <w:rPr>
          <w:rStyle w:val="ng-star-inserted"/>
          <w:color w:val="2B2D31"/>
          <w:sz w:val="28"/>
          <w:szCs w:val="28"/>
        </w:rPr>
        <w:t>вдосокналюється</w:t>
      </w:r>
      <w:proofErr w:type="spellEnd"/>
      <w:r>
        <w:rPr>
          <w:rStyle w:val="ng-star-inserted"/>
          <w:color w:val="2B2D31"/>
          <w:sz w:val="28"/>
          <w:szCs w:val="28"/>
        </w:rPr>
        <w:t xml:space="preserve"> ч</w:t>
      </w:r>
      <w:r w:rsidRPr="006612FF">
        <w:rPr>
          <w:rStyle w:val="ng-star-inserted"/>
          <w:color w:val="2B2D31"/>
          <w:sz w:val="28"/>
          <w:szCs w:val="28"/>
        </w:rPr>
        <w:t>ерез розвиток навичок</w:t>
      </w:r>
      <w:r>
        <w:rPr>
          <w:rStyle w:val="ng-star-inserted"/>
          <w:color w:val="2B2D31"/>
          <w:sz w:val="28"/>
          <w:szCs w:val="28"/>
        </w:rPr>
        <w:t xml:space="preserve"> </w:t>
      </w:r>
      <w:r w:rsidRPr="006612FF">
        <w:rPr>
          <w:rStyle w:val="ng-star-inserted"/>
          <w:bCs/>
          <w:color w:val="2B2D31"/>
          <w:sz w:val="28"/>
          <w:szCs w:val="28"/>
        </w:rPr>
        <w:t>партнерської взаємодії (</w:t>
      </w:r>
      <w:proofErr w:type="spellStart"/>
      <w:r w:rsidRPr="006612FF">
        <w:rPr>
          <w:rStyle w:val="ng-star-inserted"/>
          <w:bCs/>
          <w:color w:val="2B2D31"/>
          <w:sz w:val="28"/>
          <w:szCs w:val="28"/>
        </w:rPr>
        <w:t>нетворкінгу</w:t>
      </w:r>
      <w:proofErr w:type="spellEnd"/>
      <w:r w:rsidRPr="006612FF">
        <w:rPr>
          <w:rStyle w:val="ng-star-inserted"/>
          <w:bCs/>
          <w:color w:val="2B2D31"/>
          <w:sz w:val="28"/>
          <w:szCs w:val="28"/>
        </w:rPr>
        <w:t>)</w:t>
      </w:r>
      <w:r>
        <w:rPr>
          <w:rStyle w:val="ng-star-inserted"/>
          <w:color w:val="2B2D31"/>
          <w:sz w:val="28"/>
          <w:szCs w:val="28"/>
        </w:rPr>
        <w:t xml:space="preserve"> </w:t>
      </w:r>
      <w:r w:rsidRPr="006612FF">
        <w:rPr>
          <w:rStyle w:val="ng-star-inserted"/>
          <w:color w:val="2B2D31"/>
          <w:sz w:val="28"/>
          <w:szCs w:val="28"/>
        </w:rPr>
        <w:t>з громадою, бізнесом та батьками</w:t>
      </w:r>
      <w:r>
        <w:rPr>
          <w:rStyle w:val="ng-star-inserted"/>
          <w:color w:val="2B2D31"/>
          <w:sz w:val="28"/>
          <w:szCs w:val="28"/>
        </w:rPr>
        <w:t xml:space="preserve">, </w:t>
      </w:r>
      <w:r w:rsidRPr="006612FF">
        <w:rPr>
          <w:rStyle w:val="ng-star-inserted"/>
          <w:color w:val="2B2D31"/>
          <w:sz w:val="28"/>
          <w:szCs w:val="28"/>
        </w:rPr>
        <w:t>опанування технологій</w:t>
      </w:r>
      <w:r>
        <w:rPr>
          <w:rStyle w:val="ng-star-inserted"/>
          <w:color w:val="2B2D31"/>
          <w:sz w:val="28"/>
          <w:szCs w:val="28"/>
        </w:rPr>
        <w:t xml:space="preserve"> </w:t>
      </w:r>
      <w:r w:rsidRPr="006612FF">
        <w:rPr>
          <w:rStyle w:val="ng-star-inserted"/>
          <w:bCs/>
          <w:color w:val="2B2D31"/>
          <w:sz w:val="28"/>
          <w:szCs w:val="28"/>
        </w:rPr>
        <w:t>медіації</w:t>
      </w:r>
      <w:r>
        <w:rPr>
          <w:rStyle w:val="ng-star-inserted"/>
          <w:b/>
          <w:bCs/>
          <w:color w:val="2B2D31"/>
          <w:sz w:val="28"/>
          <w:szCs w:val="28"/>
        </w:rPr>
        <w:t xml:space="preserve"> </w:t>
      </w:r>
      <w:r w:rsidRPr="006612FF">
        <w:rPr>
          <w:rStyle w:val="ng-star-inserted"/>
          <w:color w:val="2B2D31"/>
          <w:sz w:val="28"/>
          <w:szCs w:val="28"/>
        </w:rPr>
        <w:t>та професійної комунікації для конструктивного розв'язання конфліктів</w:t>
      </w:r>
      <w:r>
        <w:rPr>
          <w:rStyle w:val="ng-star-inserted"/>
          <w:color w:val="2B2D31"/>
          <w:sz w:val="28"/>
          <w:szCs w:val="28"/>
        </w:rPr>
        <w:t xml:space="preserve">, </w:t>
      </w:r>
      <w:r w:rsidRPr="006612FF">
        <w:rPr>
          <w:rStyle w:val="ng-star-inserted"/>
          <w:color w:val="2B2D31"/>
          <w:sz w:val="28"/>
          <w:szCs w:val="28"/>
        </w:rPr>
        <w:t>розвиток емоційного інтелекту керівник для формування культури довіри в колективі</w:t>
      </w:r>
      <w:r>
        <w:rPr>
          <w:rStyle w:val="ng-star-inserted"/>
          <w:color w:val="2B2D31"/>
          <w:sz w:val="28"/>
          <w:szCs w:val="28"/>
        </w:rPr>
        <w:t>)</w:t>
      </w:r>
    </w:p>
    <w:p w14:paraId="130395F4" w14:textId="77777777" w:rsidR="006612FF" w:rsidRPr="00EB25EF" w:rsidRDefault="006612FF" w:rsidP="00EB25EF">
      <w:pPr>
        <w:ind w:firstLine="709"/>
        <w:jc w:val="both"/>
        <w:rPr>
          <w:color w:val="2B2D31"/>
          <w:sz w:val="28"/>
          <w:szCs w:val="28"/>
        </w:rPr>
      </w:pPr>
      <w:r w:rsidRPr="006612FF">
        <w:rPr>
          <w:rStyle w:val="ng-star-inserted"/>
          <w:b/>
          <w:color w:val="2B2D31"/>
          <w:sz w:val="28"/>
          <w:szCs w:val="28"/>
        </w:rPr>
        <w:t>ЗК.03. Культурна компетентність</w:t>
      </w:r>
      <w:r w:rsidR="00EB25EF">
        <w:rPr>
          <w:rStyle w:val="ng-star-inserted"/>
          <w:b/>
          <w:color w:val="2B2D31"/>
          <w:sz w:val="28"/>
          <w:szCs w:val="28"/>
        </w:rPr>
        <w:t xml:space="preserve"> </w:t>
      </w:r>
      <w:r w:rsidR="00EB25EF" w:rsidRPr="00EB25EF">
        <w:rPr>
          <w:rStyle w:val="ng-star-inserted"/>
          <w:color w:val="2B2D31"/>
          <w:sz w:val="28"/>
          <w:szCs w:val="28"/>
        </w:rPr>
        <w:t>(з</w:t>
      </w:r>
      <w:r w:rsidRPr="00EB25EF">
        <w:rPr>
          <w:rStyle w:val="ng-star-inserted"/>
          <w:color w:val="2B2D31"/>
          <w:sz w:val="28"/>
          <w:szCs w:val="28"/>
        </w:rPr>
        <w:t>датність виявляти повагу та цінувати українську національну культуру, багатоманітність; здатність до вираження національної культурної ідентичності</w:t>
      </w:r>
      <w:r w:rsidR="00EB25EF" w:rsidRPr="00EB25EF">
        <w:rPr>
          <w:rStyle w:val="ng-star-inserted"/>
          <w:color w:val="2B2D31"/>
          <w:sz w:val="28"/>
          <w:szCs w:val="28"/>
        </w:rPr>
        <w:t xml:space="preserve">; </w:t>
      </w:r>
      <w:proofErr w:type="spellStart"/>
      <w:r w:rsidR="00E37878">
        <w:rPr>
          <w:rStyle w:val="ng-star-inserted"/>
          <w:color w:val="2B2D31"/>
          <w:sz w:val="28"/>
          <w:szCs w:val="28"/>
        </w:rPr>
        <w:t>вдосокналюється</w:t>
      </w:r>
      <w:proofErr w:type="spellEnd"/>
      <w:r w:rsidR="00EB25EF">
        <w:rPr>
          <w:rStyle w:val="ng-star-inserted"/>
          <w:color w:val="2B2D31"/>
          <w:sz w:val="28"/>
          <w:szCs w:val="28"/>
        </w:rPr>
        <w:t xml:space="preserve"> ч</w:t>
      </w:r>
      <w:r w:rsidRPr="00EB25EF">
        <w:rPr>
          <w:rStyle w:val="ng-star-inserted"/>
          <w:color w:val="2B2D31"/>
          <w:sz w:val="28"/>
          <w:szCs w:val="28"/>
        </w:rPr>
        <w:t>ерез формування місії закладу, що базуються на національних цінностях Нової української школи</w:t>
      </w:r>
      <w:r w:rsidR="00EB25EF">
        <w:rPr>
          <w:rStyle w:val="ng-star-inserted"/>
          <w:color w:val="2B2D31"/>
          <w:sz w:val="28"/>
          <w:szCs w:val="28"/>
        </w:rPr>
        <w:t xml:space="preserve">, </w:t>
      </w:r>
      <w:r w:rsidRPr="00EB25EF">
        <w:rPr>
          <w:rStyle w:val="ng-star-inserted"/>
          <w:color w:val="2B2D31"/>
          <w:sz w:val="28"/>
          <w:szCs w:val="28"/>
        </w:rPr>
        <w:t>розвиток корпоративної культури закладу, орієнтованої на відкритість та етичну взаємодію</w:t>
      </w:r>
      <w:r w:rsidR="00EB25EF">
        <w:rPr>
          <w:rStyle w:val="ng-star-inserted"/>
          <w:color w:val="2B2D31"/>
          <w:sz w:val="28"/>
          <w:szCs w:val="28"/>
        </w:rPr>
        <w:t>)</w:t>
      </w:r>
    </w:p>
    <w:p w14:paraId="0B9C7322" w14:textId="77777777" w:rsidR="006612FF" w:rsidRPr="00EB25EF" w:rsidRDefault="006612FF" w:rsidP="00EB25EF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EB25EF"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  <w:t>ЗК.04. Когнітивна компетентність</w:t>
      </w:r>
      <w:r w:rsidR="00EB25EF"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  <w:t xml:space="preserve"> </w:t>
      </w:r>
      <w:r w:rsidR="00EB25EF" w:rsidRPr="00EB25E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(з</w:t>
      </w:r>
      <w:r w:rsidRPr="00EB25E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датність до системного та критичного мислення, аналізу та синтезу інформації з різних джерел, бачення комплексного розвитку подій</w:t>
      </w:r>
      <w:r w:rsidR="00EB25EF" w:rsidRPr="00EB25E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; вдосконалюється ч</w:t>
      </w:r>
      <w:r w:rsidR="00EB25E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е</w:t>
      </w:r>
      <w:r w:rsidRPr="00EB25E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рез методи навчання</w:t>
      </w:r>
      <w:r w:rsidR="00EB25E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 </w:t>
      </w:r>
      <w:r w:rsidRPr="00EB25EF">
        <w:rPr>
          <w:rStyle w:val="ng-star-inserted"/>
          <w:rFonts w:ascii="Times New Roman" w:hAnsi="Times New Roman" w:cs="Times New Roman"/>
          <w:bCs/>
          <w:color w:val="2B2D31"/>
          <w:sz w:val="28"/>
          <w:szCs w:val="28"/>
        </w:rPr>
        <w:t>SWOT та PEST-аналіз</w:t>
      </w:r>
      <w:r w:rsidR="00EB25E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 </w:t>
      </w:r>
      <w:r w:rsidRPr="00EB25E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для стратегічного планування</w:t>
      </w:r>
      <w:r w:rsidR="00EB25E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; </w:t>
      </w:r>
      <w:r w:rsidRPr="00EB25E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алгоритми</w:t>
      </w:r>
      <w:r w:rsidR="00EB25EF" w:rsidRPr="00EB25E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 </w:t>
      </w:r>
      <w:proofErr w:type="spellStart"/>
      <w:r w:rsidRPr="00EB25EF">
        <w:rPr>
          <w:rStyle w:val="ng-star-inserted"/>
          <w:rFonts w:ascii="Times New Roman" w:hAnsi="Times New Roman" w:cs="Times New Roman"/>
          <w:bCs/>
          <w:color w:val="2B2D31"/>
          <w:sz w:val="28"/>
          <w:szCs w:val="28"/>
        </w:rPr>
        <w:t>самооцінювання</w:t>
      </w:r>
      <w:proofErr w:type="spellEnd"/>
      <w:r w:rsidR="00EB25EF" w:rsidRPr="00EB25EF">
        <w:rPr>
          <w:rStyle w:val="ng-star-inserted"/>
          <w:rFonts w:ascii="Times New Roman" w:hAnsi="Times New Roman" w:cs="Times New Roman"/>
          <w:bCs/>
          <w:color w:val="2B2D31"/>
          <w:sz w:val="28"/>
          <w:szCs w:val="28"/>
        </w:rPr>
        <w:t xml:space="preserve"> </w:t>
      </w:r>
      <w:r w:rsidRPr="00EB25E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на основі аналізу великих масивів даних</w:t>
      </w:r>
      <w:r w:rsidR="00EB25EF" w:rsidRPr="00EB25E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; </w:t>
      </w:r>
      <w:r w:rsidRPr="00EB25E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використання</w:t>
      </w:r>
      <w:r w:rsidR="00EB25EF" w:rsidRPr="00EB25E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 </w:t>
      </w:r>
      <w:r w:rsidRPr="00EB25EF">
        <w:rPr>
          <w:rStyle w:val="ng-star-inserted"/>
          <w:rFonts w:ascii="Times New Roman" w:hAnsi="Times New Roman" w:cs="Times New Roman"/>
          <w:bCs/>
          <w:color w:val="2B2D31"/>
          <w:sz w:val="28"/>
          <w:szCs w:val="28"/>
        </w:rPr>
        <w:t>штучного інтелекту</w:t>
      </w:r>
      <w:r w:rsidR="00EB25EF">
        <w:rPr>
          <w:rStyle w:val="ng-star-inserted"/>
          <w:rFonts w:ascii="Times New Roman" w:hAnsi="Times New Roman" w:cs="Times New Roman"/>
          <w:b/>
          <w:bCs/>
          <w:color w:val="2B2D31"/>
          <w:sz w:val="28"/>
          <w:szCs w:val="28"/>
        </w:rPr>
        <w:t xml:space="preserve"> </w:t>
      </w:r>
      <w:r w:rsidRPr="00EB25E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для автоматизації управлінських рішень та критичного оцінювання результатів моніторингу</w:t>
      </w:r>
      <w:r w:rsidR="00EB25EF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)</w:t>
      </w:r>
    </w:p>
    <w:p w14:paraId="0BF98964" w14:textId="77777777" w:rsidR="006612FF" w:rsidRPr="00C10732" w:rsidRDefault="006612FF" w:rsidP="00C10732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EB25EF"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  <w:t>ЗК.05. Підприємницька компетентність</w:t>
      </w:r>
      <w:r w:rsidR="00C10732"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  <w:t xml:space="preserve"> </w:t>
      </w:r>
      <w:r w:rsidR="00C10732" w:rsidRPr="00E37878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(з</w:t>
      </w:r>
      <w:r w:rsidRPr="00C10732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датність до генерації нових ідей, виявлення та розв'язання проблем, ініціативності та підприємливості</w:t>
      </w:r>
      <w:r w:rsidR="00C10732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, </w:t>
      </w:r>
      <w:proofErr w:type="spellStart"/>
      <w:r w:rsidR="00C10732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вдосокналюється</w:t>
      </w:r>
      <w:proofErr w:type="spellEnd"/>
      <w:r w:rsidR="00C10732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 ч</w:t>
      </w:r>
      <w:r w:rsidRPr="00C10732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ерез опанування</w:t>
      </w:r>
      <w:r w:rsidR="00C10732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 </w:t>
      </w:r>
      <w:r w:rsidRPr="00C10732">
        <w:rPr>
          <w:rStyle w:val="ng-star-inserted"/>
          <w:rFonts w:ascii="Times New Roman" w:hAnsi="Times New Roman" w:cs="Times New Roman"/>
          <w:bCs/>
          <w:color w:val="2B2D31"/>
          <w:sz w:val="28"/>
          <w:szCs w:val="28"/>
        </w:rPr>
        <w:t>антикризового менеджменту</w:t>
      </w:r>
      <w:r w:rsidRPr="00C10732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, що вимагає швидкого прийняття рішень та ініціативи в екстремальних умовах (війна)</w:t>
      </w:r>
      <w:r w:rsidR="00C10732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, </w:t>
      </w:r>
      <w:r w:rsidRPr="00C10732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розвиток інноваційного пошуку (впровадження цифрових сервісів та ШІ) для підвищення ефективності закладу</w:t>
      </w:r>
      <w:r w:rsidR="00C10732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, </w:t>
      </w:r>
      <w:r w:rsidRPr="00C10732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навчання навичкам залучення ресурсів від засновників, бізнесу та міжнародних донорів (</w:t>
      </w:r>
      <w:proofErr w:type="spellStart"/>
      <w:r w:rsidRPr="00C10732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фанрейзинг</w:t>
      </w:r>
      <w:proofErr w:type="spellEnd"/>
      <w:r w:rsidRPr="00C10732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 як частина </w:t>
      </w:r>
      <w:proofErr w:type="spellStart"/>
      <w:r w:rsidRPr="00C10732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нетворкінгу</w:t>
      </w:r>
      <w:proofErr w:type="spellEnd"/>
      <w:r w:rsidRPr="00C10732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).</w:t>
      </w:r>
    </w:p>
    <w:p w14:paraId="7F1870FB" w14:textId="77777777" w:rsidR="00E57845" w:rsidRPr="006612FF" w:rsidRDefault="00E57845" w:rsidP="006612FF">
      <w:pPr>
        <w:ind w:firstLine="709"/>
        <w:jc w:val="both"/>
        <w:rPr>
          <w:b/>
          <w:sz w:val="28"/>
          <w:szCs w:val="28"/>
        </w:rPr>
      </w:pPr>
      <w:r w:rsidRPr="006612FF">
        <w:rPr>
          <w:b/>
          <w:sz w:val="28"/>
          <w:szCs w:val="28"/>
        </w:rPr>
        <w:t>Професійні компетентності:</w:t>
      </w:r>
    </w:p>
    <w:p w14:paraId="67B33B1A" w14:textId="77777777" w:rsidR="00E57845" w:rsidRPr="006612FF" w:rsidRDefault="00E57845" w:rsidP="006612FF">
      <w:pPr>
        <w:ind w:firstLine="709"/>
        <w:jc w:val="both"/>
        <w:rPr>
          <w:b/>
          <w:i/>
          <w:sz w:val="28"/>
          <w:szCs w:val="28"/>
        </w:rPr>
      </w:pPr>
      <w:r w:rsidRPr="006612FF">
        <w:rPr>
          <w:b/>
          <w:i/>
          <w:sz w:val="28"/>
          <w:szCs w:val="28"/>
        </w:rPr>
        <w:t>А1. Нормативно-правова:</w:t>
      </w:r>
    </w:p>
    <w:p w14:paraId="61EF4044" w14:textId="77777777" w:rsidR="00E57845" w:rsidRPr="00923F1D" w:rsidRDefault="00E57845" w:rsidP="006612FF">
      <w:pPr>
        <w:ind w:firstLine="709"/>
        <w:jc w:val="both"/>
        <w:rPr>
          <w:sz w:val="28"/>
          <w:szCs w:val="28"/>
        </w:rPr>
      </w:pPr>
      <w:r w:rsidRPr="00923F1D">
        <w:rPr>
          <w:sz w:val="28"/>
          <w:szCs w:val="28"/>
        </w:rPr>
        <w:t xml:space="preserve">А2. </w:t>
      </w:r>
      <w:r w:rsidR="00923F1D" w:rsidRPr="00923F1D">
        <w:rPr>
          <w:sz w:val="28"/>
          <w:szCs w:val="28"/>
        </w:rPr>
        <w:t>С</w:t>
      </w:r>
      <w:r w:rsidRPr="00923F1D">
        <w:rPr>
          <w:sz w:val="28"/>
          <w:szCs w:val="28"/>
        </w:rPr>
        <w:t xml:space="preserve">тратегічного управління закладом освіти </w:t>
      </w:r>
    </w:p>
    <w:p w14:paraId="32815928" w14:textId="77777777" w:rsidR="00E57845" w:rsidRDefault="00E57845" w:rsidP="006612F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923F1D">
        <w:rPr>
          <w:sz w:val="28"/>
          <w:szCs w:val="28"/>
        </w:rPr>
        <w:t xml:space="preserve">А3. </w:t>
      </w:r>
      <w:r w:rsidR="00923F1D" w:rsidRPr="00923F1D">
        <w:rPr>
          <w:sz w:val="28"/>
          <w:szCs w:val="28"/>
        </w:rPr>
        <w:t>С</w:t>
      </w:r>
      <w:r w:rsidRPr="00923F1D">
        <w:rPr>
          <w:sz w:val="28"/>
          <w:szCs w:val="28"/>
        </w:rPr>
        <w:t>тратегічного управління персоналом</w:t>
      </w:r>
    </w:p>
    <w:p w14:paraId="27460EF4" w14:textId="77777777" w:rsidR="00923F1D" w:rsidRPr="00923F1D" w:rsidRDefault="00923F1D" w:rsidP="006612FF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</w:p>
    <w:p w14:paraId="45B85BB1" w14:textId="77777777" w:rsidR="002479A5" w:rsidRPr="00587B3A" w:rsidRDefault="002479A5" w:rsidP="00364624">
      <w:pPr>
        <w:pStyle w:val="3"/>
        <w:shd w:val="clear" w:color="auto" w:fill="FFFFFF"/>
        <w:tabs>
          <w:tab w:val="left" w:pos="993"/>
        </w:tabs>
        <w:spacing w:before="0"/>
        <w:ind w:firstLine="709"/>
        <w:jc w:val="both"/>
        <w:rPr>
          <w:rFonts w:ascii="Times New Roman" w:hAnsi="Times New Roman" w:cs="Times New Roman"/>
          <w:b/>
          <w:i/>
          <w:color w:val="2B2D31"/>
          <w:sz w:val="28"/>
          <w:szCs w:val="28"/>
          <w:lang w:val="ru-RU"/>
        </w:rPr>
      </w:pPr>
      <w:r w:rsidRPr="00587B3A">
        <w:rPr>
          <w:rStyle w:val="ng-star-inserted"/>
          <w:rFonts w:ascii="Times New Roman" w:hAnsi="Times New Roman" w:cs="Times New Roman"/>
          <w:b/>
          <w:i/>
          <w:color w:val="2B2D31"/>
          <w:sz w:val="28"/>
          <w:szCs w:val="28"/>
        </w:rPr>
        <w:t>Б: Забезпечення управління якістю освітньої діяльності</w:t>
      </w:r>
    </w:p>
    <w:p w14:paraId="4CA25FDB" w14:textId="77777777" w:rsidR="00587B3A" w:rsidRPr="00923F1D" w:rsidRDefault="00587B3A" w:rsidP="00364624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ng-star-inserted"/>
          <w:bCs/>
          <w:color w:val="2B2D31"/>
          <w:sz w:val="32"/>
          <w:szCs w:val="28"/>
          <w:lang w:val="ru-RU"/>
        </w:rPr>
      </w:pPr>
      <w:r w:rsidRPr="00923F1D">
        <w:rPr>
          <w:rStyle w:val="ng-star-inserted"/>
          <w:bCs/>
          <w:color w:val="2B2D31"/>
          <w:sz w:val="28"/>
          <w:szCs w:val="28"/>
          <w:lang w:val="ru-RU"/>
        </w:rPr>
        <w:t xml:space="preserve">Б1. </w:t>
      </w:r>
      <w:proofErr w:type="spellStart"/>
      <w:r w:rsidRPr="00923F1D">
        <w:rPr>
          <w:sz w:val="28"/>
          <w:lang w:val="ru-RU"/>
        </w:rPr>
        <w:t>Забезпечення</w:t>
      </w:r>
      <w:proofErr w:type="spellEnd"/>
      <w:r w:rsidRPr="00923F1D">
        <w:rPr>
          <w:sz w:val="28"/>
          <w:lang w:val="ru-RU"/>
        </w:rPr>
        <w:t xml:space="preserve"> </w:t>
      </w:r>
      <w:proofErr w:type="spellStart"/>
      <w:r w:rsidRPr="00923F1D">
        <w:rPr>
          <w:sz w:val="28"/>
          <w:lang w:val="ru-RU"/>
        </w:rPr>
        <w:t>якості</w:t>
      </w:r>
      <w:proofErr w:type="spellEnd"/>
      <w:r w:rsidRPr="00923F1D">
        <w:rPr>
          <w:sz w:val="28"/>
          <w:lang w:val="ru-RU"/>
        </w:rPr>
        <w:t xml:space="preserve"> </w:t>
      </w:r>
      <w:proofErr w:type="spellStart"/>
      <w:r w:rsidRPr="00923F1D">
        <w:rPr>
          <w:sz w:val="28"/>
          <w:lang w:val="ru-RU"/>
        </w:rPr>
        <w:t>освіт</w:t>
      </w:r>
      <w:r w:rsidR="00923F1D" w:rsidRPr="00923F1D">
        <w:rPr>
          <w:sz w:val="28"/>
          <w:lang w:val="ru-RU"/>
        </w:rPr>
        <w:t>и</w:t>
      </w:r>
      <w:proofErr w:type="spellEnd"/>
      <w:r w:rsidRPr="00923F1D">
        <w:rPr>
          <w:sz w:val="28"/>
          <w:lang w:val="ru-RU"/>
        </w:rPr>
        <w:t xml:space="preserve"> та </w:t>
      </w:r>
      <w:proofErr w:type="spellStart"/>
      <w:r w:rsidRPr="00923F1D">
        <w:rPr>
          <w:sz w:val="28"/>
          <w:lang w:val="ru-RU"/>
        </w:rPr>
        <w:t>функціонування</w:t>
      </w:r>
      <w:proofErr w:type="spellEnd"/>
      <w:r w:rsidRPr="00923F1D">
        <w:rPr>
          <w:sz w:val="28"/>
          <w:lang w:val="ru-RU"/>
        </w:rPr>
        <w:t xml:space="preserve"> </w:t>
      </w:r>
      <w:proofErr w:type="spellStart"/>
      <w:r w:rsidRPr="00923F1D">
        <w:rPr>
          <w:sz w:val="28"/>
          <w:lang w:val="ru-RU"/>
        </w:rPr>
        <w:t>внутрішньої</w:t>
      </w:r>
      <w:proofErr w:type="spellEnd"/>
      <w:r w:rsidRPr="00923F1D">
        <w:rPr>
          <w:sz w:val="28"/>
          <w:lang w:val="ru-RU"/>
        </w:rPr>
        <w:t xml:space="preserve"> </w:t>
      </w:r>
      <w:proofErr w:type="spellStart"/>
      <w:r w:rsidRPr="00923F1D">
        <w:rPr>
          <w:sz w:val="28"/>
          <w:lang w:val="ru-RU"/>
        </w:rPr>
        <w:t>системи</w:t>
      </w:r>
      <w:proofErr w:type="spellEnd"/>
      <w:r w:rsidRPr="00923F1D">
        <w:rPr>
          <w:sz w:val="28"/>
          <w:lang w:val="ru-RU"/>
        </w:rPr>
        <w:t xml:space="preserve"> </w:t>
      </w:r>
      <w:proofErr w:type="spellStart"/>
      <w:r w:rsidRPr="00923F1D">
        <w:rPr>
          <w:sz w:val="28"/>
          <w:lang w:val="ru-RU"/>
        </w:rPr>
        <w:t>забезпечення</w:t>
      </w:r>
      <w:proofErr w:type="spellEnd"/>
      <w:r w:rsidRPr="00923F1D">
        <w:rPr>
          <w:sz w:val="28"/>
          <w:lang w:val="ru-RU"/>
        </w:rPr>
        <w:t xml:space="preserve"> </w:t>
      </w:r>
      <w:proofErr w:type="spellStart"/>
      <w:r w:rsidRPr="00923F1D">
        <w:rPr>
          <w:sz w:val="28"/>
          <w:lang w:val="ru-RU"/>
        </w:rPr>
        <w:t>якості</w:t>
      </w:r>
      <w:proofErr w:type="spellEnd"/>
      <w:r w:rsidRPr="00923F1D">
        <w:rPr>
          <w:sz w:val="28"/>
          <w:lang w:val="ru-RU"/>
        </w:rPr>
        <w:t xml:space="preserve"> </w:t>
      </w:r>
      <w:proofErr w:type="spellStart"/>
      <w:r w:rsidRPr="00923F1D">
        <w:rPr>
          <w:sz w:val="28"/>
          <w:lang w:val="ru-RU"/>
        </w:rPr>
        <w:t>освіти</w:t>
      </w:r>
      <w:proofErr w:type="spellEnd"/>
    </w:p>
    <w:p w14:paraId="0C442423" w14:textId="77777777" w:rsidR="000130C3" w:rsidRPr="00923F1D" w:rsidRDefault="000130C3" w:rsidP="00364624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 w:rsidRPr="00923F1D">
        <w:rPr>
          <w:rStyle w:val="ng-star-inserted"/>
          <w:color w:val="2B2D31"/>
          <w:sz w:val="28"/>
          <w:szCs w:val="28"/>
          <w:lang w:val="ru-RU"/>
        </w:rPr>
        <w:t xml:space="preserve">Б2. </w:t>
      </w:r>
      <w:proofErr w:type="spellStart"/>
      <w:r w:rsidR="00923F1D" w:rsidRPr="00923F1D">
        <w:rPr>
          <w:rStyle w:val="ng-star-inserted"/>
          <w:color w:val="2B2D31"/>
          <w:sz w:val="28"/>
          <w:szCs w:val="28"/>
          <w:lang w:val="ru-RU"/>
        </w:rPr>
        <w:t>Забезпечення</w:t>
      </w:r>
      <w:proofErr w:type="spellEnd"/>
      <w:r w:rsidR="00923F1D" w:rsidRPr="00923F1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923F1D" w:rsidRPr="00923F1D">
        <w:rPr>
          <w:rStyle w:val="ng-star-inserted"/>
          <w:color w:val="2B2D31"/>
          <w:sz w:val="28"/>
          <w:szCs w:val="28"/>
          <w:lang w:val="ru-RU"/>
        </w:rPr>
        <w:t>якості</w:t>
      </w:r>
      <w:proofErr w:type="spellEnd"/>
      <w:r w:rsidR="00923F1D" w:rsidRPr="00923F1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923F1D" w:rsidRPr="00923F1D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923F1D">
        <w:rPr>
          <w:sz w:val="28"/>
          <w:szCs w:val="28"/>
          <w:lang w:val="ru-RU"/>
        </w:rPr>
        <w:t xml:space="preserve"> на засадах </w:t>
      </w:r>
      <w:proofErr w:type="spellStart"/>
      <w:r w:rsidRPr="00923F1D">
        <w:rPr>
          <w:sz w:val="28"/>
          <w:szCs w:val="28"/>
          <w:lang w:val="ru-RU"/>
        </w:rPr>
        <w:t>зовнішньої</w:t>
      </w:r>
      <w:proofErr w:type="spellEnd"/>
      <w:r w:rsidRPr="00923F1D">
        <w:rPr>
          <w:sz w:val="28"/>
          <w:szCs w:val="28"/>
          <w:lang w:val="ru-RU"/>
        </w:rPr>
        <w:t xml:space="preserve"> </w:t>
      </w:r>
      <w:proofErr w:type="spellStart"/>
      <w:r w:rsidRPr="00923F1D">
        <w:rPr>
          <w:sz w:val="28"/>
          <w:szCs w:val="28"/>
          <w:lang w:val="ru-RU"/>
        </w:rPr>
        <w:t>системи</w:t>
      </w:r>
      <w:proofErr w:type="spellEnd"/>
      <w:r w:rsidRPr="00923F1D">
        <w:rPr>
          <w:sz w:val="28"/>
          <w:szCs w:val="28"/>
          <w:lang w:val="ru-RU"/>
        </w:rPr>
        <w:t xml:space="preserve"> </w:t>
      </w:r>
      <w:proofErr w:type="spellStart"/>
      <w:r w:rsidRPr="00923F1D">
        <w:rPr>
          <w:sz w:val="28"/>
          <w:szCs w:val="28"/>
          <w:lang w:val="ru-RU"/>
        </w:rPr>
        <w:t>забезпечення</w:t>
      </w:r>
      <w:proofErr w:type="spellEnd"/>
      <w:r w:rsidRPr="00923F1D">
        <w:rPr>
          <w:sz w:val="28"/>
          <w:szCs w:val="28"/>
          <w:lang w:val="ru-RU"/>
        </w:rPr>
        <w:t xml:space="preserve"> </w:t>
      </w:r>
      <w:proofErr w:type="spellStart"/>
      <w:r w:rsidRPr="00923F1D">
        <w:rPr>
          <w:sz w:val="28"/>
          <w:szCs w:val="28"/>
          <w:lang w:val="ru-RU"/>
        </w:rPr>
        <w:t>якості</w:t>
      </w:r>
      <w:proofErr w:type="spellEnd"/>
      <w:r w:rsidRPr="00923F1D">
        <w:rPr>
          <w:sz w:val="28"/>
          <w:szCs w:val="28"/>
          <w:lang w:val="ru-RU"/>
        </w:rPr>
        <w:t xml:space="preserve"> </w:t>
      </w:r>
      <w:proofErr w:type="spellStart"/>
      <w:r w:rsidRPr="00923F1D">
        <w:rPr>
          <w:sz w:val="28"/>
          <w:szCs w:val="28"/>
          <w:lang w:val="ru-RU"/>
        </w:rPr>
        <w:t>освіти</w:t>
      </w:r>
      <w:proofErr w:type="spellEnd"/>
    </w:p>
    <w:p w14:paraId="2D2B0272" w14:textId="77777777" w:rsidR="000130C3" w:rsidRPr="00587B3A" w:rsidRDefault="000130C3" w:rsidP="00364624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</w:p>
    <w:p w14:paraId="66099DF0" w14:textId="77777777" w:rsidR="002479A5" w:rsidRDefault="002479A5" w:rsidP="00364624">
      <w:pPr>
        <w:pStyle w:val="3"/>
        <w:shd w:val="clear" w:color="auto" w:fill="FFFFFF"/>
        <w:tabs>
          <w:tab w:val="left" w:pos="993"/>
        </w:tabs>
        <w:spacing w:before="0"/>
        <w:ind w:firstLine="709"/>
        <w:jc w:val="both"/>
        <w:rPr>
          <w:rStyle w:val="ng-star-inserted"/>
          <w:rFonts w:ascii="Times New Roman" w:hAnsi="Times New Roman" w:cs="Times New Roman"/>
          <w:b/>
          <w:i/>
          <w:color w:val="2B2D31"/>
          <w:sz w:val="28"/>
          <w:szCs w:val="28"/>
        </w:rPr>
      </w:pPr>
      <w:r w:rsidRPr="000130C3">
        <w:rPr>
          <w:rStyle w:val="ng-star-inserted"/>
          <w:rFonts w:ascii="Times New Roman" w:hAnsi="Times New Roman" w:cs="Times New Roman"/>
          <w:b/>
          <w:i/>
          <w:color w:val="2B2D31"/>
          <w:sz w:val="28"/>
          <w:szCs w:val="28"/>
        </w:rPr>
        <w:t>В: Забезпечення партнерської та мережевої взаємодії</w:t>
      </w:r>
    </w:p>
    <w:p w14:paraId="19FCE7D1" w14:textId="77777777" w:rsidR="000130C3" w:rsidRPr="00923F1D" w:rsidRDefault="000130C3" w:rsidP="00364624">
      <w:pPr>
        <w:tabs>
          <w:tab w:val="left" w:pos="993"/>
        </w:tabs>
        <w:ind w:firstLine="709"/>
        <w:rPr>
          <w:sz w:val="28"/>
          <w:szCs w:val="28"/>
        </w:rPr>
      </w:pPr>
      <w:r w:rsidRPr="00923F1D">
        <w:rPr>
          <w:sz w:val="28"/>
          <w:szCs w:val="28"/>
        </w:rPr>
        <w:t>В1. Лідерська компетентність</w:t>
      </w:r>
    </w:p>
    <w:p w14:paraId="1655F86C" w14:textId="77777777" w:rsidR="00364624" w:rsidRPr="00364624" w:rsidRDefault="00364624" w:rsidP="00364624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i/>
          <w:color w:val="2B2D31"/>
          <w:sz w:val="28"/>
          <w:szCs w:val="28"/>
          <w:lang w:val="ru-RU"/>
        </w:rPr>
      </w:pPr>
      <w:r w:rsidRPr="00923F1D">
        <w:rPr>
          <w:color w:val="2B2D31"/>
          <w:sz w:val="28"/>
          <w:szCs w:val="28"/>
          <w:lang w:val="ru-RU"/>
        </w:rPr>
        <w:t xml:space="preserve">В.2. </w:t>
      </w:r>
      <w:proofErr w:type="spellStart"/>
      <w:r w:rsidRPr="00923F1D">
        <w:rPr>
          <w:sz w:val="28"/>
          <w:szCs w:val="28"/>
          <w:lang w:val="ru-RU"/>
        </w:rPr>
        <w:t>Емоційно-етична</w:t>
      </w:r>
      <w:proofErr w:type="spellEnd"/>
      <w:r w:rsidRPr="00923F1D">
        <w:rPr>
          <w:sz w:val="28"/>
          <w:szCs w:val="28"/>
          <w:lang w:val="ru-RU"/>
        </w:rPr>
        <w:t xml:space="preserve"> </w:t>
      </w:r>
      <w:proofErr w:type="spellStart"/>
      <w:r w:rsidRPr="00923F1D">
        <w:rPr>
          <w:sz w:val="28"/>
          <w:szCs w:val="28"/>
          <w:lang w:val="ru-RU"/>
        </w:rPr>
        <w:t>компетентність</w:t>
      </w:r>
      <w:proofErr w:type="spellEnd"/>
    </w:p>
    <w:p w14:paraId="7B280340" w14:textId="77777777" w:rsidR="00364624" w:rsidRPr="00923F1D" w:rsidRDefault="00364624" w:rsidP="00364624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 w:rsidRPr="00923F1D">
        <w:rPr>
          <w:rStyle w:val="ng-star-inserted"/>
          <w:color w:val="2B2D31"/>
          <w:sz w:val="28"/>
          <w:szCs w:val="28"/>
          <w:lang w:val="ru-RU"/>
        </w:rPr>
        <w:t xml:space="preserve">В.3. </w:t>
      </w:r>
      <w:proofErr w:type="spellStart"/>
      <w:r w:rsidRPr="00923F1D">
        <w:rPr>
          <w:rStyle w:val="ng-star-inserted"/>
          <w:color w:val="2B2D31"/>
          <w:sz w:val="28"/>
          <w:szCs w:val="28"/>
          <w:lang w:val="ru-RU"/>
        </w:rPr>
        <w:t>К</w:t>
      </w:r>
      <w:r w:rsidRPr="00923F1D">
        <w:rPr>
          <w:sz w:val="28"/>
          <w:szCs w:val="28"/>
          <w:lang w:val="ru-RU"/>
        </w:rPr>
        <w:t>омпетентність</w:t>
      </w:r>
      <w:proofErr w:type="spellEnd"/>
      <w:r w:rsidRPr="00923F1D">
        <w:rPr>
          <w:sz w:val="28"/>
          <w:szCs w:val="28"/>
          <w:lang w:val="ru-RU"/>
        </w:rPr>
        <w:t xml:space="preserve"> </w:t>
      </w:r>
      <w:proofErr w:type="spellStart"/>
      <w:r w:rsidRPr="00923F1D">
        <w:rPr>
          <w:sz w:val="28"/>
          <w:szCs w:val="28"/>
          <w:lang w:val="ru-RU"/>
        </w:rPr>
        <w:t>педагогічного</w:t>
      </w:r>
      <w:proofErr w:type="spellEnd"/>
      <w:r w:rsidRPr="00923F1D">
        <w:rPr>
          <w:sz w:val="28"/>
          <w:szCs w:val="28"/>
          <w:lang w:val="ru-RU"/>
        </w:rPr>
        <w:t xml:space="preserve">, </w:t>
      </w:r>
      <w:proofErr w:type="spellStart"/>
      <w:r w:rsidRPr="00923F1D">
        <w:rPr>
          <w:sz w:val="28"/>
          <w:szCs w:val="28"/>
          <w:lang w:val="ru-RU"/>
        </w:rPr>
        <w:t>соціального</w:t>
      </w:r>
      <w:proofErr w:type="spellEnd"/>
      <w:r w:rsidRPr="00923F1D">
        <w:rPr>
          <w:sz w:val="28"/>
          <w:szCs w:val="28"/>
          <w:lang w:val="ru-RU"/>
        </w:rPr>
        <w:t xml:space="preserve"> та </w:t>
      </w:r>
      <w:proofErr w:type="spellStart"/>
      <w:r w:rsidRPr="00923F1D">
        <w:rPr>
          <w:sz w:val="28"/>
          <w:szCs w:val="28"/>
          <w:lang w:val="ru-RU"/>
        </w:rPr>
        <w:t>мережевого</w:t>
      </w:r>
      <w:proofErr w:type="spellEnd"/>
      <w:r w:rsidRPr="00923F1D">
        <w:rPr>
          <w:sz w:val="28"/>
          <w:szCs w:val="28"/>
          <w:lang w:val="ru-RU"/>
        </w:rPr>
        <w:t xml:space="preserve"> партнерства</w:t>
      </w:r>
    </w:p>
    <w:p w14:paraId="49119B0C" w14:textId="77777777" w:rsidR="002479A5" w:rsidRPr="00923F1D" w:rsidRDefault="002479A5" w:rsidP="00364624">
      <w:pPr>
        <w:pStyle w:val="3"/>
        <w:shd w:val="clear" w:color="auto" w:fill="FFFFFF"/>
        <w:tabs>
          <w:tab w:val="left" w:pos="993"/>
        </w:tabs>
        <w:spacing w:before="0"/>
        <w:ind w:firstLine="709"/>
        <w:jc w:val="both"/>
        <w:rPr>
          <w:rFonts w:ascii="Times New Roman" w:hAnsi="Times New Roman" w:cs="Times New Roman"/>
          <w:b/>
          <w:i/>
          <w:color w:val="2B2D31"/>
          <w:sz w:val="28"/>
          <w:szCs w:val="28"/>
        </w:rPr>
      </w:pPr>
      <w:r w:rsidRPr="00923F1D">
        <w:rPr>
          <w:rStyle w:val="ng-star-inserted"/>
          <w:rFonts w:ascii="Times New Roman" w:hAnsi="Times New Roman" w:cs="Times New Roman"/>
          <w:b/>
          <w:i/>
          <w:color w:val="2B2D31"/>
          <w:sz w:val="28"/>
          <w:szCs w:val="28"/>
        </w:rPr>
        <w:t>Г: Організація безпечного та здорового освітнього середовища</w:t>
      </w:r>
    </w:p>
    <w:p w14:paraId="4375EB4F" w14:textId="77777777" w:rsidR="00364624" w:rsidRPr="00923F1D" w:rsidRDefault="00364624" w:rsidP="00364624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ng-star-inserted"/>
          <w:bCs/>
          <w:color w:val="2B2D31"/>
          <w:sz w:val="28"/>
          <w:szCs w:val="28"/>
          <w:lang w:val="uk-UA"/>
        </w:rPr>
      </w:pPr>
      <w:r w:rsidRPr="00923F1D">
        <w:rPr>
          <w:rStyle w:val="ng-star-inserted"/>
          <w:bCs/>
          <w:color w:val="2B2D31"/>
          <w:sz w:val="28"/>
          <w:szCs w:val="28"/>
          <w:lang w:val="uk-UA"/>
        </w:rPr>
        <w:t xml:space="preserve">Г.1. </w:t>
      </w:r>
      <w:proofErr w:type="spellStart"/>
      <w:r w:rsidRPr="00923F1D">
        <w:rPr>
          <w:sz w:val="28"/>
          <w:szCs w:val="28"/>
          <w:lang w:val="uk-UA"/>
        </w:rPr>
        <w:t>Здоров'язбережувальна</w:t>
      </w:r>
      <w:proofErr w:type="spellEnd"/>
      <w:r w:rsidRPr="00923F1D">
        <w:rPr>
          <w:sz w:val="28"/>
          <w:szCs w:val="28"/>
          <w:lang w:val="uk-UA"/>
        </w:rPr>
        <w:t xml:space="preserve"> компетентність</w:t>
      </w:r>
    </w:p>
    <w:p w14:paraId="1DD10846" w14:textId="77777777" w:rsidR="00364624" w:rsidRPr="00923F1D" w:rsidRDefault="001A4062" w:rsidP="00364624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uk-UA"/>
        </w:rPr>
      </w:pPr>
      <w:r w:rsidRPr="00923F1D">
        <w:rPr>
          <w:color w:val="2B2D31"/>
          <w:sz w:val="28"/>
          <w:szCs w:val="28"/>
          <w:lang w:val="uk-UA"/>
        </w:rPr>
        <w:lastRenderedPageBreak/>
        <w:t xml:space="preserve">Г.2. </w:t>
      </w:r>
      <w:r w:rsidRPr="00923F1D">
        <w:rPr>
          <w:sz w:val="28"/>
          <w:szCs w:val="28"/>
          <w:lang w:val="uk-UA"/>
        </w:rPr>
        <w:t>Інклюзивна компетентність</w:t>
      </w:r>
    </w:p>
    <w:p w14:paraId="77371F59" w14:textId="77777777" w:rsidR="001A4062" w:rsidRPr="00923F1D" w:rsidRDefault="00923F1D" w:rsidP="00364624">
      <w:pPr>
        <w:pStyle w:val="3"/>
        <w:shd w:val="clear" w:color="auto" w:fill="FFFFFF"/>
        <w:tabs>
          <w:tab w:val="left" w:pos="993"/>
        </w:tabs>
        <w:spacing w:before="0"/>
        <w:ind w:firstLine="709"/>
        <w:jc w:val="both"/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</w:pPr>
      <w:r w:rsidRPr="00923F1D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 xml:space="preserve">Г.3. </w:t>
      </w:r>
      <w:proofErr w:type="spellStart"/>
      <w:r w:rsidRPr="00923F1D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Проєктувальна</w:t>
      </w:r>
      <w:proofErr w:type="spellEnd"/>
    </w:p>
    <w:p w14:paraId="18BA82D5" w14:textId="77777777" w:rsidR="00923F1D" w:rsidRPr="00923F1D" w:rsidRDefault="00923F1D" w:rsidP="00923F1D"/>
    <w:p w14:paraId="4639F5A1" w14:textId="77777777" w:rsidR="002479A5" w:rsidRDefault="002479A5" w:rsidP="00364624">
      <w:pPr>
        <w:pStyle w:val="3"/>
        <w:shd w:val="clear" w:color="auto" w:fill="FFFFFF"/>
        <w:tabs>
          <w:tab w:val="left" w:pos="993"/>
        </w:tabs>
        <w:spacing w:before="0"/>
        <w:ind w:firstLine="709"/>
        <w:jc w:val="both"/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</w:pPr>
      <w:r w:rsidRPr="001A4062"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  <w:t>Д: Забезпечення власного безперервного професійного розвитку</w:t>
      </w:r>
    </w:p>
    <w:p w14:paraId="3890E992" w14:textId="77777777" w:rsidR="001A4062" w:rsidRPr="00923F1D" w:rsidRDefault="001A4062" w:rsidP="001A4062">
      <w:pPr>
        <w:ind w:firstLine="709"/>
        <w:rPr>
          <w:sz w:val="28"/>
          <w:szCs w:val="28"/>
        </w:rPr>
      </w:pPr>
      <w:r w:rsidRPr="00923F1D">
        <w:rPr>
          <w:sz w:val="28"/>
          <w:szCs w:val="28"/>
        </w:rPr>
        <w:t>Д.1. Інноваційна компетентність</w:t>
      </w:r>
    </w:p>
    <w:p w14:paraId="2A5D55D7" w14:textId="77777777" w:rsidR="00923F1D" w:rsidRPr="00923F1D" w:rsidRDefault="00923F1D" w:rsidP="001A4062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 w:rsidRPr="00923F1D">
        <w:rPr>
          <w:color w:val="2B2D31"/>
          <w:sz w:val="28"/>
          <w:szCs w:val="28"/>
          <w:lang w:val="ru-RU"/>
        </w:rPr>
        <w:t xml:space="preserve">Д.2. </w:t>
      </w:r>
      <w:proofErr w:type="spellStart"/>
      <w:r w:rsidRPr="00923F1D">
        <w:rPr>
          <w:color w:val="2B2D31"/>
          <w:sz w:val="28"/>
          <w:szCs w:val="28"/>
          <w:lang w:val="ru-RU"/>
        </w:rPr>
        <w:t>Здатність</w:t>
      </w:r>
      <w:proofErr w:type="spellEnd"/>
      <w:r w:rsidRPr="00923F1D">
        <w:rPr>
          <w:color w:val="2B2D31"/>
          <w:sz w:val="28"/>
          <w:szCs w:val="28"/>
          <w:lang w:val="ru-RU"/>
        </w:rPr>
        <w:t xml:space="preserve"> до </w:t>
      </w:r>
      <w:proofErr w:type="spellStart"/>
      <w:r w:rsidRPr="00923F1D">
        <w:rPr>
          <w:color w:val="2B2D31"/>
          <w:sz w:val="28"/>
          <w:szCs w:val="28"/>
          <w:lang w:val="ru-RU"/>
        </w:rPr>
        <w:t>навчання</w:t>
      </w:r>
      <w:proofErr w:type="spellEnd"/>
      <w:r w:rsidRPr="00923F1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923F1D">
        <w:rPr>
          <w:color w:val="2B2D31"/>
          <w:sz w:val="28"/>
          <w:szCs w:val="28"/>
          <w:lang w:val="ru-RU"/>
        </w:rPr>
        <w:t>протягом</w:t>
      </w:r>
      <w:proofErr w:type="spellEnd"/>
      <w:r w:rsidRPr="00923F1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923F1D">
        <w:rPr>
          <w:color w:val="2B2D31"/>
          <w:sz w:val="28"/>
          <w:szCs w:val="28"/>
          <w:lang w:val="ru-RU"/>
        </w:rPr>
        <w:t>життя</w:t>
      </w:r>
      <w:proofErr w:type="spellEnd"/>
    </w:p>
    <w:p w14:paraId="59B2DDBD" w14:textId="77777777" w:rsidR="001A4062" w:rsidRPr="00923F1D" w:rsidRDefault="001A4062" w:rsidP="001A4062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 w:rsidRPr="00923F1D">
        <w:rPr>
          <w:color w:val="2B2D31"/>
          <w:sz w:val="28"/>
          <w:szCs w:val="28"/>
          <w:lang w:val="ru-RU"/>
        </w:rPr>
        <w:t xml:space="preserve">Д.3. </w:t>
      </w:r>
      <w:proofErr w:type="spellStart"/>
      <w:r w:rsidR="00AB4422" w:rsidRPr="00923F1D">
        <w:rPr>
          <w:sz w:val="28"/>
          <w:szCs w:val="28"/>
          <w:lang w:val="ru-RU"/>
        </w:rPr>
        <w:t>Інформаційно-цифрова</w:t>
      </w:r>
      <w:proofErr w:type="spellEnd"/>
      <w:r w:rsidR="00AB4422" w:rsidRPr="00923F1D">
        <w:rPr>
          <w:sz w:val="28"/>
          <w:szCs w:val="28"/>
          <w:lang w:val="ru-RU"/>
        </w:rPr>
        <w:t xml:space="preserve"> </w:t>
      </w:r>
      <w:proofErr w:type="spellStart"/>
      <w:r w:rsidR="00AB4422" w:rsidRPr="00923F1D">
        <w:rPr>
          <w:sz w:val="28"/>
          <w:szCs w:val="28"/>
          <w:lang w:val="ru-RU"/>
        </w:rPr>
        <w:t>компетентність</w:t>
      </w:r>
      <w:proofErr w:type="spellEnd"/>
    </w:p>
    <w:p w14:paraId="3DF18430" w14:textId="77777777" w:rsidR="00E57845" w:rsidRPr="00E57845" w:rsidRDefault="00E57845" w:rsidP="00E57845">
      <w:pPr>
        <w:widowControl/>
        <w:shd w:val="clear" w:color="auto" w:fill="FFFFFF"/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</w:p>
    <w:p w14:paraId="7568E7D2" w14:textId="77777777" w:rsidR="005B020A" w:rsidRPr="00FA6997" w:rsidRDefault="00B01B13" w:rsidP="000479D0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/>
          <w:color w:val="2B2D31"/>
          <w:sz w:val="28"/>
          <w:szCs w:val="28"/>
          <w:lang w:val="ru-RU"/>
        </w:rPr>
      </w:pPr>
      <w:r w:rsidRPr="00FA6997"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  <w:t xml:space="preserve">Очікувані </w:t>
      </w:r>
      <w:r w:rsidR="00FA6997">
        <w:rPr>
          <w:rStyle w:val="ng-star-inserted"/>
          <w:rFonts w:ascii="Times New Roman" w:hAnsi="Times New Roman" w:cs="Times New Roman"/>
          <w:b/>
          <w:color w:val="2B2D31"/>
          <w:sz w:val="28"/>
          <w:szCs w:val="28"/>
        </w:rPr>
        <w:t>результати підвищення кваліфікації</w:t>
      </w:r>
    </w:p>
    <w:p w14:paraId="549260F1" w14:textId="77777777" w:rsidR="00012EB6" w:rsidRPr="000479D0" w:rsidRDefault="00012EB6" w:rsidP="000479D0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0479D0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Знання (когнітивні результати):</w:t>
      </w:r>
    </w:p>
    <w:p w14:paraId="0E9DEEEC" w14:textId="77777777" w:rsidR="00012EB6" w:rsidRPr="00496A8D" w:rsidRDefault="00496A8D" w:rsidP="00D56E89">
      <w:pPr>
        <w:pStyle w:val="ng-star-inserted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і</w:t>
      </w:r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нтерпретувати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нормативно-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правову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базу</w:t>
      </w:r>
      <w:r w:rsidR="00012EB6" w:rsidRPr="00496A8D">
        <w:rPr>
          <w:rStyle w:val="ng-star-inserted"/>
          <w:color w:val="2B2D31"/>
          <w:sz w:val="28"/>
          <w:szCs w:val="28"/>
        </w:rPr>
        <w:t> </w:t>
      </w:r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та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ключові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стратегії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реформи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«Нова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українська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школа» для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забезпечення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законності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інноваційності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управління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закладом</w:t>
      </w:r>
      <w:r>
        <w:rPr>
          <w:rStyle w:val="ng-star-inserted"/>
          <w:color w:val="2B2D31"/>
          <w:sz w:val="28"/>
          <w:szCs w:val="28"/>
          <w:lang w:val="ru-RU"/>
        </w:rPr>
        <w:t>;</w:t>
      </w:r>
    </w:p>
    <w:p w14:paraId="5BE38064" w14:textId="77777777" w:rsidR="00012EB6" w:rsidRPr="00496A8D" w:rsidRDefault="00496A8D" w:rsidP="00D56E89">
      <w:pPr>
        <w:pStyle w:val="ng-star-inserted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р</w:t>
      </w:r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озуміти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архітектуру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внутрішньої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системи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забезпечення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якості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освіти</w:t>
      </w:r>
      <w:proofErr w:type="spellEnd"/>
      <w:r w:rsidR="00012EB6" w:rsidRPr="00496A8D">
        <w:rPr>
          <w:rStyle w:val="ng-star-inserted"/>
          <w:color w:val="2B2D31"/>
          <w:sz w:val="28"/>
          <w:szCs w:val="28"/>
        </w:rPr>
        <w:t> </w:t>
      </w:r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(ВСЗЯО) та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критерії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інституційного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аудиту</w:t>
      </w:r>
      <w:r>
        <w:rPr>
          <w:rStyle w:val="ng-star-inserted"/>
          <w:color w:val="2B2D31"/>
          <w:sz w:val="28"/>
          <w:szCs w:val="28"/>
          <w:lang w:val="ru-RU"/>
        </w:rPr>
        <w:t>;</w:t>
      </w:r>
    </w:p>
    <w:p w14:paraId="41C1600F" w14:textId="77777777" w:rsidR="00012EB6" w:rsidRPr="00496A8D" w:rsidRDefault="00496A8D" w:rsidP="00D56E89">
      <w:pPr>
        <w:pStyle w:val="ng-star-inserted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п</w:t>
      </w:r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ояснювати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концепції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сучасного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лідерства</w:t>
      </w:r>
      <w:proofErr w:type="spellEnd"/>
      <w:r w:rsidR="00012EB6" w:rsidRPr="00496A8D">
        <w:rPr>
          <w:rStyle w:val="ng-star-inserted"/>
          <w:color w:val="2B2D31"/>
          <w:sz w:val="28"/>
          <w:szCs w:val="28"/>
        </w:rPr>
        <w:t> </w:t>
      </w:r>
      <w:r w:rsidR="00012EB6" w:rsidRPr="00496A8D">
        <w:rPr>
          <w:rStyle w:val="ng-star-inserted"/>
          <w:color w:val="2B2D31"/>
          <w:sz w:val="28"/>
          <w:szCs w:val="28"/>
          <w:lang w:val="ru-RU"/>
        </w:rPr>
        <w:t>(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трансформаційне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дистрибутивне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ситуаційне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) та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їхній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вплив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ефективність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команди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>;</w:t>
      </w:r>
    </w:p>
    <w:p w14:paraId="328EF039" w14:textId="77777777" w:rsidR="00012EB6" w:rsidRPr="00496A8D" w:rsidRDefault="00496A8D" w:rsidP="00D56E89">
      <w:pPr>
        <w:pStyle w:val="ng-star-inserted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в</w:t>
      </w:r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изначати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методи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інструменти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антикризового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менеджменту</w:t>
      </w:r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необхідні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функціонування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закладу в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умовах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воєнного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>/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повоєнного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стану</w:t>
      </w:r>
      <w:r>
        <w:rPr>
          <w:rStyle w:val="ng-star-inserted"/>
          <w:color w:val="2B2D31"/>
          <w:sz w:val="28"/>
          <w:szCs w:val="28"/>
          <w:lang w:val="ru-RU"/>
        </w:rPr>
        <w:t>;</w:t>
      </w:r>
    </w:p>
    <w:p w14:paraId="30A28D34" w14:textId="77777777" w:rsidR="00012EB6" w:rsidRPr="00496A8D" w:rsidRDefault="00496A8D" w:rsidP="00D56E89">
      <w:pPr>
        <w:pStyle w:val="ng-star-inserted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r>
        <w:rPr>
          <w:rStyle w:val="ng-star-inserted"/>
          <w:bCs/>
          <w:color w:val="2B2D31"/>
          <w:sz w:val="28"/>
          <w:szCs w:val="28"/>
          <w:lang w:val="ru-RU"/>
        </w:rPr>
        <w:t>з</w:t>
      </w:r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нати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етичні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принципи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академічної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доброчесності</w:t>
      </w:r>
      <w:proofErr w:type="spellEnd"/>
      <w:r w:rsidR="00012EB6" w:rsidRPr="00496A8D">
        <w:rPr>
          <w:rStyle w:val="ng-star-inserted"/>
          <w:color w:val="2B2D31"/>
          <w:sz w:val="28"/>
          <w:szCs w:val="28"/>
        </w:rPr>
        <w:t> </w:t>
      </w:r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та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механізми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їх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впровадження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освітнє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середовище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>;</w:t>
      </w:r>
    </w:p>
    <w:p w14:paraId="670FDD34" w14:textId="77777777" w:rsidR="00012EB6" w:rsidRPr="00496A8D" w:rsidRDefault="00496A8D" w:rsidP="00D56E89">
      <w:pPr>
        <w:pStyle w:val="ng-star-inserted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о</w:t>
      </w:r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рієнтуватися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в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можливостях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штучного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інтелекту</w:t>
      </w:r>
      <w:proofErr w:type="spellEnd"/>
      <w:r w:rsidR="00012EB6" w:rsidRPr="00496A8D">
        <w:rPr>
          <w:rStyle w:val="ng-star-inserted"/>
          <w:color w:val="2B2D31"/>
          <w:sz w:val="28"/>
          <w:szCs w:val="28"/>
        </w:rPr>
        <w:t> </w:t>
      </w:r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та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цифрових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сервісів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автоматизації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управлінської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діяльності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>.</w:t>
      </w:r>
    </w:p>
    <w:p w14:paraId="66A60182" w14:textId="77777777" w:rsidR="00012EB6" w:rsidRPr="00496A8D" w:rsidRDefault="00012EB6" w:rsidP="000479D0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496A8D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Уміння (практичні результати):</w:t>
      </w:r>
    </w:p>
    <w:p w14:paraId="0994CE78" w14:textId="77777777" w:rsidR="00012EB6" w:rsidRPr="00F11E0D" w:rsidRDefault="00F11E0D" w:rsidP="00D56E89">
      <w:pPr>
        <w:pStyle w:val="ng-star-inserted1"/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before="0" w:beforeAutospacing="0" w:after="0" w:afterAutospacing="0"/>
        <w:ind w:left="0" w:firstLine="360"/>
        <w:jc w:val="both"/>
        <w:rPr>
          <w:color w:val="2B2D31"/>
          <w:sz w:val="28"/>
          <w:szCs w:val="28"/>
          <w:lang w:val="uk-UA"/>
        </w:rPr>
      </w:pPr>
      <w:proofErr w:type="spellStart"/>
      <w:r w:rsidRPr="00F11E0D">
        <w:rPr>
          <w:rStyle w:val="ng-star-inserted"/>
          <w:bCs/>
          <w:color w:val="2B2D31"/>
          <w:sz w:val="28"/>
          <w:szCs w:val="28"/>
          <w:lang w:val="uk-UA"/>
        </w:rPr>
        <w:t>проє</w:t>
      </w:r>
      <w:r w:rsidR="00012EB6" w:rsidRPr="00F11E0D">
        <w:rPr>
          <w:rStyle w:val="ng-star-inserted"/>
          <w:bCs/>
          <w:color w:val="2B2D31"/>
          <w:sz w:val="28"/>
          <w:szCs w:val="28"/>
          <w:lang w:val="uk-UA"/>
        </w:rPr>
        <w:t>ктувати</w:t>
      </w:r>
      <w:proofErr w:type="spellEnd"/>
      <w:r w:rsidR="00012EB6" w:rsidRPr="00F11E0D">
        <w:rPr>
          <w:rStyle w:val="ng-star-inserted"/>
          <w:bCs/>
          <w:color w:val="2B2D31"/>
          <w:sz w:val="28"/>
          <w:szCs w:val="28"/>
          <w:lang w:val="uk-UA"/>
        </w:rPr>
        <w:t xml:space="preserve"> стратегію розвитку закладу освіти</w:t>
      </w:r>
      <w:r w:rsidR="00012EB6" w:rsidRPr="00496A8D">
        <w:rPr>
          <w:rStyle w:val="ng-star-inserted"/>
          <w:color w:val="2B2D31"/>
          <w:sz w:val="28"/>
          <w:szCs w:val="28"/>
        </w:rPr>
        <w:t> </w:t>
      </w:r>
      <w:r w:rsidR="00012EB6" w:rsidRPr="00F11E0D">
        <w:rPr>
          <w:rStyle w:val="ng-star-inserted"/>
          <w:color w:val="2B2D31"/>
          <w:sz w:val="28"/>
          <w:szCs w:val="28"/>
          <w:lang w:val="uk-UA"/>
        </w:rPr>
        <w:t>на основі комплексного аналізу (</w:t>
      </w:r>
      <w:r w:rsidR="00012EB6" w:rsidRPr="00496A8D">
        <w:rPr>
          <w:rStyle w:val="ng-star-inserted"/>
          <w:color w:val="2B2D31"/>
          <w:sz w:val="28"/>
          <w:szCs w:val="28"/>
        </w:rPr>
        <w:t>SWOT</w:t>
      </w:r>
      <w:r w:rsidR="00012EB6" w:rsidRPr="00F11E0D">
        <w:rPr>
          <w:rStyle w:val="ng-star-inserted"/>
          <w:color w:val="2B2D31"/>
          <w:sz w:val="28"/>
          <w:szCs w:val="28"/>
          <w:lang w:val="uk-UA"/>
        </w:rPr>
        <w:t>/</w:t>
      </w:r>
      <w:r w:rsidR="00012EB6" w:rsidRPr="00496A8D">
        <w:rPr>
          <w:rStyle w:val="ng-star-inserted"/>
          <w:color w:val="2B2D31"/>
          <w:sz w:val="28"/>
          <w:szCs w:val="28"/>
        </w:rPr>
        <w:t>PEST</w:t>
      </w:r>
      <w:r w:rsidR="00012EB6" w:rsidRPr="00F11E0D">
        <w:rPr>
          <w:rStyle w:val="ng-star-inserted"/>
          <w:color w:val="2B2D31"/>
          <w:sz w:val="28"/>
          <w:szCs w:val="28"/>
          <w:lang w:val="uk-UA"/>
        </w:rPr>
        <w:t>) та визначати операційні кроки її реалізації</w:t>
      </w:r>
      <w:r>
        <w:rPr>
          <w:rStyle w:val="ng-star-inserted"/>
          <w:color w:val="2B2D31"/>
          <w:sz w:val="28"/>
          <w:szCs w:val="28"/>
          <w:lang w:val="uk-UA"/>
        </w:rPr>
        <w:t>;</w:t>
      </w:r>
    </w:p>
    <w:p w14:paraId="2CC176D6" w14:textId="77777777" w:rsidR="00012EB6" w:rsidRPr="00F11E0D" w:rsidRDefault="00F11E0D" w:rsidP="00D56E89">
      <w:pPr>
        <w:pStyle w:val="ng-star-inserted1"/>
        <w:numPr>
          <w:ilvl w:val="0"/>
          <w:numId w:val="12"/>
        </w:numPr>
        <w:shd w:val="clear" w:color="auto" w:fill="FFFFFF"/>
        <w:tabs>
          <w:tab w:val="num" w:pos="709"/>
        </w:tabs>
        <w:spacing w:before="0" w:beforeAutospacing="0" w:after="0" w:afterAutospacing="0"/>
        <w:ind w:left="0" w:firstLine="360"/>
        <w:jc w:val="both"/>
        <w:rPr>
          <w:color w:val="2B2D31"/>
          <w:sz w:val="28"/>
          <w:szCs w:val="28"/>
          <w:lang w:val="uk-UA"/>
        </w:rPr>
      </w:pPr>
      <w:r>
        <w:rPr>
          <w:rStyle w:val="ng-star-inserted"/>
          <w:bCs/>
          <w:color w:val="2B2D31"/>
          <w:sz w:val="28"/>
          <w:szCs w:val="28"/>
          <w:lang w:val="uk-UA"/>
        </w:rPr>
        <w:t>з</w:t>
      </w:r>
      <w:r w:rsidR="00012EB6" w:rsidRPr="00F11E0D">
        <w:rPr>
          <w:rStyle w:val="ng-star-inserted"/>
          <w:bCs/>
          <w:color w:val="2B2D31"/>
          <w:sz w:val="28"/>
          <w:szCs w:val="28"/>
          <w:lang w:val="uk-UA"/>
        </w:rPr>
        <w:t xml:space="preserve">дійснювати </w:t>
      </w:r>
      <w:proofErr w:type="spellStart"/>
      <w:r w:rsidR="00012EB6" w:rsidRPr="00F11E0D">
        <w:rPr>
          <w:rStyle w:val="ng-star-inserted"/>
          <w:bCs/>
          <w:color w:val="2B2D31"/>
          <w:sz w:val="28"/>
          <w:szCs w:val="28"/>
          <w:lang w:val="uk-UA"/>
        </w:rPr>
        <w:t>самооцінювання</w:t>
      </w:r>
      <w:proofErr w:type="spellEnd"/>
      <w:r w:rsidR="00012EB6" w:rsidRPr="00F11E0D">
        <w:rPr>
          <w:rStyle w:val="ng-star-inserted"/>
          <w:bCs/>
          <w:color w:val="2B2D31"/>
          <w:sz w:val="28"/>
          <w:szCs w:val="28"/>
          <w:lang w:val="uk-UA"/>
        </w:rPr>
        <w:t xml:space="preserve"> якості освітніх та управлінських процесів</w:t>
      </w:r>
      <w:r w:rsidR="00012EB6" w:rsidRPr="00F11E0D">
        <w:rPr>
          <w:rStyle w:val="ng-star-inserted"/>
          <w:color w:val="2B2D31"/>
          <w:sz w:val="28"/>
          <w:szCs w:val="28"/>
          <w:lang w:val="uk-UA"/>
        </w:rPr>
        <w:t>, використовуючи методи збору та аналізу даних (опитування, спостереження, вивчення документації)</w:t>
      </w:r>
      <w:r>
        <w:rPr>
          <w:rStyle w:val="ng-star-inserted"/>
          <w:color w:val="2B2D31"/>
          <w:sz w:val="28"/>
          <w:szCs w:val="28"/>
          <w:lang w:val="uk-UA"/>
        </w:rPr>
        <w:t>;</w:t>
      </w:r>
    </w:p>
    <w:p w14:paraId="14F8ADC9" w14:textId="77777777" w:rsidR="00012EB6" w:rsidRPr="00F11E0D" w:rsidRDefault="00F11E0D" w:rsidP="00D56E89">
      <w:pPr>
        <w:pStyle w:val="ng-star-inserted1"/>
        <w:numPr>
          <w:ilvl w:val="0"/>
          <w:numId w:val="12"/>
        </w:numPr>
        <w:shd w:val="clear" w:color="auto" w:fill="FFFFFF"/>
        <w:tabs>
          <w:tab w:val="num" w:pos="709"/>
        </w:tabs>
        <w:spacing w:before="0" w:beforeAutospacing="0" w:after="0" w:afterAutospacing="0"/>
        <w:ind w:left="0" w:firstLine="360"/>
        <w:jc w:val="both"/>
        <w:rPr>
          <w:color w:val="2B2D31"/>
          <w:sz w:val="28"/>
          <w:szCs w:val="28"/>
          <w:lang w:val="uk-UA"/>
        </w:rPr>
      </w:pPr>
      <w:r>
        <w:rPr>
          <w:rStyle w:val="ng-star-inserted"/>
          <w:bCs/>
          <w:color w:val="2B2D31"/>
          <w:sz w:val="28"/>
          <w:szCs w:val="28"/>
          <w:lang w:val="uk-UA"/>
        </w:rPr>
        <w:t>б</w:t>
      </w:r>
      <w:r w:rsidR="00012EB6" w:rsidRPr="00F11E0D">
        <w:rPr>
          <w:rStyle w:val="ng-star-inserted"/>
          <w:bCs/>
          <w:color w:val="2B2D31"/>
          <w:sz w:val="28"/>
          <w:szCs w:val="28"/>
          <w:lang w:val="uk-UA"/>
        </w:rPr>
        <w:t>удувати безпечне та інклюзивне освітнє середовище</w:t>
      </w:r>
      <w:r w:rsidR="00012EB6" w:rsidRPr="00F11E0D">
        <w:rPr>
          <w:rStyle w:val="ng-star-inserted"/>
          <w:color w:val="2B2D31"/>
          <w:sz w:val="28"/>
          <w:szCs w:val="28"/>
          <w:lang w:val="uk-UA"/>
        </w:rPr>
        <w:t xml:space="preserve">, що забезпечує психологічне благополуччя та запобігає проявам </w:t>
      </w:r>
      <w:proofErr w:type="spellStart"/>
      <w:r w:rsidR="00012EB6" w:rsidRPr="00F11E0D">
        <w:rPr>
          <w:rStyle w:val="ng-star-inserted"/>
          <w:color w:val="2B2D31"/>
          <w:sz w:val="28"/>
          <w:szCs w:val="28"/>
          <w:lang w:val="uk-UA"/>
        </w:rPr>
        <w:t>булінгу</w:t>
      </w:r>
      <w:proofErr w:type="spellEnd"/>
      <w:r w:rsidR="00012EB6" w:rsidRPr="00F11E0D">
        <w:rPr>
          <w:rStyle w:val="ng-star-inserted"/>
          <w:color w:val="2B2D31"/>
          <w:sz w:val="28"/>
          <w:szCs w:val="28"/>
          <w:lang w:val="uk-UA"/>
        </w:rPr>
        <w:t xml:space="preserve"> чи </w:t>
      </w:r>
      <w:proofErr w:type="spellStart"/>
      <w:r w:rsidR="00012EB6" w:rsidRPr="00F11E0D">
        <w:rPr>
          <w:rStyle w:val="ng-star-inserted"/>
          <w:color w:val="2B2D31"/>
          <w:sz w:val="28"/>
          <w:szCs w:val="28"/>
          <w:lang w:val="uk-UA"/>
        </w:rPr>
        <w:t>мобінгу</w:t>
      </w:r>
      <w:proofErr w:type="spellEnd"/>
      <w:r>
        <w:rPr>
          <w:rStyle w:val="ng-star-inserted"/>
          <w:color w:val="2B2D31"/>
          <w:sz w:val="28"/>
          <w:szCs w:val="28"/>
          <w:lang w:val="uk-UA"/>
        </w:rPr>
        <w:t>;</w:t>
      </w:r>
    </w:p>
    <w:p w14:paraId="232FBAC8" w14:textId="77777777" w:rsidR="00012EB6" w:rsidRPr="00496A8D" w:rsidRDefault="00F11E0D" w:rsidP="00D56E89">
      <w:pPr>
        <w:pStyle w:val="ng-star-inserted1"/>
        <w:numPr>
          <w:ilvl w:val="0"/>
          <w:numId w:val="12"/>
        </w:numPr>
        <w:shd w:val="clear" w:color="auto" w:fill="FFFFFF"/>
        <w:tabs>
          <w:tab w:val="num" w:pos="709"/>
        </w:tabs>
        <w:spacing w:before="0" w:beforeAutospacing="0" w:after="0" w:afterAutospacing="0"/>
        <w:ind w:left="0" w:firstLine="360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з</w:t>
      </w:r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астосовувати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технології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людиноцентрованого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менеджменту</w:t>
      </w:r>
      <w:r w:rsidR="00012EB6" w:rsidRPr="00496A8D">
        <w:rPr>
          <w:rStyle w:val="ng-star-inserted"/>
          <w:color w:val="2B2D31"/>
          <w:sz w:val="28"/>
          <w:szCs w:val="28"/>
        </w:rPr>
        <w:t> </w:t>
      </w:r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для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мотивації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персоналу,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формування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кадрового резерву та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наставництва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>;</w:t>
      </w:r>
    </w:p>
    <w:p w14:paraId="791D5E6C" w14:textId="77777777" w:rsidR="00012EB6" w:rsidRPr="00496A8D" w:rsidRDefault="00F11E0D" w:rsidP="00D56E89">
      <w:pPr>
        <w:pStyle w:val="ng-star-inserted1"/>
        <w:numPr>
          <w:ilvl w:val="0"/>
          <w:numId w:val="12"/>
        </w:numPr>
        <w:shd w:val="clear" w:color="auto" w:fill="FFFFFF"/>
        <w:tabs>
          <w:tab w:val="num" w:pos="709"/>
        </w:tabs>
        <w:spacing w:before="0" w:beforeAutospacing="0" w:after="0" w:afterAutospacing="0"/>
        <w:ind w:left="0" w:firstLine="360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н</w:t>
      </w:r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алагоджувати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партнерську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взаємодію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(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нетворкінг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)</w:t>
      </w:r>
      <w:r w:rsidR="00012EB6" w:rsidRPr="00496A8D">
        <w:rPr>
          <w:rStyle w:val="ng-star-inserted"/>
          <w:color w:val="2B2D31"/>
          <w:sz w:val="28"/>
          <w:szCs w:val="28"/>
        </w:rPr>
        <w:t> 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із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засновником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батьківською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громадою,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бізнесом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міжнародними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партнерами</w:t>
      </w:r>
      <w:r>
        <w:rPr>
          <w:rStyle w:val="ng-star-inserted"/>
          <w:color w:val="2B2D31"/>
          <w:sz w:val="28"/>
          <w:szCs w:val="28"/>
          <w:lang w:val="ru-RU"/>
        </w:rPr>
        <w:t>;</w:t>
      </w:r>
    </w:p>
    <w:p w14:paraId="76BC5848" w14:textId="77777777" w:rsidR="00012EB6" w:rsidRPr="00496A8D" w:rsidRDefault="00F11E0D" w:rsidP="00D56E89">
      <w:pPr>
        <w:pStyle w:val="ng-star-inserted1"/>
        <w:numPr>
          <w:ilvl w:val="0"/>
          <w:numId w:val="12"/>
        </w:numPr>
        <w:shd w:val="clear" w:color="auto" w:fill="FFFFFF"/>
        <w:tabs>
          <w:tab w:val="num" w:pos="709"/>
        </w:tabs>
        <w:spacing w:before="0" w:beforeAutospacing="0" w:after="0" w:afterAutospacing="0"/>
        <w:ind w:left="0" w:firstLine="360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t>е</w:t>
      </w:r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фективно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використовувати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цифрові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інструменти</w:t>
      </w:r>
      <w:proofErr w:type="spellEnd"/>
      <w:r w:rsidR="00012EB6" w:rsidRPr="00496A8D">
        <w:rPr>
          <w:rStyle w:val="ng-star-inserted"/>
          <w:color w:val="2B2D31"/>
          <w:sz w:val="28"/>
          <w:szCs w:val="28"/>
        </w:rPr>
        <w:t> </w:t>
      </w:r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для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побудови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дистанційного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змішаного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навчання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, а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також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здійснення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прозорої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комунікації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>.</w:t>
      </w:r>
    </w:p>
    <w:p w14:paraId="3293B685" w14:textId="77777777" w:rsidR="00012EB6" w:rsidRPr="00496A8D" w:rsidRDefault="00012EB6" w:rsidP="000479D0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496A8D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Компетентності та ставлення (ціннісні результати):</w:t>
      </w:r>
    </w:p>
    <w:p w14:paraId="67CDE99A" w14:textId="77777777" w:rsidR="00012EB6" w:rsidRPr="00496A8D" w:rsidRDefault="00F11E0D" w:rsidP="00D56E89">
      <w:pPr>
        <w:pStyle w:val="ng-star-inserted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uk-UA"/>
        </w:rPr>
      </w:pPr>
      <w:r>
        <w:rPr>
          <w:rStyle w:val="ng-star-inserted"/>
          <w:bCs/>
          <w:color w:val="2B2D31"/>
          <w:sz w:val="28"/>
          <w:szCs w:val="28"/>
          <w:lang w:val="uk-UA"/>
        </w:rPr>
        <w:t>д</w:t>
      </w:r>
      <w:r w:rsidR="00012EB6" w:rsidRPr="00496A8D">
        <w:rPr>
          <w:rStyle w:val="ng-star-inserted"/>
          <w:bCs/>
          <w:color w:val="2B2D31"/>
          <w:sz w:val="28"/>
          <w:szCs w:val="28"/>
          <w:lang w:val="uk-UA"/>
        </w:rPr>
        <w:t xml:space="preserve">емонструвати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uk-UA"/>
        </w:rPr>
        <w:t>резильєнтність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uk-UA"/>
        </w:rPr>
        <w:t xml:space="preserve"> (життєстійкість)</w:t>
      </w:r>
      <w:r w:rsidR="00012EB6" w:rsidRPr="00496A8D">
        <w:rPr>
          <w:rStyle w:val="ng-star-inserted"/>
          <w:color w:val="2B2D31"/>
          <w:sz w:val="28"/>
          <w:szCs w:val="28"/>
        </w:rPr>
        <w:t> </w:t>
      </w:r>
      <w:r w:rsidR="00012EB6" w:rsidRPr="00496A8D">
        <w:rPr>
          <w:rStyle w:val="ng-star-inserted"/>
          <w:color w:val="2B2D31"/>
          <w:sz w:val="28"/>
          <w:szCs w:val="28"/>
          <w:lang w:val="uk-UA"/>
        </w:rPr>
        <w:t>та здатність приймати відповідальні рішення в умовах високої невизначеності</w:t>
      </w:r>
      <w:r>
        <w:rPr>
          <w:rStyle w:val="ng-star-inserted"/>
          <w:color w:val="2B2D31"/>
          <w:sz w:val="28"/>
          <w:szCs w:val="28"/>
          <w:lang w:val="uk-UA"/>
        </w:rPr>
        <w:t>;</w:t>
      </w:r>
    </w:p>
    <w:p w14:paraId="61879841" w14:textId="77777777" w:rsidR="00012EB6" w:rsidRPr="00496A8D" w:rsidRDefault="00F11E0D" w:rsidP="00D56E89">
      <w:pPr>
        <w:pStyle w:val="ng-star-inserted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uk-UA"/>
        </w:rPr>
      </w:pPr>
      <w:r>
        <w:rPr>
          <w:rStyle w:val="ng-star-inserted"/>
          <w:bCs/>
          <w:color w:val="2B2D31"/>
          <w:sz w:val="28"/>
          <w:szCs w:val="28"/>
          <w:lang w:val="uk-UA"/>
        </w:rPr>
        <w:t>в</w:t>
      </w:r>
      <w:r w:rsidR="00012EB6" w:rsidRPr="00496A8D">
        <w:rPr>
          <w:rStyle w:val="ng-star-inserted"/>
          <w:bCs/>
          <w:color w:val="2B2D31"/>
          <w:sz w:val="28"/>
          <w:szCs w:val="28"/>
          <w:lang w:val="uk-UA"/>
        </w:rPr>
        <w:t>иявляти високий рівень емоційного інтелекту</w:t>
      </w:r>
      <w:r w:rsidR="00012EB6" w:rsidRPr="00496A8D">
        <w:rPr>
          <w:rStyle w:val="ng-star-inserted"/>
          <w:color w:val="2B2D31"/>
          <w:sz w:val="28"/>
          <w:szCs w:val="28"/>
        </w:rPr>
        <w:t> </w:t>
      </w:r>
      <w:r w:rsidR="00012EB6" w:rsidRPr="00496A8D">
        <w:rPr>
          <w:rStyle w:val="ng-star-inserted"/>
          <w:color w:val="2B2D31"/>
          <w:sz w:val="28"/>
          <w:szCs w:val="28"/>
          <w:lang w:val="uk-UA"/>
        </w:rPr>
        <w:t>у міжособистісній взаємодії та вирішенні управлінських конфліктів через медіацію</w:t>
      </w:r>
      <w:r>
        <w:rPr>
          <w:rStyle w:val="ng-star-inserted"/>
          <w:color w:val="2B2D31"/>
          <w:sz w:val="28"/>
          <w:szCs w:val="28"/>
          <w:lang w:val="uk-UA"/>
        </w:rPr>
        <w:t>;</w:t>
      </w:r>
    </w:p>
    <w:p w14:paraId="29E8D141" w14:textId="77777777" w:rsidR="00012EB6" w:rsidRPr="00496A8D" w:rsidRDefault="00F11E0D" w:rsidP="00D56E89">
      <w:pPr>
        <w:pStyle w:val="ng-star-inserted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bCs/>
          <w:color w:val="2B2D31"/>
          <w:sz w:val="28"/>
          <w:szCs w:val="28"/>
          <w:lang w:val="ru-RU"/>
        </w:rPr>
        <w:lastRenderedPageBreak/>
        <w:t>ф</w:t>
      </w:r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ормувати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культуру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довіри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відкритості</w:t>
      </w:r>
      <w:proofErr w:type="spellEnd"/>
      <w:r w:rsidR="00012EB6" w:rsidRPr="00496A8D">
        <w:rPr>
          <w:rStyle w:val="ng-star-inserted"/>
          <w:color w:val="2B2D31"/>
          <w:sz w:val="28"/>
          <w:szCs w:val="28"/>
        </w:rPr>
        <w:t> </w:t>
      </w:r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в межах закладу,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орієнтуючись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цінності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демократичного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управління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>;</w:t>
      </w:r>
    </w:p>
    <w:p w14:paraId="63B063B5" w14:textId="77777777" w:rsidR="00012EB6" w:rsidRPr="00496A8D" w:rsidRDefault="00F11E0D" w:rsidP="00D56E89">
      <w:pPr>
        <w:pStyle w:val="ng-star-inserted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ng-star-inserted"/>
          <w:color w:val="2B2D31"/>
          <w:sz w:val="28"/>
          <w:szCs w:val="28"/>
          <w:lang w:val="ru-RU"/>
        </w:rPr>
      </w:pPr>
      <w:r>
        <w:rPr>
          <w:rStyle w:val="ng-star-inserted"/>
          <w:bCs/>
          <w:color w:val="2B2D31"/>
          <w:sz w:val="28"/>
          <w:szCs w:val="28"/>
          <w:lang w:val="ru-RU"/>
        </w:rPr>
        <w:t>б</w:t>
      </w:r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ути готовим до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безперервного</w:t>
      </w:r>
      <w:proofErr w:type="spellEnd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bCs/>
          <w:color w:val="2B2D31"/>
          <w:sz w:val="28"/>
          <w:szCs w:val="28"/>
          <w:lang w:val="ru-RU"/>
        </w:rPr>
        <w:t>саморозвитку</w:t>
      </w:r>
      <w:proofErr w:type="spellEnd"/>
      <w:r w:rsidR="00012EB6" w:rsidRPr="00496A8D">
        <w:rPr>
          <w:rStyle w:val="ng-star-inserted"/>
          <w:color w:val="2B2D31"/>
          <w:sz w:val="28"/>
          <w:szCs w:val="28"/>
        </w:rPr>
        <w:t> </w:t>
      </w:r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та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інноваційного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пошуку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виходячи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з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принципів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професійного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 xml:space="preserve"> стандарту </w:t>
      </w:r>
      <w:proofErr w:type="spellStart"/>
      <w:r w:rsidR="00012EB6" w:rsidRPr="00496A8D">
        <w:rPr>
          <w:rStyle w:val="ng-star-inserted"/>
          <w:color w:val="2B2D31"/>
          <w:sz w:val="28"/>
          <w:szCs w:val="28"/>
          <w:lang w:val="ru-RU"/>
        </w:rPr>
        <w:t>керівника</w:t>
      </w:r>
      <w:proofErr w:type="spellEnd"/>
      <w:r w:rsidR="00012EB6" w:rsidRPr="00496A8D">
        <w:rPr>
          <w:rStyle w:val="ng-star-inserted"/>
          <w:color w:val="2B2D31"/>
          <w:sz w:val="28"/>
          <w:szCs w:val="28"/>
          <w:lang w:val="ru-RU"/>
        </w:rPr>
        <w:t>.</w:t>
      </w:r>
    </w:p>
    <w:p w14:paraId="00EE0055" w14:textId="77777777" w:rsidR="00496A8D" w:rsidRPr="00496A8D" w:rsidRDefault="00496A8D" w:rsidP="00F11E0D">
      <w:pPr>
        <w:pStyle w:val="ng-star-inserted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</w:p>
    <w:p w14:paraId="458F6DBB" w14:textId="77777777" w:rsidR="00012EB6" w:rsidRDefault="00012EB6" w:rsidP="000479D0">
      <w:pPr>
        <w:pStyle w:val="3"/>
        <w:shd w:val="clear" w:color="auto" w:fill="FFFFFF"/>
        <w:spacing w:before="0"/>
        <w:ind w:firstLine="709"/>
        <w:jc w:val="both"/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</w:pPr>
      <w:r w:rsidRPr="000479D0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Матриця відповідності результатів модулям програми: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07"/>
        <w:gridCol w:w="7045"/>
      </w:tblGrid>
      <w:tr w:rsidR="00012EB6" w:rsidRPr="000479D0" w14:paraId="2F0B5A7F" w14:textId="77777777" w:rsidTr="00496A8D">
        <w:tc>
          <w:tcPr>
            <w:tcW w:w="0" w:type="auto"/>
            <w:hideMark/>
          </w:tcPr>
          <w:p w14:paraId="2A718942" w14:textId="77777777" w:rsidR="00012EB6" w:rsidRPr="00496A8D" w:rsidRDefault="00012EB6" w:rsidP="00496A8D">
            <w:pPr>
              <w:jc w:val="both"/>
              <w:rPr>
                <w:bCs/>
                <w:sz w:val="28"/>
                <w:szCs w:val="28"/>
              </w:rPr>
            </w:pPr>
            <w:r w:rsidRPr="00496A8D">
              <w:rPr>
                <w:rStyle w:val="ng-star-inserted"/>
                <w:bCs/>
                <w:sz w:val="28"/>
                <w:szCs w:val="28"/>
              </w:rPr>
              <w:t>Модуль</w:t>
            </w:r>
          </w:p>
        </w:tc>
        <w:tc>
          <w:tcPr>
            <w:tcW w:w="0" w:type="auto"/>
            <w:hideMark/>
          </w:tcPr>
          <w:p w14:paraId="60AB849D" w14:textId="77777777" w:rsidR="00012EB6" w:rsidRPr="00496A8D" w:rsidRDefault="00012EB6" w:rsidP="00496A8D">
            <w:pPr>
              <w:jc w:val="both"/>
              <w:rPr>
                <w:bCs/>
                <w:sz w:val="28"/>
                <w:szCs w:val="28"/>
              </w:rPr>
            </w:pPr>
            <w:r w:rsidRPr="00496A8D">
              <w:rPr>
                <w:rStyle w:val="ng-star-inserted"/>
                <w:bCs/>
                <w:sz w:val="28"/>
                <w:szCs w:val="28"/>
              </w:rPr>
              <w:t>Ключові результати (фокус)</w:t>
            </w:r>
          </w:p>
        </w:tc>
      </w:tr>
      <w:tr w:rsidR="00012EB6" w:rsidRPr="000479D0" w14:paraId="07B06330" w14:textId="77777777" w:rsidTr="00496A8D">
        <w:tc>
          <w:tcPr>
            <w:tcW w:w="0" w:type="auto"/>
            <w:hideMark/>
          </w:tcPr>
          <w:p w14:paraId="619B7D58" w14:textId="77777777" w:rsidR="00012EB6" w:rsidRPr="00496A8D" w:rsidRDefault="00012EB6" w:rsidP="00496A8D">
            <w:pPr>
              <w:jc w:val="both"/>
              <w:rPr>
                <w:sz w:val="28"/>
                <w:szCs w:val="28"/>
              </w:rPr>
            </w:pPr>
            <w:r w:rsidRPr="00496A8D">
              <w:rPr>
                <w:rStyle w:val="ng-star-inserted"/>
                <w:bCs/>
                <w:sz w:val="28"/>
                <w:szCs w:val="28"/>
              </w:rPr>
              <w:t>Модуль 1. Лідерство та стратегія</w:t>
            </w:r>
          </w:p>
        </w:tc>
        <w:tc>
          <w:tcPr>
            <w:tcW w:w="0" w:type="auto"/>
            <w:hideMark/>
          </w:tcPr>
          <w:p w14:paraId="2524968D" w14:textId="77777777" w:rsidR="00012EB6" w:rsidRPr="00496A8D" w:rsidRDefault="00012EB6" w:rsidP="00496A8D">
            <w:pPr>
              <w:jc w:val="both"/>
              <w:rPr>
                <w:sz w:val="28"/>
                <w:szCs w:val="28"/>
              </w:rPr>
            </w:pPr>
            <w:r w:rsidRPr="00496A8D">
              <w:rPr>
                <w:rStyle w:val="ng-star-inserted"/>
                <w:sz w:val="28"/>
                <w:szCs w:val="28"/>
              </w:rPr>
              <w:t xml:space="preserve">Побудова візії, </w:t>
            </w:r>
            <w:proofErr w:type="spellStart"/>
            <w:r w:rsidRPr="00496A8D">
              <w:rPr>
                <w:rStyle w:val="ng-star-inserted"/>
                <w:sz w:val="28"/>
                <w:szCs w:val="28"/>
              </w:rPr>
              <w:t>стратегування</w:t>
            </w:r>
            <w:proofErr w:type="spellEnd"/>
            <w:r w:rsidRPr="00496A8D">
              <w:rPr>
                <w:rStyle w:val="ng-star-inserted"/>
                <w:sz w:val="28"/>
                <w:szCs w:val="28"/>
              </w:rPr>
              <w:t>, стилі лідерства, особиста ефективність, цифрова трансформація.</w:t>
            </w:r>
          </w:p>
        </w:tc>
      </w:tr>
      <w:tr w:rsidR="00012EB6" w:rsidRPr="000479D0" w14:paraId="20589DB5" w14:textId="77777777" w:rsidTr="00496A8D">
        <w:tc>
          <w:tcPr>
            <w:tcW w:w="0" w:type="auto"/>
            <w:hideMark/>
          </w:tcPr>
          <w:p w14:paraId="14D9D240" w14:textId="77777777" w:rsidR="00012EB6" w:rsidRPr="00496A8D" w:rsidRDefault="00012EB6" w:rsidP="00496A8D">
            <w:pPr>
              <w:jc w:val="both"/>
              <w:rPr>
                <w:sz w:val="28"/>
                <w:szCs w:val="28"/>
              </w:rPr>
            </w:pPr>
            <w:r w:rsidRPr="00496A8D">
              <w:rPr>
                <w:rStyle w:val="ng-star-inserted"/>
                <w:bCs/>
                <w:sz w:val="28"/>
                <w:szCs w:val="28"/>
              </w:rPr>
              <w:t>Модуль 2. Якість та управління</w:t>
            </w:r>
          </w:p>
        </w:tc>
        <w:tc>
          <w:tcPr>
            <w:tcW w:w="0" w:type="auto"/>
            <w:hideMark/>
          </w:tcPr>
          <w:p w14:paraId="0363A25E" w14:textId="77777777" w:rsidR="00012EB6" w:rsidRPr="00496A8D" w:rsidRDefault="00012EB6" w:rsidP="00496A8D">
            <w:pPr>
              <w:jc w:val="both"/>
              <w:rPr>
                <w:sz w:val="28"/>
                <w:szCs w:val="28"/>
              </w:rPr>
            </w:pPr>
            <w:r w:rsidRPr="00496A8D">
              <w:rPr>
                <w:rStyle w:val="ng-star-inserted"/>
                <w:sz w:val="28"/>
                <w:szCs w:val="28"/>
              </w:rPr>
              <w:t xml:space="preserve">Інституційний аудит, </w:t>
            </w:r>
            <w:proofErr w:type="spellStart"/>
            <w:r w:rsidRPr="00496A8D">
              <w:rPr>
                <w:rStyle w:val="ng-star-inserted"/>
                <w:sz w:val="28"/>
                <w:szCs w:val="28"/>
              </w:rPr>
              <w:t>самооцінювання</w:t>
            </w:r>
            <w:proofErr w:type="spellEnd"/>
            <w:r w:rsidRPr="00496A8D">
              <w:rPr>
                <w:rStyle w:val="ng-star-inserted"/>
                <w:sz w:val="28"/>
                <w:szCs w:val="28"/>
              </w:rPr>
              <w:t xml:space="preserve"> закладу, моніторинг навчання, академічна доброчесність, кадровий менеджмент.</w:t>
            </w:r>
          </w:p>
        </w:tc>
      </w:tr>
      <w:tr w:rsidR="00012EB6" w:rsidRPr="000479D0" w14:paraId="1010ADB6" w14:textId="77777777" w:rsidTr="00496A8D">
        <w:tc>
          <w:tcPr>
            <w:tcW w:w="0" w:type="auto"/>
            <w:hideMark/>
          </w:tcPr>
          <w:p w14:paraId="02A6ED05" w14:textId="77777777" w:rsidR="00012EB6" w:rsidRPr="00496A8D" w:rsidRDefault="00012EB6" w:rsidP="00496A8D">
            <w:pPr>
              <w:jc w:val="both"/>
              <w:rPr>
                <w:sz w:val="28"/>
                <w:szCs w:val="28"/>
              </w:rPr>
            </w:pPr>
            <w:r w:rsidRPr="00496A8D">
              <w:rPr>
                <w:rStyle w:val="ng-star-inserted"/>
                <w:bCs/>
                <w:sz w:val="28"/>
                <w:szCs w:val="28"/>
              </w:rPr>
              <w:t>Модуль 3. Безпека та партнерство</w:t>
            </w:r>
          </w:p>
        </w:tc>
        <w:tc>
          <w:tcPr>
            <w:tcW w:w="0" w:type="auto"/>
            <w:hideMark/>
          </w:tcPr>
          <w:p w14:paraId="58DF7823" w14:textId="77777777" w:rsidR="00012EB6" w:rsidRPr="00496A8D" w:rsidRDefault="00012EB6" w:rsidP="00496A8D">
            <w:pPr>
              <w:jc w:val="both"/>
              <w:rPr>
                <w:sz w:val="28"/>
                <w:szCs w:val="28"/>
              </w:rPr>
            </w:pPr>
            <w:r w:rsidRPr="00496A8D">
              <w:rPr>
                <w:rStyle w:val="ng-star-inserted"/>
                <w:sz w:val="28"/>
                <w:szCs w:val="28"/>
              </w:rPr>
              <w:t xml:space="preserve">Антикризове управління, психологічна безпека, інклюзія, </w:t>
            </w:r>
            <w:proofErr w:type="spellStart"/>
            <w:r w:rsidRPr="00496A8D">
              <w:rPr>
                <w:rStyle w:val="ng-star-inserted"/>
                <w:sz w:val="28"/>
                <w:szCs w:val="28"/>
              </w:rPr>
              <w:t>нетворкінг</w:t>
            </w:r>
            <w:proofErr w:type="spellEnd"/>
            <w:r w:rsidRPr="00496A8D">
              <w:rPr>
                <w:rStyle w:val="ng-star-inserted"/>
                <w:sz w:val="28"/>
                <w:szCs w:val="28"/>
              </w:rPr>
              <w:t>, комунікації та медіація.</w:t>
            </w:r>
          </w:p>
        </w:tc>
      </w:tr>
    </w:tbl>
    <w:p w14:paraId="6AE4E52C" w14:textId="77777777" w:rsidR="00E57845" w:rsidRPr="00E57845" w:rsidRDefault="00E57845" w:rsidP="00E57845">
      <w:pPr>
        <w:ind w:firstLine="567"/>
        <w:jc w:val="both"/>
        <w:rPr>
          <w:b/>
          <w:bCs/>
          <w:sz w:val="28"/>
          <w:szCs w:val="28"/>
          <w:lang w:val="ru-RU"/>
        </w:rPr>
      </w:pPr>
      <w:r w:rsidRPr="00E57845">
        <w:rPr>
          <w:b/>
          <w:bCs/>
          <w:sz w:val="28"/>
          <w:szCs w:val="28"/>
        </w:rPr>
        <w:t xml:space="preserve">Оцінювання результатів підвищення кваліфікації: </w:t>
      </w:r>
    </w:p>
    <w:p w14:paraId="6A38C2D1" w14:textId="77777777" w:rsidR="00E57845" w:rsidRPr="00E57845" w:rsidRDefault="00E57845" w:rsidP="00E57845">
      <w:pPr>
        <w:ind w:firstLine="567"/>
        <w:jc w:val="both"/>
        <w:rPr>
          <w:sz w:val="28"/>
          <w:szCs w:val="28"/>
        </w:rPr>
      </w:pPr>
      <w:r w:rsidRPr="00E57845">
        <w:rPr>
          <w:sz w:val="28"/>
          <w:szCs w:val="28"/>
        </w:rPr>
        <w:t>100-бальна система.</w:t>
      </w:r>
    </w:p>
    <w:p w14:paraId="1E96B341" w14:textId="77777777" w:rsidR="00E57845" w:rsidRPr="00E57845" w:rsidRDefault="00E57845" w:rsidP="00E57845">
      <w:pPr>
        <w:ind w:firstLine="567"/>
        <w:jc w:val="both"/>
        <w:rPr>
          <w:sz w:val="28"/>
          <w:szCs w:val="28"/>
        </w:rPr>
      </w:pPr>
      <w:r w:rsidRPr="00E57845">
        <w:rPr>
          <w:sz w:val="28"/>
          <w:szCs w:val="28"/>
        </w:rPr>
        <w:t>Активність та практичні вправи – 30 балів.</w:t>
      </w:r>
    </w:p>
    <w:p w14:paraId="16678A99" w14:textId="77777777" w:rsidR="00E57845" w:rsidRPr="00E57845" w:rsidRDefault="00E57845" w:rsidP="00E57845">
      <w:pPr>
        <w:ind w:firstLine="567"/>
        <w:jc w:val="both"/>
        <w:rPr>
          <w:sz w:val="28"/>
          <w:szCs w:val="28"/>
        </w:rPr>
      </w:pPr>
      <w:r w:rsidRPr="00E57845">
        <w:rPr>
          <w:sz w:val="28"/>
          <w:szCs w:val="28"/>
        </w:rPr>
        <w:t>Самостійна робота – 30 балів.</w:t>
      </w:r>
    </w:p>
    <w:p w14:paraId="1D3CDC16" w14:textId="77777777" w:rsidR="00E57845" w:rsidRPr="00E57845" w:rsidRDefault="00E57845" w:rsidP="00E57845">
      <w:pPr>
        <w:ind w:firstLine="567"/>
        <w:jc w:val="both"/>
        <w:rPr>
          <w:sz w:val="28"/>
          <w:szCs w:val="28"/>
        </w:rPr>
      </w:pPr>
      <w:r w:rsidRPr="00E57845">
        <w:rPr>
          <w:sz w:val="28"/>
          <w:szCs w:val="28"/>
        </w:rPr>
        <w:t xml:space="preserve">Підсумковий </w:t>
      </w:r>
      <w:proofErr w:type="spellStart"/>
      <w:r w:rsidRPr="00E57845">
        <w:rPr>
          <w:sz w:val="28"/>
          <w:szCs w:val="28"/>
        </w:rPr>
        <w:t>проєкт</w:t>
      </w:r>
      <w:proofErr w:type="spellEnd"/>
      <w:r w:rsidRPr="00E57845">
        <w:rPr>
          <w:sz w:val="28"/>
          <w:szCs w:val="28"/>
        </w:rPr>
        <w:t xml:space="preserve"> – 40 балів</w:t>
      </w:r>
    </w:p>
    <w:p w14:paraId="42D3FCED" w14:textId="77777777" w:rsidR="00E57845" w:rsidRPr="00E57845" w:rsidRDefault="00E57845" w:rsidP="00E57845">
      <w:pPr>
        <w:ind w:firstLine="567"/>
        <w:jc w:val="both"/>
        <w:rPr>
          <w:sz w:val="28"/>
          <w:szCs w:val="28"/>
        </w:rPr>
      </w:pPr>
      <w:r w:rsidRPr="00E57845">
        <w:rPr>
          <w:sz w:val="28"/>
          <w:szCs w:val="28"/>
        </w:rPr>
        <w:t>Прохідний бал – 60.</w:t>
      </w:r>
    </w:p>
    <w:p w14:paraId="599AEE22" w14:textId="77777777" w:rsidR="00E57845" w:rsidRPr="00E57845" w:rsidRDefault="00E57845" w:rsidP="00E57845">
      <w:pPr>
        <w:ind w:firstLine="567"/>
        <w:jc w:val="both"/>
        <w:rPr>
          <w:sz w:val="28"/>
          <w:szCs w:val="28"/>
        </w:rPr>
      </w:pPr>
      <w:r w:rsidRPr="00E57845">
        <w:rPr>
          <w:sz w:val="28"/>
          <w:szCs w:val="28"/>
        </w:rPr>
        <w:t xml:space="preserve"> </w:t>
      </w:r>
    </w:p>
    <w:p w14:paraId="27AE669E" w14:textId="77777777" w:rsidR="00E57845" w:rsidRPr="00E57845" w:rsidRDefault="00E57845" w:rsidP="00E57845">
      <w:pPr>
        <w:ind w:firstLine="567"/>
        <w:jc w:val="both"/>
        <w:rPr>
          <w:sz w:val="28"/>
          <w:szCs w:val="28"/>
        </w:rPr>
      </w:pPr>
      <w:r w:rsidRPr="00E57845">
        <w:rPr>
          <w:b/>
          <w:bCs/>
          <w:sz w:val="28"/>
          <w:szCs w:val="28"/>
        </w:rPr>
        <w:t>Документ про підвищення кваліфікації</w:t>
      </w:r>
      <w:r w:rsidRPr="00E57845">
        <w:rPr>
          <w:sz w:val="28"/>
          <w:szCs w:val="28"/>
        </w:rPr>
        <w:t>: сертифікат встановленого зразка.</w:t>
      </w:r>
    </w:p>
    <w:p w14:paraId="68A39430" w14:textId="77777777" w:rsidR="00E57845" w:rsidRDefault="00E57845" w:rsidP="00E57845">
      <w:pPr>
        <w:jc w:val="both"/>
      </w:pPr>
      <w:r>
        <w:t xml:space="preserve"> </w:t>
      </w:r>
    </w:p>
    <w:p w14:paraId="6678D8A4" w14:textId="77777777" w:rsidR="008C4923" w:rsidRPr="000479D0" w:rsidRDefault="001C762E" w:rsidP="000479D0">
      <w:pPr>
        <w:widowControl/>
        <w:shd w:val="clear" w:color="auto" w:fill="FFFFFF"/>
        <w:autoSpaceDE/>
        <w:autoSpaceDN/>
        <w:ind w:firstLine="709"/>
        <w:jc w:val="both"/>
        <w:outlineLvl w:val="2"/>
        <w:rPr>
          <w:b/>
          <w:bCs/>
          <w:color w:val="2B2D31"/>
          <w:sz w:val="28"/>
          <w:szCs w:val="28"/>
        </w:rPr>
      </w:pPr>
      <w:r w:rsidRPr="000479D0">
        <w:rPr>
          <w:b/>
          <w:bCs/>
          <w:color w:val="2B2D31"/>
          <w:sz w:val="28"/>
          <w:szCs w:val="28"/>
        </w:rPr>
        <w:t xml:space="preserve">2 </w:t>
      </w:r>
      <w:r w:rsidR="008C4923" w:rsidRPr="000479D0">
        <w:rPr>
          <w:b/>
          <w:bCs/>
          <w:color w:val="2B2D31"/>
          <w:sz w:val="28"/>
          <w:szCs w:val="28"/>
          <w:lang w:val="en-US"/>
        </w:rPr>
        <w:t>НАВЧАЛЬНО-ТЕМАТИЧНИЙ ПЛАН</w:t>
      </w:r>
      <w:r w:rsidR="00B41EF4" w:rsidRPr="000479D0">
        <w:rPr>
          <w:b/>
          <w:bCs/>
          <w:color w:val="2B2D31"/>
          <w:sz w:val="28"/>
          <w:szCs w:val="28"/>
        </w:rPr>
        <w:t xml:space="preserve"> ПРОГРАМИ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02"/>
        <w:gridCol w:w="5114"/>
        <w:gridCol w:w="1417"/>
        <w:gridCol w:w="831"/>
        <w:gridCol w:w="988"/>
      </w:tblGrid>
      <w:tr w:rsidR="000479D0" w:rsidRPr="00D66FD2" w14:paraId="330DD7E0" w14:textId="77777777" w:rsidTr="000479D0">
        <w:tc>
          <w:tcPr>
            <w:tcW w:w="0" w:type="auto"/>
            <w:hideMark/>
          </w:tcPr>
          <w:p w14:paraId="451BF84D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center"/>
              <w:rPr>
                <w:b/>
                <w:bCs/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теми</w:t>
            </w:r>
            <w:proofErr w:type="spellEnd"/>
          </w:p>
        </w:tc>
        <w:tc>
          <w:tcPr>
            <w:tcW w:w="5114" w:type="dxa"/>
            <w:hideMark/>
          </w:tcPr>
          <w:p w14:paraId="5D116AF4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center"/>
              <w:rPr>
                <w:b/>
                <w:bCs/>
                <w:color w:val="2B2D31"/>
                <w:sz w:val="24"/>
                <w:szCs w:val="24"/>
                <w:lang w:val="en-US"/>
              </w:rPr>
            </w:pPr>
            <w:proofErr w:type="spellStart"/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Назва</w:t>
            </w:r>
            <w:proofErr w:type="spellEnd"/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модулів</w:t>
            </w:r>
            <w:proofErr w:type="spellEnd"/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та</w:t>
            </w:r>
            <w:proofErr w:type="spellEnd"/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тем</w:t>
            </w:r>
            <w:proofErr w:type="spellEnd"/>
          </w:p>
        </w:tc>
        <w:tc>
          <w:tcPr>
            <w:tcW w:w="1417" w:type="dxa"/>
            <w:hideMark/>
          </w:tcPr>
          <w:p w14:paraId="0040E956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center"/>
              <w:rPr>
                <w:b/>
                <w:bCs/>
                <w:color w:val="2B2D31"/>
                <w:sz w:val="24"/>
                <w:szCs w:val="24"/>
                <w:lang w:val="en-US"/>
              </w:rPr>
            </w:pPr>
            <w:proofErr w:type="spellStart"/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Лекції</w:t>
            </w:r>
            <w:proofErr w:type="spellEnd"/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Практ</w:t>
            </w:r>
            <w:proofErr w:type="spellEnd"/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. (</w:t>
            </w:r>
            <w:proofErr w:type="spellStart"/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год</w:t>
            </w:r>
            <w:proofErr w:type="spellEnd"/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)</w:t>
            </w:r>
          </w:p>
        </w:tc>
        <w:tc>
          <w:tcPr>
            <w:tcW w:w="831" w:type="dxa"/>
            <w:hideMark/>
          </w:tcPr>
          <w:p w14:paraId="554441C9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center"/>
              <w:rPr>
                <w:b/>
                <w:bCs/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СРС (</w:t>
            </w:r>
            <w:proofErr w:type="spellStart"/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год</w:t>
            </w:r>
            <w:proofErr w:type="spellEnd"/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)</w:t>
            </w:r>
          </w:p>
        </w:tc>
        <w:tc>
          <w:tcPr>
            <w:tcW w:w="988" w:type="dxa"/>
            <w:hideMark/>
          </w:tcPr>
          <w:p w14:paraId="369CA90B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center"/>
              <w:rPr>
                <w:b/>
                <w:bCs/>
                <w:color w:val="2B2D31"/>
                <w:sz w:val="24"/>
                <w:szCs w:val="24"/>
                <w:lang w:val="en-US"/>
              </w:rPr>
            </w:pPr>
            <w:proofErr w:type="spellStart"/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Всього</w:t>
            </w:r>
            <w:proofErr w:type="spellEnd"/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год</w:t>
            </w:r>
            <w:proofErr w:type="spellEnd"/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)</w:t>
            </w:r>
          </w:p>
        </w:tc>
      </w:tr>
      <w:tr w:rsidR="000479D0" w:rsidRPr="00D66FD2" w14:paraId="3044666D" w14:textId="77777777" w:rsidTr="000479D0">
        <w:tc>
          <w:tcPr>
            <w:tcW w:w="0" w:type="auto"/>
            <w:hideMark/>
          </w:tcPr>
          <w:p w14:paraId="351F6DCA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МОДУЛЬ 1</w:t>
            </w:r>
          </w:p>
        </w:tc>
        <w:tc>
          <w:tcPr>
            <w:tcW w:w="5114" w:type="dxa"/>
            <w:hideMark/>
          </w:tcPr>
          <w:p w14:paraId="11C3A7D1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ru-RU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ru-RU"/>
              </w:rPr>
              <w:t>СТРАТЕГІЧНИЙ МЕНЕДЖМЕНТ ТА ЛІДЕРСЬКИЙ ПОТЕНЦІАЛ</w:t>
            </w:r>
          </w:p>
        </w:tc>
        <w:tc>
          <w:tcPr>
            <w:tcW w:w="1417" w:type="dxa"/>
            <w:hideMark/>
          </w:tcPr>
          <w:p w14:paraId="1A09B0B4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15</w:t>
            </w:r>
          </w:p>
        </w:tc>
        <w:tc>
          <w:tcPr>
            <w:tcW w:w="831" w:type="dxa"/>
            <w:hideMark/>
          </w:tcPr>
          <w:p w14:paraId="00CCB094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15</w:t>
            </w:r>
          </w:p>
        </w:tc>
        <w:tc>
          <w:tcPr>
            <w:tcW w:w="988" w:type="dxa"/>
            <w:hideMark/>
          </w:tcPr>
          <w:p w14:paraId="479EC04F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30</w:t>
            </w:r>
          </w:p>
        </w:tc>
      </w:tr>
      <w:tr w:rsidR="000479D0" w:rsidRPr="00D66FD2" w14:paraId="4AD0CD8E" w14:textId="77777777" w:rsidTr="000479D0">
        <w:tc>
          <w:tcPr>
            <w:tcW w:w="0" w:type="auto"/>
            <w:hideMark/>
          </w:tcPr>
          <w:p w14:paraId="4B1A2CBA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1.1</w:t>
            </w:r>
          </w:p>
        </w:tc>
        <w:tc>
          <w:tcPr>
            <w:tcW w:w="5114" w:type="dxa"/>
            <w:hideMark/>
          </w:tcPr>
          <w:p w14:paraId="4632C033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ru-RU"/>
              </w:rPr>
            </w:pPr>
            <w:r w:rsidRPr="000479D0">
              <w:rPr>
                <w:color w:val="2B2D31"/>
                <w:sz w:val="24"/>
                <w:szCs w:val="24"/>
                <w:lang w:val="ru-RU"/>
              </w:rPr>
              <w:t>Нормативно-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правова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база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діяльності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керівника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контексті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реформи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НУШ</w:t>
            </w:r>
          </w:p>
        </w:tc>
        <w:tc>
          <w:tcPr>
            <w:tcW w:w="1417" w:type="dxa"/>
            <w:hideMark/>
          </w:tcPr>
          <w:p w14:paraId="24043C32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</w:t>
            </w:r>
          </w:p>
        </w:tc>
        <w:tc>
          <w:tcPr>
            <w:tcW w:w="831" w:type="dxa"/>
            <w:hideMark/>
          </w:tcPr>
          <w:p w14:paraId="51861192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</w:t>
            </w:r>
          </w:p>
        </w:tc>
        <w:tc>
          <w:tcPr>
            <w:tcW w:w="988" w:type="dxa"/>
            <w:hideMark/>
          </w:tcPr>
          <w:p w14:paraId="1F5CEBDA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4</w:t>
            </w:r>
          </w:p>
        </w:tc>
      </w:tr>
      <w:tr w:rsidR="000479D0" w:rsidRPr="00D66FD2" w14:paraId="1BDC7D2D" w14:textId="77777777" w:rsidTr="000479D0">
        <w:tc>
          <w:tcPr>
            <w:tcW w:w="0" w:type="auto"/>
            <w:hideMark/>
          </w:tcPr>
          <w:p w14:paraId="476AA5BD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1.2</w:t>
            </w:r>
          </w:p>
        </w:tc>
        <w:tc>
          <w:tcPr>
            <w:tcW w:w="5114" w:type="dxa"/>
            <w:hideMark/>
          </w:tcPr>
          <w:p w14:paraId="616525BD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proofErr w:type="spellStart"/>
            <w:r w:rsidRPr="000479D0">
              <w:rPr>
                <w:color w:val="2B2D31"/>
                <w:sz w:val="24"/>
                <w:szCs w:val="24"/>
                <w:lang w:val="en-US"/>
              </w:rPr>
              <w:t>Проектування</w:t>
            </w:r>
            <w:proofErr w:type="spellEnd"/>
            <w:r w:rsidRPr="000479D0">
              <w:rPr>
                <w:color w:val="2B2D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en-US"/>
              </w:rPr>
              <w:t>стратегії</w:t>
            </w:r>
            <w:proofErr w:type="spellEnd"/>
            <w:r w:rsidRPr="000479D0">
              <w:rPr>
                <w:color w:val="2B2D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en-US"/>
              </w:rPr>
              <w:t>розвитку</w:t>
            </w:r>
            <w:proofErr w:type="spellEnd"/>
            <w:r w:rsidRPr="000479D0">
              <w:rPr>
                <w:color w:val="2B2D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en-US"/>
              </w:rPr>
              <w:t>закладу</w:t>
            </w:r>
            <w:proofErr w:type="spellEnd"/>
            <w:r w:rsidRPr="000479D0">
              <w:rPr>
                <w:color w:val="2B2D31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479D0">
              <w:rPr>
                <w:color w:val="2B2D31"/>
                <w:sz w:val="24"/>
                <w:szCs w:val="24"/>
                <w:lang w:val="en-US"/>
              </w:rPr>
              <w:t>місія</w:t>
            </w:r>
            <w:proofErr w:type="spellEnd"/>
            <w:r w:rsidRPr="000479D0">
              <w:rPr>
                <w:color w:val="2B2D3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479D0">
              <w:rPr>
                <w:color w:val="2B2D31"/>
                <w:sz w:val="24"/>
                <w:szCs w:val="24"/>
                <w:lang w:val="en-US"/>
              </w:rPr>
              <w:t>візія</w:t>
            </w:r>
            <w:proofErr w:type="spellEnd"/>
            <w:r w:rsidRPr="000479D0">
              <w:rPr>
                <w:color w:val="2B2D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en-US"/>
              </w:rPr>
              <w:t>та</w:t>
            </w:r>
            <w:proofErr w:type="spellEnd"/>
            <w:r w:rsidRPr="000479D0">
              <w:rPr>
                <w:color w:val="2B2D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en-US"/>
              </w:rPr>
              <w:t>цілі</w:t>
            </w:r>
            <w:proofErr w:type="spellEnd"/>
            <w:r w:rsidRPr="000479D0">
              <w:rPr>
                <w:color w:val="2B2D31"/>
                <w:sz w:val="24"/>
                <w:szCs w:val="24"/>
                <w:lang w:val="en-US"/>
              </w:rPr>
              <w:t xml:space="preserve"> (SWOT/PEST-</w:t>
            </w:r>
            <w:proofErr w:type="spellStart"/>
            <w:r w:rsidRPr="000479D0">
              <w:rPr>
                <w:color w:val="2B2D31"/>
                <w:sz w:val="24"/>
                <w:szCs w:val="24"/>
                <w:lang w:val="en-US"/>
              </w:rPr>
              <w:t>аналіз</w:t>
            </w:r>
            <w:proofErr w:type="spellEnd"/>
            <w:r w:rsidRPr="000479D0">
              <w:rPr>
                <w:color w:val="2B2D31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hideMark/>
          </w:tcPr>
          <w:p w14:paraId="0065BAF3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hideMark/>
          </w:tcPr>
          <w:p w14:paraId="59C1B658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hideMark/>
          </w:tcPr>
          <w:p w14:paraId="777D4567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6</w:t>
            </w:r>
          </w:p>
        </w:tc>
      </w:tr>
      <w:tr w:rsidR="000479D0" w:rsidRPr="00D66FD2" w14:paraId="3E294351" w14:textId="77777777" w:rsidTr="000479D0">
        <w:tc>
          <w:tcPr>
            <w:tcW w:w="0" w:type="auto"/>
            <w:hideMark/>
          </w:tcPr>
          <w:p w14:paraId="74BAEB74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1.3</w:t>
            </w:r>
          </w:p>
        </w:tc>
        <w:tc>
          <w:tcPr>
            <w:tcW w:w="5114" w:type="dxa"/>
            <w:hideMark/>
          </w:tcPr>
          <w:p w14:paraId="41E7C59D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ru-RU"/>
              </w:rPr>
            </w:pP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Сучасні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парадигми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лідерства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трансформаційний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дистрибутивний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підходи</w:t>
            </w:r>
            <w:proofErr w:type="spellEnd"/>
          </w:p>
        </w:tc>
        <w:tc>
          <w:tcPr>
            <w:tcW w:w="1417" w:type="dxa"/>
            <w:hideMark/>
          </w:tcPr>
          <w:p w14:paraId="7394F744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hideMark/>
          </w:tcPr>
          <w:p w14:paraId="34DEE6BD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</w:t>
            </w:r>
          </w:p>
        </w:tc>
        <w:tc>
          <w:tcPr>
            <w:tcW w:w="988" w:type="dxa"/>
            <w:hideMark/>
          </w:tcPr>
          <w:p w14:paraId="66469E06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5</w:t>
            </w:r>
          </w:p>
        </w:tc>
      </w:tr>
      <w:tr w:rsidR="000479D0" w:rsidRPr="00D66FD2" w14:paraId="66064B20" w14:textId="77777777" w:rsidTr="000479D0">
        <w:tc>
          <w:tcPr>
            <w:tcW w:w="0" w:type="auto"/>
            <w:hideMark/>
          </w:tcPr>
          <w:p w14:paraId="50084CEC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1.4</w:t>
            </w:r>
          </w:p>
        </w:tc>
        <w:tc>
          <w:tcPr>
            <w:tcW w:w="5114" w:type="dxa"/>
            <w:hideMark/>
          </w:tcPr>
          <w:p w14:paraId="697BD30C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ru-RU"/>
              </w:rPr>
            </w:pPr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Тайм-менеджмент та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персональна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ефективність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керівника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(7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звичок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за С.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Кові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>)</w:t>
            </w:r>
          </w:p>
        </w:tc>
        <w:tc>
          <w:tcPr>
            <w:tcW w:w="1417" w:type="dxa"/>
            <w:hideMark/>
          </w:tcPr>
          <w:p w14:paraId="4E5C60FB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</w:t>
            </w:r>
          </w:p>
        </w:tc>
        <w:tc>
          <w:tcPr>
            <w:tcW w:w="831" w:type="dxa"/>
            <w:hideMark/>
          </w:tcPr>
          <w:p w14:paraId="49014D0F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hideMark/>
          </w:tcPr>
          <w:p w14:paraId="51F6040D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5</w:t>
            </w:r>
          </w:p>
        </w:tc>
      </w:tr>
      <w:tr w:rsidR="000479D0" w:rsidRPr="00D66FD2" w14:paraId="4C222C29" w14:textId="77777777" w:rsidTr="000479D0">
        <w:tc>
          <w:tcPr>
            <w:tcW w:w="0" w:type="auto"/>
            <w:hideMark/>
          </w:tcPr>
          <w:p w14:paraId="1A7CF3C1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1.5</w:t>
            </w:r>
          </w:p>
        </w:tc>
        <w:tc>
          <w:tcPr>
            <w:tcW w:w="5114" w:type="dxa"/>
            <w:hideMark/>
          </w:tcPr>
          <w:p w14:paraId="469FE085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ru-RU"/>
              </w:rPr>
            </w:pP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Цифрова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трансформація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управління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: </w:t>
            </w:r>
            <w:r w:rsidRPr="000479D0">
              <w:rPr>
                <w:color w:val="2B2D31"/>
                <w:sz w:val="24"/>
                <w:szCs w:val="24"/>
                <w:lang w:val="en-US"/>
              </w:rPr>
              <w:t>AI</w:t>
            </w:r>
            <w:r w:rsidRPr="000479D0">
              <w:rPr>
                <w:color w:val="2B2D31"/>
                <w:sz w:val="24"/>
                <w:szCs w:val="24"/>
                <w:lang w:val="ru-RU"/>
              </w:rPr>
              <w:t>-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інструменти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освітня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аналітика</w:t>
            </w:r>
            <w:proofErr w:type="spellEnd"/>
          </w:p>
        </w:tc>
        <w:tc>
          <w:tcPr>
            <w:tcW w:w="1417" w:type="dxa"/>
            <w:hideMark/>
          </w:tcPr>
          <w:p w14:paraId="7E752B00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hideMark/>
          </w:tcPr>
          <w:p w14:paraId="6FFF9349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hideMark/>
          </w:tcPr>
          <w:p w14:paraId="3AC25420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6</w:t>
            </w:r>
          </w:p>
        </w:tc>
      </w:tr>
      <w:tr w:rsidR="000479D0" w:rsidRPr="00D66FD2" w14:paraId="0A97CA6E" w14:textId="77777777" w:rsidTr="000479D0">
        <w:tc>
          <w:tcPr>
            <w:tcW w:w="0" w:type="auto"/>
            <w:hideMark/>
          </w:tcPr>
          <w:p w14:paraId="5605073F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1.6</w:t>
            </w:r>
          </w:p>
        </w:tc>
        <w:tc>
          <w:tcPr>
            <w:tcW w:w="5114" w:type="dxa"/>
            <w:hideMark/>
          </w:tcPr>
          <w:p w14:paraId="19F3DA60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ru-RU"/>
              </w:rPr>
            </w:pPr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Корпоративна культура та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формування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бренду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сучасного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закладу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1417" w:type="dxa"/>
            <w:hideMark/>
          </w:tcPr>
          <w:p w14:paraId="3B0D4A39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</w:t>
            </w:r>
          </w:p>
        </w:tc>
        <w:tc>
          <w:tcPr>
            <w:tcW w:w="831" w:type="dxa"/>
            <w:hideMark/>
          </w:tcPr>
          <w:p w14:paraId="07E55323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</w:t>
            </w:r>
          </w:p>
        </w:tc>
        <w:tc>
          <w:tcPr>
            <w:tcW w:w="988" w:type="dxa"/>
            <w:hideMark/>
          </w:tcPr>
          <w:p w14:paraId="03B324CF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4</w:t>
            </w:r>
          </w:p>
        </w:tc>
      </w:tr>
      <w:tr w:rsidR="000479D0" w:rsidRPr="00D66FD2" w14:paraId="53B160B5" w14:textId="77777777" w:rsidTr="000479D0">
        <w:tc>
          <w:tcPr>
            <w:tcW w:w="0" w:type="auto"/>
            <w:hideMark/>
          </w:tcPr>
          <w:p w14:paraId="7C3D9E65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МОДУЛЬ 2</w:t>
            </w:r>
          </w:p>
        </w:tc>
        <w:tc>
          <w:tcPr>
            <w:tcW w:w="5114" w:type="dxa"/>
            <w:hideMark/>
          </w:tcPr>
          <w:p w14:paraId="62F290FC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ru-RU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ru-RU"/>
              </w:rPr>
              <w:t>МЕНЕДЖМЕНТ ЯКОСТІ ТА АВТОНОМІЯ ЗАКЛАДУ ОСВІТИ</w:t>
            </w:r>
          </w:p>
        </w:tc>
        <w:tc>
          <w:tcPr>
            <w:tcW w:w="1417" w:type="dxa"/>
            <w:hideMark/>
          </w:tcPr>
          <w:p w14:paraId="0EB0FCF9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15</w:t>
            </w:r>
          </w:p>
        </w:tc>
        <w:tc>
          <w:tcPr>
            <w:tcW w:w="831" w:type="dxa"/>
            <w:hideMark/>
          </w:tcPr>
          <w:p w14:paraId="36E5A5BD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15</w:t>
            </w:r>
          </w:p>
        </w:tc>
        <w:tc>
          <w:tcPr>
            <w:tcW w:w="988" w:type="dxa"/>
            <w:hideMark/>
          </w:tcPr>
          <w:p w14:paraId="23140FDD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30</w:t>
            </w:r>
          </w:p>
        </w:tc>
      </w:tr>
      <w:tr w:rsidR="000479D0" w:rsidRPr="00D66FD2" w14:paraId="528C28E6" w14:textId="77777777" w:rsidTr="000479D0">
        <w:tc>
          <w:tcPr>
            <w:tcW w:w="0" w:type="auto"/>
            <w:hideMark/>
          </w:tcPr>
          <w:p w14:paraId="56D7EE46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2.1</w:t>
            </w:r>
          </w:p>
        </w:tc>
        <w:tc>
          <w:tcPr>
            <w:tcW w:w="5114" w:type="dxa"/>
            <w:hideMark/>
          </w:tcPr>
          <w:p w14:paraId="34DCCA33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proofErr w:type="spellStart"/>
            <w:r w:rsidRPr="000479D0">
              <w:rPr>
                <w:color w:val="2B2D31"/>
                <w:sz w:val="24"/>
                <w:szCs w:val="24"/>
                <w:lang w:val="en-US"/>
              </w:rPr>
              <w:t>Інституційний</w:t>
            </w:r>
            <w:proofErr w:type="spellEnd"/>
            <w:r w:rsidRPr="000479D0">
              <w:rPr>
                <w:color w:val="2B2D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en-US"/>
              </w:rPr>
              <w:t>аудит</w:t>
            </w:r>
            <w:proofErr w:type="spellEnd"/>
            <w:r w:rsidRPr="000479D0">
              <w:rPr>
                <w:color w:val="2B2D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en-US"/>
              </w:rPr>
              <w:t>як</w:t>
            </w:r>
            <w:proofErr w:type="spellEnd"/>
            <w:r w:rsidRPr="000479D0">
              <w:rPr>
                <w:color w:val="2B2D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en-US"/>
              </w:rPr>
              <w:t>інструмент</w:t>
            </w:r>
            <w:proofErr w:type="spellEnd"/>
            <w:r w:rsidRPr="000479D0">
              <w:rPr>
                <w:color w:val="2B2D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en-US"/>
              </w:rPr>
              <w:t>зовнішнього</w:t>
            </w:r>
            <w:proofErr w:type="spellEnd"/>
            <w:r w:rsidRPr="000479D0">
              <w:rPr>
                <w:color w:val="2B2D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0479D0">
              <w:rPr>
                <w:color w:val="2B2D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en-US"/>
              </w:rPr>
              <w:t>якості</w:t>
            </w:r>
            <w:proofErr w:type="spellEnd"/>
            <w:r w:rsidRPr="000479D0">
              <w:rPr>
                <w:color w:val="2B2D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en-US"/>
              </w:rPr>
              <w:t>освіти</w:t>
            </w:r>
            <w:proofErr w:type="spellEnd"/>
          </w:p>
        </w:tc>
        <w:tc>
          <w:tcPr>
            <w:tcW w:w="1417" w:type="dxa"/>
            <w:hideMark/>
          </w:tcPr>
          <w:p w14:paraId="1545C70B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</w:t>
            </w:r>
          </w:p>
        </w:tc>
        <w:tc>
          <w:tcPr>
            <w:tcW w:w="831" w:type="dxa"/>
            <w:hideMark/>
          </w:tcPr>
          <w:p w14:paraId="30F1B389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</w:t>
            </w:r>
          </w:p>
        </w:tc>
        <w:tc>
          <w:tcPr>
            <w:tcW w:w="988" w:type="dxa"/>
            <w:hideMark/>
          </w:tcPr>
          <w:p w14:paraId="43814DA2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4</w:t>
            </w:r>
          </w:p>
        </w:tc>
      </w:tr>
      <w:tr w:rsidR="000479D0" w:rsidRPr="00D66FD2" w14:paraId="0ED079A1" w14:textId="77777777" w:rsidTr="000479D0">
        <w:tc>
          <w:tcPr>
            <w:tcW w:w="0" w:type="auto"/>
            <w:hideMark/>
          </w:tcPr>
          <w:p w14:paraId="6609F2B8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2.2</w:t>
            </w:r>
          </w:p>
        </w:tc>
        <w:tc>
          <w:tcPr>
            <w:tcW w:w="5114" w:type="dxa"/>
            <w:hideMark/>
          </w:tcPr>
          <w:p w14:paraId="26B15DA7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ru-RU"/>
              </w:rPr>
            </w:pP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Побудова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вдосконалення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внутрішньої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системи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якості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освіти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(ВСЗЯО)</w:t>
            </w:r>
          </w:p>
        </w:tc>
        <w:tc>
          <w:tcPr>
            <w:tcW w:w="1417" w:type="dxa"/>
            <w:hideMark/>
          </w:tcPr>
          <w:p w14:paraId="7D629D37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hideMark/>
          </w:tcPr>
          <w:p w14:paraId="4B36471C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hideMark/>
          </w:tcPr>
          <w:p w14:paraId="7C52C806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6</w:t>
            </w:r>
          </w:p>
        </w:tc>
      </w:tr>
      <w:tr w:rsidR="000479D0" w:rsidRPr="00D66FD2" w14:paraId="0CBBCB41" w14:textId="77777777" w:rsidTr="000479D0">
        <w:tc>
          <w:tcPr>
            <w:tcW w:w="0" w:type="auto"/>
            <w:hideMark/>
          </w:tcPr>
          <w:p w14:paraId="6ED6DB3E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lastRenderedPageBreak/>
              <w:t>2.3</w:t>
            </w:r>
          </w:p>
        </w:tc>
        <w:tc>
          <w:tcPr>
            <w:tcW w:w="5114" w:type="dxa"/>
            <w:hideMark/>
          </w:tcPr>
          <w:p w14:paraId="43A5DDD9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ru-RU"/>
              </w:rPr>
            </w:pP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Методологія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комплексного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самооцінювання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освітніх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управлінських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процесів</w:t>
            </w:r>
            <w:proofErr w:type="spellEnd"/>
          </w:p>
        </w:tc>
        <w:tc>
          <w:tcPr>
            <w:tcW w:w="1417" w:type="dxa"/>
            <w:hideMark/>
          </w:tcPr>
          <w:p w14:paraId="4D3C9F47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hideMark/>
          </w:tcPr>
          <w:p w14:paraId="29B751A4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hideMark/>
          </w:tcPr>
          <w:p w14:paraId="78C3DB2A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6</w:t>
            </w:r>
          </w:p>
        </w:tc>
      </w:tr>
      <w:tr w:rsidR="000479D0" w:rsidRPr="00D66FD2" w14:paraId="7984DE7C" w14:textId="77777777" w:rsidTr="000479D0">
        <w:tc>
          <w:tcPr>
            <w:tcW w:w="0" w:type="auto"/>
            <w:hideMark/>
          </w:tcPr>
          <w:p w14:paraId="1B712CCB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2.4</w:t>
            </w:r>
          </w:p>
        </w:tc>
        <w:tc>
          <w:tcPr>
            <w:tcW w:w="5114" w:type="dxa"/>
            <w:hideMark/>
          </w:tcPr>
          <w:p w14:paraId="5FD039B7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ru-RU"/>
              </w:rPr>
            </w:pP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Управління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результатами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навчання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моніторинг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критерії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оцінювання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учнів</w:t>
            </w:r>
            <w:proofErr w:type="spellEnd"/>
          </w:p>
        </w:tc>
        <w:tc>
          <w:tcPr>
            <w:tcW w:w="1417" w:type="dxa"/>
            <w:hideMark/>
          </w:tcPr>
          <w:p w14:paraId="524316BE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</w:t>
            </w:r>
          </w:p>
        </w:tc>
        <w:tc>
          <w:tcPr>
            <w:tcW w:w="831" w:type="dxa"/>
            <w:hideMark/>
          </w:tcPr>
          <w:p w14:paraId="72CC5B20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</w:t>
            </w:r>
          </w:p>
        </w:tc>
        <w:tc>
          <w:tcPr>
            <w:tcW w:w="988" w:type="dxa"/>
            <w:hideMark/>
          </w:tcPr>
          <w:p w14:paraId="24D0CE3E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4</w:t>
            </w:r>
          </w:p>
        </w:tc>
      </w:tr>
      <w:tr w:rsidR="000479D0" w:rsidRPr="00D66FD2" w14:paraId="79F2D0CF" w14:textId="77777777" w:rsidTr="000479D0">
        <w:tc>
          <w:tcPr>
            <w:tcW w:w="0" w:type="auto"/>
            <w:hideMark/>
          </w:tcPr>
          <w:p w14:paraId="79584390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2.5</w:t>
            </w:r>
          </w:p>
        </w:tc>
        <w:tc>
          <w:tcPr>
            <w:tcW w:w="5114" w:type="dxa"/>
            <w:hideMark/>
          </w:tcPr>
          <w:p w14:paraId="4A24E9B7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ru-RU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HR</w:t>
            </w:r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-менеджмент: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оцінювання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персоналу,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наставництво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кадровий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резерв</w:t>
            </w:r>
          </w:p>
        </w:tc>
        <w:tc>
          <w:tcPr>
            <w:tcW w:w="1417" w:type="dxa"/>
            <w:hideMark/>
          </w:tcPr>
          <w:p w14:paraId="0526FBCF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hideMark/>
          </w:tcPr>
          <w:p w14:paraId="4396DE02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hideMark/>
          </w:tcPr>
          <w:p w14:paraId="0DCFDA35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6</w:t>
            </w:r>
          </w:p>
        </w:tc>
      </w:tr>
      <w:tr w:rsidR="000479D0" w:rsidRPr="00D66FD2" w14:paraId="04AECBE2" w14:textId="77777777" w:rsidTr="000479D0">
        <w:tc>
          <w:tcPr>
            <w:tcW w:w="0" w:type="auto"/>
            <w:hideMark/>
          </w:tcPr>
          <w:p w14:paraId="73417FD2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2.6</w:t>
            </w:r>
          </w:p>
        </w:tc>
        <w:tc>
          <w:tcPr>
            <w:tcW w:w="5114" w:type="dxa"/>
            <w:hideMark/>
          </w:tcPr>
          <w:p w14:paraId="32D18769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ru-RU"/>
              </w:rPr>
            </w:pP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Академічна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доброчесність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від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регламентів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реальної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культури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закладу</w:t>
            </w:r>
          </w:p>
        </w:tc>
        <w:tc>
          <w:tcPr>
            <w:tcW w:w="1417" w:type="dxa"/>
            <w:hideMark/>
          </w:tcPr>
          <w:p w14:paraId="2B44A52E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</w:t>
            </w:r>
          </w:p>
        </w:tc>
        <w:tc>
          <w:tcPr>
            <w:tcW w:w="831" w:type="dxa"/>
            <w:hideMark/>
          </w:tcPr>
          <w:p w14:paraId="0381ADFB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</w:t>
            </w:r>
          </w:p>
        </w:tc>
        <w:tc>
          <w:tcPr>
            <w:tcW w:w="988" w:type="dxa"/>
            <w:hideMark/>
          </w:tcPr>
          <w:p w14:paraId="20FC289D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4</w:t>
            </w:r>
          </w:p>
        </w:tc>
      </w:tr>
      <w:tr w:rsidR="000479D0" w:rsidRPr="00D66FD2" w14:paraId="2A1F4A59" w14:textId="77777777" w:rsidTr="000479D0">
        <w:tc>
          <w:tcPr>
            <w:tcW w:w="0" w:type="auto"/>
            <w:hideMark/>
          </w:tcPr>
          <w:p w14:paraId="40D03D19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МОДУЛЬ 3</w:t>
            </w:r>
          </w:p>
        </w:tc>
        <w:tc>
          <w:tcPr>
            <w:tcW w:w="5114" w:type="dxa"/>
            <w:hideMark/>
          </w:tcPr>
          <w:p w14:paraId="0FC4B111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ru-RU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ru-RU"/>
              </w:rPr>
              <w:t>КРИЗОВИЙ МЕНЕДЖМЕНТ ТА ПАРТНЕРСЬКІ ЕКОСИСТЕМИ</w:t>
            </w:r>
          </w:p>
        </w:tc>
        <w:tc>
          <w:tcPr>
            <w:tcW w:w="1417" w:type="dxa"/>
            <w:hideMark/>
          </w:tcPr>
          <w:p w14:paraId="07C98982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15</w:t>
            </w:r>
          </w:p>
        </w:tc>
        <w:tc>
          <w:tcPr>
            <w:tcW w:w="831" w:type="dxa"/>
            <w:hideMark/>
          </w:tcPr>
          <w:p w14:paraId="59ACF9C5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15</w:t>
            </w:r>
          </w:p>
        </w:tc>
        <w:tc>
          <w:tcPr>
            <w:tcW w:w="988" w:type="dxa"/>
            <w:hideMark/>
          </w:tcPr>
          <w:p w14:paraId="5BF6E796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30</w:t>
            </w:r>
          </w:p>
        </w:tc>
      </w:tr>
      <w:tr w:rsidR="000479D0" w:rsidRPr="00D66FD2" w14:paraId="7C689E53" w14:textId="77777777" w:rsidTr="000479D0">
        <w:tc>
          <w:tcPr>
            <w:tcW w:w="0" w:type="auto"/>
            <w:hideMark/>
          </w:tcPr>
          <w:p w14:paraId="0D73FE8B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3.1</w:t>
            </w:r>
          </w:p>
        </w:tc>
        <w:tc>
          <w:tcPr>
            <w:tcW w:w="5114" w:type="dxa"/>
            <w:hideMark/>
          </w:tcPr>
          <w:p w14:paraId="35F8D58A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ru-RU"/>
              </w:rPr>
            </w:pP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Антикризове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управління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стійкості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(</w:t>
            </w:r>
            <w:r w:rsidRPr="000479D0">
              <w:rPr>
                <w:color w:val="2B2D31"/>
                <w:sz w:val="24"/>
                <w:szCs w:val="24"/>
                <w:lang w:val="en-US"/>
              </w:rPr>
              <w:t>resilience</w:t>
            </w:r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) закладу у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воєнний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час</w:t>
            </w:r>
          </w:p>
        </w:tc>
        <w:tc>
          <w:tcPr>
            <w:tcW w:w="1417" w:type="dxa"/>
            <w:hideMark/>
          </w:tcPr>
          <w:p w14:paraId="2624EE12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hideMark/>
          </w:tcPr>
          <w:p w14:paraId="71CDE155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hideMark/>
          </w:tcPr>
          <w:p w14:paraId="024A6DF2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6</w:t>
            </w:r>
          </w:p>
        </w:tc>
      </w:tr>
      <w:tr w:rsidR="000479D0" w:rsidRPr="00D66FD2" w14:paraId="61E51C64" w14:textId="77777777" w:rsidTr="000479D0">
        <w:tc>
          <w:tcPr>
            <w:tcW w:w="0" w:type="auto"/>
            <w:hideMark/>
          </w:tcPr>
          <w:p w14:paraId="548EC5F2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3.2</w:t>
            </w:r>
          </w:p>
        </w:tc>
        <w:tc>
          <w:tcPr>
            <w:tcW w:w="5114" w:type="dxa"/>
            <w:hideMark/>
          </w:tcPr>
          <w:p w14:paraId="044CC622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ru-RU"/>
              </w:rPr>
            </w:pP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Психологічна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безпека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проектування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інклюзивного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освітнього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середовища</w:t>
            </w:r>
            <w:proofErr w:type="spellEnd"/>
          </w:p>
        </w:tc>
        <w:tc>
          <w:tcPr>
            <w:tcW w:w="1417" w:type="dxa"/>
            <w:hideMark/>
          </w:tcPr>
          <w:p w14:paraId="1059CB70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</w:t>
            </w:r>
          </w:p>
        </w:tc>
        <w:tc>
          <w:tcPr>
            <w:tcW w:w="831" w:type="dxa"/>
            <w:hideMark/>
          </w:tcPr>
          <w:p w14:paraId="5FDE4D4B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hideMark/>
          </w:tcPr>
          <w:p w14:paraId="6E482CA1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5</w:t>
            </w:r>
          </w:p>
        </w:tc>
      </w:tr>
      <w:tr w:rsidR="000479D0" w:rsidRPr="00D66FD2" w14:paraId="20D151B6" w14:textId="77777777" w:rsidTr="000479D0">
        <w:tc>
          <w:tcPr>
            <w:tcW w:w="0" w:type="auto"/>
            <w:hideMark/>
          </w:tcPr>
          <w:p w14:paraId="2D7F0491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3.3</w:t>
            </w:r>
          </w:p>
        </w:tc>
        <w:tc>
          <w:tcPr>
            <w:tcW w:w="5114" w:type="dxa"/>
            <w:hideMark/>
          </w:tcPr>
          <w:p w14:paraId="7CDEF927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ru-RU"/>
              </w:rPr>
            </w:pP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Управління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конфліктами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медіація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фасилітація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профілактика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булінгу</w:t>
            </w:r>
            <w:proofErr w:type="spellEnd"/>
          </w:p>
        </w:tc>
        <w:tc>
          <w:tcPr>
            <w:tcW w:w="1417" w:type="dxa"/>
            <w:hideMark/>
          </w:tcPr>
          <w:p w14:paraId="11093C24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hideMark/>
          </w:tcPr>
          <w:p w14:paraId="2A54E501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</w:t>
            </w:r>
          </w:p>
        </w:tc>
        <w:tc>
          <w:tcPr>
            <w:tcW w:w="988" w:type="dxa"/>
            <w:hideMark/>
          </w:tcPr>
          <w:p w14:paraId="15E22C7C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5</w:t>
            </w:r>
          </w:p>
        </w:tc>
      </w:tr>
      <w:tr w:rsidR="000479D0" w:rsidRPr="00D66FD2" w14:paraId="67D49462" w14:textId="77777777" w:rsidTr="000479D0">
        <w:tc>
          <w:tcPr>
            <w:tcW w:w="0" w:type="auto"/>
            <w:hideMark/>
          </w:tcPr>
          <w:p w14:paraId="19388398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3.4</w:t>
            </w:r>
          </w:p>
        </w:tc>
        <w:tc>
          <w:tcPr>
            <w:tcW w:w="5114" w:type="dxa"/>
            <w:hideMark/>
          </w:tcPr>
          <w:p w14:paraId="281D14D8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ru-RU"/>
              </w:rPr>
            </w:pP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Командний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менеджмент: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технології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формування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високоефективних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колективів</w:t>
            </w:r>
            <w:proofErr w:type="spellEnd"/>
          </w:p>
        </w:tc>
        <w:tc>
          <w:tcPr>
            <w:tcW w:w="1417" w:type="dxa"/>
            <w:hideMark/>
          </w:tcPr>
          <w:p w14:paraId="7EB565E7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</w:t>
            </w:r>
          </w:p>
        </w:tc>
        <w:tc>
          <w:tcPr>
            <w:tcW w:w="831" w:type="dxa"/>
            <w:hideMark/>
          </w:tcPr>
          <w:p w14:paraId="10133B0B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</w:t>
            </w:r>
          </w:p>
        </w:tc>
        <w:tc>
          <w:tcPr>
            <w:tcW w:w="988" w:type="dxa"/>
            <w:hideMark/>
          </w:tcPr>
          <w:p w14:paraId="4CCCCCAB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4</w:t>
            </w:r>
          </w:p>
        </w:tc>
      </w:tr>
      <w:tr w:rsidR="000479D0" w:rsidRPr="00D66FD2" w14:paraId="4FCE33EA" w14:textId="77777777" w:rsidTr="000479D0">
        <w:tc>
          <w:tcPr>
            <w:tcW w:w="0" w:type="auto"/>
            <w:hideMark/>
          </w:tcPr>
          <w:p w14:paraId="614D72C1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3.5</w:t>
            </w:r>
          </w:p>
        </w:tc>
        <w:tc>
          <w:tcPr>
            <w:tcW w:w="5114" w:type="dxa"/>
            <w:hideMark/>
          </w:tcPr>
          <w:p w14:paraId="73383951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ru-RU"/>
              </w:rPr>
            </w:pP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Екосистема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партнерства: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взаємодія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з громадою,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засновниками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та донорами</w:t>
            </w:r>
          </w:p>
        </w:tc>
        <w:tc>
          <w:tcPr>
            <w:tcW w:w="1417" w:type="dxa"/>
            <w:hideMark/>
          </w:tcPr>
          <w:p w14:paraId="4EFBC525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hideMark/>
          </w:tcPr>
          <w:p w14:paraId="2BC70BDD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hideMark/>
          </w:tcPr>
          <w:p w14:paraId="0E1ED496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6</w:t>
            </w:r>
          </w:p>
        </w:tc>
      </w:tr>
      <w:tr w:rsidR="000479D0" w:rsidRPr="00D66FD2" w14:paraId="1582ED7C" w14:textId="77777777" w:rsidTr="000479D0">
        <w:tc>
          <w:tcPr>
            <w:tcW w:w="0" w:type="auto"/>
            <w:hideMark/>
          </w:tcPr>
          <w:p w14:paraId="34AA8567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3.6</w:t>
            </w:r>
          </w:p>
        </w:tc>
        <w:tc>
          <w:tcPr>
            <w:tcW w:w="5114" w:type="dxa"/>
            <w:hideMark/>
          </w:tcPr>
          <w:p w14:paraId="0CCCA1C1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ru-RU"/>
              </w:rPr>
            </w:pP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Стратегічні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комунікації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керівника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публічні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виступи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та робота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зі</w:t>
            </w:r>
            <w:proofErr w:type="spellEnd"/>
            <w:r w:rsidRPr="000479D0">
              <w:rPr>
                <w:color w:val="2B2D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D0">
              <w:rPr>
                <w:color w:val="2B2D31"/>
                <w:sz w:val="24"/>
                <w:szCs w:val="24"/>
                <w:lang w:val="ru-RU"/>
              </w:rPr>
              <w:t>стейкголдерами</w:t>
            </w:r>
            <w:proofErr w:type="spellEnd"/>
          </w:p>
        </w:tc>
        <w:tc>
          <w:tcPr>
            <w:tcW w:w="1417" w:type="dxa"/>
            <w:hideMark/>
          </w:tcPr>
          <w:p w14:paraId="21661AB8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</w:t>
            </w:r>
          </w:p>
        </w:tc>
        <w:tc>
          <w:tcPr>
            <w:tcW w:w="831" w:type="dxa"/>
            <w:hideMark/>
          </w:tcPr>
          <w:p w14:paraId="651BC1C2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2</w:t>
            </w:r>
          </w:p>
        </w:tc>
        <w:tc>
          <w:tcPr>
            <w:tcW w:w="988" w:type="dxa"/>
            <w:hideMark/>
          </w:tcPr>
          <w:p w14:paraId="74E5232A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color w:val="2B2D31"/>
                <w:sz w:val="24"/>
                <w:szCs w:val="24"/>
                <w:lang w:val="en-US"/>
              </w:rPr>
              <w:t>4</w:t>
            </w:r>
          </w:p>
        </w:tc>
      </w:tr>
      <w:tr w:rsidR="000479D0" w:rsidRPr="00D66FD2" w14:paraId="1EE98731" w14:textId="77777777" w:rsidTr="000479D0">
        <w:tc>
          <w:tcPr>
            <w:tcW w:w="0" w:type="auto"/>
            <w:hideMark/>
          </w:tcPr>
          <w:p w14:paraId="5ADD5ED3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</w:p>
        </w:tc>
        <w:tc>
          <w:tcPr>
            <w:tcW w:w="5114" w:type="dxa"/>
            <w:hideMark/>
          </w:tcPr>
          <w:p w14:paraId="798BA801" w14:textId="77777777" w:rsidR="00D66FD2" w:rsidRPr="00D66FD2" w:rsidRDefault="00D66FD2" w:rsidP="000479D0">
            <w:pPr>
              <w:widowControl/>
              <w:autoSpaceDE/>
              <w:autoSpaceDN/>
              <w:ind w:firstLine="29"/>
              <w:jc w:val="both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УСЬОГО ГОДИН</w:t>
            </w:r>
          </w:p>
        </w:tc>
        <w:tc>
          <w:tcPr>
            <w:tcW w:w="1417" w:type="dxa"/>
            <w:hideMark/>
          </w:tcPr>
          <w:p w14:paraId="7DB92904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45</w:t>
            </w:r>
          </w:p>
        </w:tc>
        <w:tc>
          <w:tcPr>
            <w:tcW w:w="831" w:type="dxa"/>
            <w:hideMark/>
          </w:tcPr>
          <w:p w14:paraId="43678BFE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45</w:t>
            </w:r>
          </w:p>
        </w:tc>
        <w:tc>
          <w:tcPr>
            <w:tcW w:w="988" w:type="dxa"/>
            <w:hideMark/>
          </w:tcPr>
          <w:p w14:paraId="76726DC1" w14:textId="77777777" w:rsidR="00D66FD2" w:rsidRPr="00D66FD2" w:rsidRDefault="00D66FD2" w:rsidP="00496A8D">
            <w:pPr>
              <w:widowControl/>
              <w:autoSpaceDE/>
              <w:autoSpaceDN/>
              <w:ind w:firstLine="29"/>
              <w:jc w:val="center"/>
              <w:rPr>
                <w:color w:val="2B2D31"/>
                <w:sz w:val="24"/>
                <w:szCs w:val="24"/>
                <w:lang w:val="en-US"/>
              </w:rPr>
            </w:pPr>
            <w:r w:rsidRPr="000479D0">
              <w:rPr>
                <w:b/>
                <w:bCs/>
                <w:color w:val="2B2D31"/>
                <w:sz w:val="24"/>
                <w:szCs w:val="24"/>
                <w:lang w:val="en-US"/>
              </w:rPr>
              <w:t>90</w:t>
            </w:r>
          </w:p>
        </w:tc>
      </w:tr>
    </w:tbl>
    <w:p w14:paraId="7FF422DC" w14:textId="77777777" w:rsidR="00D66FD2" w:rsidRPr="000479D0" w:rsidRDefault="00D66FD2" w:rsidP="000479D0">
      <w:pPr>
        <w:widowControl/>
        <w:shd w:val="clear" w:color="auto" w:fill="FFFFFF"/>
        <w:autoSpaceDE/>
        <w:autoSpaceDN/>
        <w:ind w:firstLine="709"/>
        <w:jc w:val="both"/>
        <w:outlineLvl w:val="2"/>
        <w:rPr>
          <w:b/>
          <w:bCs/>
          <w:color w:val="2B2D31"/>
          <w:sz w:val="28"/>
          <w:szCs w:val="28"/>
        </w:rPr>
      </w:pPr>
    </w:p>
    <w:p w14:paraId="53EA5DBD" w14:textId="77777777" w:rsidR="00F9256F" w:rsidRDefault="001C762E" w:rsidP="000479D0">
      <w:pPr>
        <w:pStyle w:val="2"/>
        <w:ind w:left="0" w:firstLine="709"/>
        <w:rPr>
          <w:spacing w:val="-2"/>
        </w:rPr>
      </w:pPr>
      <w:r w:rsidRPr="000479D0">
        <w:t xml:space="preserve">3 </w:t>
      </w:r>
      <w:r w:rsidR="00B41EF4" w:rsidRPr="00496A8D">
        <w:t>ЗМІСТ</w:t>
      </w:r>
      <w:r w:rsidR="00B41EF4" w:rsidRPr="00496A8D">
        <w:rPr>
          <w:spacing w:val="3"/>
        </w:rPr>
        <w:t xml:space="preserve"> ПРОГРАМИ</w:t>
      </w:r>
      <w:r w:rsidR="00B41EF4" w:rsidRPr="00496A8D">
        <w:rPr>
          <w:spacing w:val="-6"/>
        </w:rPr>
        <w:t xml:space="preserve"> </w:t>
      </w:r>
      <w:r w:rsidR="00B41EF4" w:rsidRPr="00496A8D">
        <w:t>ТА</w:t>
      </w:r>
      <w:r w:rsidR="00B41EF4" w:rsidRPr="00496A8D">
        <w:rPr>
          <w:spacing w:val="-7"/>
        </w:rPr>
        <w:t xml:space="preserve"> </w:t>
      </w:r>
      <w:r w:rsidR="00B41EF4" w:rsidRPr="00496A8D">
        <w:t>ФОРМИ</w:t>
      </w:r>
      <w:r w:rsidR="00B41EF4" w:rsidRPr="00496A8D">
        <w:rPr>
          <w:spacing w:val="-6"/>
        </w:rPr>
        <w:t xml:space="preserve"> </w:t>
      </w:r>
      <w:r w:rsidR="00B41EF4" w:rsidRPr="00496A8D">
        <w:rPr>
          <w:spacing w:val="-2"/>
        </w:rPr>
        <w:t>РОБОТИ</w:t>
      </w:r>
    </w:p>
    <w:p w14:paraId="611AF366" w14:textId="77777777" w:rsidR="00496A8D" w:rsidRPr="000479D0" w:rsidRDefault="00496A8D" w:rsidP="000479D0">
      <w:pPr>
        <w:pStyle w:val="2"/>
        <w:ind w:left="0" w:firstLine="709"/>
      </w:pPr>
    </w:p>
    <w:p w14:paraId="61F884CB" w14:textId="77777777" w:rsidR="00496A8D" w:rsidRPr="00496A8D" w:rsidRDefault="00496A8D" w:rsidP="00496A8D">
      <w:pPr>
        <w:shd w:val="clear" w:color="auto" w:fill="FFFFFF"/>
        <w:tabs>
          <w:tab w:val="left" w:pos="993"/>
        </w:tabs>
        <w:ind w:firstLine="709"/>
        <w:jc w:val="both"/>
        <w:rPr>
          <w:color w:val="2B2D31"/>
          <w:sz w:val="28"/>
          <w:szCs w:val="28"/>
          <w:lang w:val="ru-RU"/>
        </w:rPr>
      </w:pPr>
      <w:r w:rsidRPr="00496A8D">
        <w:rPr>
          <w:color w:val="2B2D31"/>
          <w:sz w:val="28"/>
          <w:szCs w:val="28"/>
        </w:rPr>
        <w:t xml:space="preserve">Зміст програми структурований за трьома </w:t>
      </w:r>
      <w:proofErr w:type="spellStart"/>
      <w:r w:rsidRPr="00496A8D">
        <w:rPr>
          <w:color w:val="2B2D31"/>
          <w:sz w:val="28"/>
          <w:szCs w:val="28"/>
        </w:rPr>
        <w:t>логічно</w:t>
      </w:r>
      <w:proofErr w:type="spellEnd"/>
      <w:r w:rsidRPr="00496A8D">
        <w:rPr>
          <w:color w:val="2B2D31"/>
          <w:sz w:val="28"/>
          <w:szCs w:val="28"/>
        </w:rPr>
        <w:t xml:space="preserve"> пов’язаними модулями, що охоплюють ключові сфери відповідальності сучасного директора ЗЗСО: </w:t>
      </w:r>
      <w:r w:rsidRPr="00496A8D">
        <w:rPr>
          <w:bCs/>
          <w:color w:val="2B2D31"/>
          <w:sz w:val="28"/>
          <w:szCs w:val="28"/>
        </w:rPr>
        <w:t>Стратегію</w:t>
      </w:r>
      <w:r w:rsidRPr="00496A8D">
        <w:rPr>
          <w:color w:val="2B2D31"/>
          <w:sz w:val="28"/>
          <w:szCs w:val="28"/>
        </w:rPr>
        <w:t>, </w:t>
      </w:r>
      <w:r w:rsidRPr="00496A8D">
        <w:rPr>
          <w:bCs/>
          <w:color w:val="2B2D31"/>
          <w:sz w:val="28"/>
          <w:szCs w:val="28"/>
        </w:rPr>
        <w:t>Якість</w:t>
      </w:r>
      <w:r w:rsidRPr="00496A8D">
        <w:rPr>
          <w:color w:val="2B2D31"/>
          <w:sz w:val="28"/>
          <w:szCs w:val="28"/>
        </w:rPr>
        <w:t> та </w:t>
      </w:r>
      <w:r w:rsidRPr="00496A8D">
        <w:rPr>
          <w:bCs/>
          <w:color w:val="2B2D31"/>
          <w:sz w:val="28"/>
          <w:szCs w:val="28"/>
        </w:rPr>
        <w:t>Безпеку</w:t>
      </w:r>
      <w:r w:rsidRPr="00496A8D">
        <w:rPr>
          <w:color w:val="2B2D31"/>
          <w:sz w:val="28"/>
          <w:szCs w:val="28"/>
        </w:rPr>
        <w:t>.</w:t>
      </w:r>
    </w:p>
    <w:p w14:paraId="160B3970" w14:textId="77777777" w:rsidR="00496A8D" w:rsidRPr="00496A8D" w:rsidRDefault="00496A8D" w:rsidP="00496A8D">
      <w:pPr>
        <w:pStyle w:val="4"/>
        <w:shd w:val="clear" w:color="auto" w:fill="FFFFFF"/>
        <w:tabs>
          <w:tab w:val="left" w:pos="993"/>
        </w:tabs>
        <w:spacing w:before="0"/>
        <w:ind w:firstLine="709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496A8D">
        <w:rPr>
          <w:rFonts w:ascii="Times New Roman" w:hAnsi="Times New Roman" w:cs="Times New Roman"/>
          <w:color w:val="2B2D31"/>
          <w:sz w:val="28"/>
          <w:szCs w:val="28"/>
        </w:rPr>
        <w:t>1. Теоретичний складник (20 годин)</w:t>
      </w:r>
    </w:p>
    <w:p w14:paraId="47A7416C" w14:textId="77777777" w:rsidR="00496A8D" w:rsidRPr="00496A8D" w:rsidRDefault="00496A8D" w:rsidP="00496A8D">
      <w:pPr>
        <w:shd w:val="clear" w:color="auto" w:fill="FFFFFF"/>
        <w:tabs>
          <w:tab w:val="left" w:pos="993"/>
        </w:tabs>
        <w:ind w:firstLine="709"/>
        <w:jc w:val="both"/>
        <w:rPr>
          <w:color w:val="2B2D31"/>
          <w:sz w:val="28"/>
          <w:szCs w:val="28"/>
        </w:rPr>
      </w:pPr>
      <w:r w:rsidRPr="00496A8D">
        <w:rPr>
          <w:color w:val="2B2D31"/>
          <w:sz w:val="28"/>
          <w:szCs w:val="28"/>
        </w:rPr>
        <w:t>Орієнтований на оновлення знань та переосмислення управлінської парадигми в умовах невизначеності.</w:t>
      </w:r>
    </w:p>
    <w:p w14:paraId="7685ADDD" w14:textId="77777777" w:rsidR="00496A8D" w:rsidRPr="00496A8D" w:rsidRDefault="00496A8D" w:rsidP="0057557A">
      <w:pPr>
        <w:widowControl/>
        <w:shd w:val="clear" w:color="auto" w:fill="FFFFFF"/>
        <w:tabs>
          <w:tab w:val="left" w:pos="993"/>
        </w:tabs>
        <w:autoSpaceDE/>
        <w:autoSpaceDN/>
        <w:ind w:firstLine="709"/>
        <w:jc w:val="both"/>
        <w:rPr>
          <w:color w:val="2B2D31"/>
          <w:sz w:val="28"/>
          <w:szCs w:val="28"/>
        </w:rPr>
      </w:pPr>
      <w:r w:rsidRPr="00496A8D">
        <w:rPr>
          <w:bCs/>
          <w:color w:val="2B2D31"/>
          <w:sz w:val="28"/>
          <w:szCs w:val="28"/>
        </w:rPr>
        <w:t>Форми роботи:</w:t>
      </w:r>
      <w:r w:rsidRPr="00496A8D">
        <w:rPr>
          <w:color w:val="2B2D31"/>
          <w:sz w:val="28"/>
          <w:szCs w:val="28"/>
        </w:rPr>
        <w:t xml:space="preserve"> інтерактивні лекції, </w:t>
      </w:r>
      <w:proofErr w:type="spellStart"/>
      <w:r w:rsidRPr="00496A8D">
        <w:rPr>
          <w:color w:val="2B2D31"/>
          <w:sz w:val="28"/>
          <w:szCs w:val="28"/>
        </w:rPr>
        <w:t>вебінари</w:t>
      </w:r>
      <w:proofErr w:type="spellEnd"/>
      <w:r w:rsidRPr="00496A8D">
        <w:rPr>
          <w:color w:val="2B2D31"/>
          <w:sz w:val="28"/>
          <w:szCs w:val="28"/>
        </w:rPr>
        <w:t xml:space="preserve">-дискусії, </w:t>
      </w:r>
      <w:proofErr w:type="spellStart"/>
      <w:r w:rsidRPr="00496A8D">
        <w:rPr>
          <w:color w:val="2B2D31"/>
          <w:sz w:val="28"/>
          <w:szCs w:val="28"/>
        </w:rPr>
        <w:t>відеоогляди</w:t>
      </w:r>
      <w:proofErr w:type="spellEnd"/>
      <w:r w:rsidRPr="00496A8D">
        <w:rPr>
          <w:color w:val="2B2D31"/>
          <w:sz w:val="28"/>
          <w:szCs w:val="28"/>
        </w:rPr>
        <w:t xml:space="preserve"> світових трендів освітнього менеджменту, панельні дискусії зі </w:t>
      </w:r>
      <w:proofErr w:type="spellStart"/>
      <w:r w:rsidRPr="00496A8D">
        <w:rPr>
          <w:color w:val="2B2D31"/>
          <w:sz w:val="28"/>
          <w:szCs w:val="28"/>
        </w:rPr>
        <w:t>стейкголдерами</w:t>
      </w:r>
      <w:proofErr w:type="spellEnd"/>
      <w:r w:rsidRPr="00496A8D">
        <w:rPr>
          <w:color w:val="2B2D31"/>
          <w:sz w:val="28"/>
          <w:szCs w:val="28"/>
        </w:rPr>
        <w:t>.</w:t>
      </w:r>
    </w:p>
    <w:p w14:paraId="016BEB21" w14:textId="77777777" w:rsidR="00496A8D" w:rsidRPr="00496A8D" w:rsidRDefault="00496A8D" w:rsidP="0057557A">
      <w:pPr>
        <w:widowControl/>
        <w:shd w:val="clear" w:color="auto" w:fill="FFFFFF"/>
        <w:tabs>
          <w:tab w:val="left" w:pos="993"/>
        </w:tabs>
        <w:autoSpaceDE/>
        <w:autoSpaceDN/>
        <w:ind w:firstLine="709"/>
        <w:jc w:val="both"/>
        <w:rPr>
          <w:color w:val="2B2D31"/>
          <w:sz w:val="28"/>
          <w:szCs w:val="28"/>
        </w:rPr>
      </w:pPr>
      <w:r w:rsidRPr="00496A8D">
        <w:rPr>
          <w:bCs/>
          <w:color w:val="2B2D31"/>
          <w:sz w:val="28"/>
          <w:szCs w:val="28"/>
        </w:rPr>
        <w:t>Ключові акценти:</w:t>
      </w:r>
      <w:r w:rsidRPr="00496A8D">
        <w:rPr>
          <w:color w:val="2B2D31"/>
          <w:sz w:val="28"/>
          <w:szCs w:val="28"/>
        </w:rPr>
        <w:t xml:space="preserve"> аналіз нормативних змін (НУШ), еволюція лідерських стилів, етика використання штучного інтелекту, психологія </w:t>
      </w:r>
      <w:proofErr w:type="spellStart"/>
      <w:r w:rsidRPr="00496A8D">
        <w:rPr>
          <w:color w:val="2B2D31"/>
          <w:sz w:val="28"/>
          <w:szCs w:val="28"/>
        </w:rPr>
        <w:t>резильєнтності</w:t>
      </w:r>
      <w:proofErr w:type="spellEnd"/>
      <w:r w:rsidRPr="00496A8D">
        <w:rPr>
          <w:color w:val="2B2D31"/>
          <w:sz w:val="28"/>
          <w:szCs w:val="28"/>
        </w:rPr>
        <w:t xml:space="preserve"> та управління за цінностями (Спіральна динаміка).</w:t>
      </w:r>
    </w:p>
    <w:p w14:paraId="2427FD93" w14:textId="77777777" w:rsidR="00496A8D" w:rsidRPr="00496A8D" w:rsidRDefault="00496A8D" w:rsidP="00496A8D">
      <w:pPr>
        <w:pStyle w:val="4"/>
        <w:shd w:val="clear" w:color="auto" w:fill="FFFFFF"/>
        <w:tabs>
          <w:tab w:val="left" w:pos="993"/>
        </w:tabs>
        <w:spacing w:before="0"/>
        <w:ind w:firstLine="709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496A8D">
        <w:rPr>
          <w:rFonts w:ascii="Times New Roman" w:hAnsi="Times New Roman" w:cs="Times New Roman"/>
          <w:color w:val="2B2D31"/>
          <w:sz w:val="28"/>
          <w:szCs w:val="28"/>
        </w:rPr>
        <w:t>2. Практичний складник (25 годин)</w:t>
      </w:r>
    </w:p>
    <w:p w14:paraId="2D37A6CE" w14:textId="77777777" w:rsidR="00496A8D" w:rsidRPr="00496A8D" w:rsidRDefault="00496A8D" w:rsidP="00496A8D">
      <w:pPr>
        <w:shd w:val="clear" w:color="auto" w:fill="FFFFFF"/>
        <w:tabs>
          <w:tab w:val="left" w:pos="993"/>
        </w:tabs>
        <w:ind w:firstLine="709"/>
        <w:jc w:val="both"/>
        <w:rPr>
          <w:color w:val="2B2D31"/>
          <w:sz w:val="28"/>
          <w:szCs w:val="28"/>
        </w:rPr>
      </w:pPr>
      <w:r w:rsidRPr="00496A8D">
        <w:rPr>
          <w:color w:val="2B2D31"/>
          <w:sz w:val="28"/>
          <w:szCs w:val="28"/>
        </w:rPr>
        <w:t>Спрямований на відпрацювання конкретних управлінських навичок (</w:t>
      </w:r>
      <w:proofErr w:type="spellStart"/>
      <w:r w:rsidRPr="00496A8D">
        <w:rPr>
          <w:color w:val="2B2D31"/>
          <w:sz w:val="28"/>
          <w:szCs w:val="28"/>
        </w:rPr>
        <w:t>hard</w:t>
      </w:r>
      <w:proofErr w:type="spellEnd"/>
      <w:r w:rsidRPr="00496A8D">
        <w:rPr>
          <w:color w:val="2B2D31"/>
          <w:sz w:val="28"/>
          <w:szCs w:val="28"/>
        </w:rPr>
        <w:t xml:space="preserve"> &amp; </w:t>
      </w:r>
      <w:proofErr w:type="spellStart"/>
      <w:r w:rsidRPr="00496A8D">
        <w:rPr>
          <w:color w:val="2B2D31"/>
          <w:sz w:val="28"/>
          <w:szCs w:val="28"/>
        </w:rPr>
        <w:t>soft</w:t>
      </w:r>
      <w:proofErr w:type="spellEnd"/>
      <w:r w:rsidRPr="00496A8D">
        <w:rPr>
          <w:color w:val="2B2D31"/>
          <w:sz w:val="28"/>
          <w:szCs w:val="28"/>
        </w:rPr>
        <w:t xml:space="preserve"> </w:t>
      </w:r>
      <w:proofErr w:type="spellStart"/>
      <w:r w:rsidRPr="00496A8D">
        <w:rPr>
          <w:color w:val="2B2D31"/>
          <w:sz w:val="28"/>
          <w:szCs w:val="28"/>
        </w:rPr>
        <w:t>skills</w:t>
      </w:r>
      <w:proofErr w:type="spellEnd"/>
      <w:r w:rsidRPr="00496A8D">
        <w:rPr>
          <w:color w:val="2B2D31"/>
          <w:sz w:val="28"/>
          <w:szCs w:val="28"/>
        </w:rPr>
        <w:t>) через активну взаємодію слухачів.</w:t>
      </w:r>
    </w:p>
    <w:p w14:paraId="4B06E6DE" w14:textId="77777777" w:rsidR="00496A8D" w:rsidRPr="00496A8D" w:rsidRDefault="00496A8D" w:rsidP="0057557A">
      <w:pPr>
        <w:widowControl/>
        <w:shd w:val="clear" w:color="auto" w:fill="FFFFFF"/>
        <w:tabs>
          <w:tab w:val="left" w:pos="993"/>
        </w:tabs>
        <w:autoSpaceDE/>
        <w:autoSpaceDN/>
        <w:ind w:firstLine="709"/>
        <w:jc w:val="both"/>
        <w:rPr>
          <w:color w:val="2B2D31"/>
          <w:sz w:val="28"/>
          <w:szCs w:val="28"/>
        </w:rPr>
      </w:pPr>
      <w:r w:rsidRPr="00496A8D">
        <w:rPr>
          <w:bCs/>
          <w:color w:val="2B2D31"/>
          <w:sz w:val="28"/>
          <w:szCs w:val="28"/>
        </w:rPr>
        <w:t>Форми роботи:</w:t>
      </w:r>
      <w:r w:rsidRPr="00496A8D">
        <w:rPr>
          <w:color w:val="2B2D31"/>
          <w:sz w:val="28"/>
          <w:szCs w:val="28"/>
        </w:rPr>
        <w:t> управлінські тренінги, розв’язання ситуаційних кейсів (</w:t>
      </w:r>
      <w:proofErr w:type="spellStart"/>
      <w:r w:rsidRPr="00496A8D">
        <w:rPr>
          <w:color w:val="2B2D31"/>
          <w:sz w:val="28"/>
          <w:szCs w:val="28"/>
        </w:rPr>
        <w:t>case-study</w:t>
      </w:r>
      <w:proofErr w:type="spellEnd"/>
      <w:r w:rsidRPr="00496A8D">
        <w:rPr>
          <w:color w:val="2B2D31"/>
          <w:sz w:val="28"/>
          <w:szCs w:val="28"/>
        </w:rPr>
        <w:t>), імітаційні ігри (</w:t>
      </w:r>
      <w:proofErr w:type="spellStart"/>
      <w:r w:rsidRPr="00496A8D">
        <w:rPr>
          <w:color w:val="2B2D31"/>
          <w:sz w:val="28"/>
          <w:szCs w:val="28"/>
        </w:rPr>
        <w:t>simulations</w:t>
      </w:r>
      <w:proofErr w:type="spellEnd"/>
      <w:r w:rsidRPr="00496A8D">
        <w:rPr>
          <w:color w:val="2B2D31"/>
          <w:sz w:val="28"/>
          <w:szCs w:val="28"/>
        </w:rPr>
        <w:t>), воркшопи з цифрових інструментів (AI-лабораторії), майстер-класи від успішних керівників-практиків.</w:t>
      </w:r>
    </w:p>
    <w:p w14:paraId="62D3B36B" w14:textId="77777777" w:rsidR="00496A8D" w:rsidRPr="00496A8D" w:rsidRDefault="00496A8D" w:rsidP="0057557A">
      <w:pPr>
        <w:widowControl/>
        <w:shd w:val="clear" w:color="auto" w:fill="FFFFFF"/>
        <w:tabs>
          <w:tab w:val="left" w:pos="993"/>
        </w:tabs>
        <w:autoSpaceDE/>
        <w:autoSpaceDN/>
        <w:ind w:firstLine="709"/>
        <w:jc w:val="both"/>
        <w:rPr>
          <w:color w:val="2B2D31"/>
          <w:sz w:val="28"/>
          <w:szCs w:val="28"/>
        </w:rPr>
      </w:pPr>
      <w:r w:rsidRPr="00496A8D">
        <w:rPr>
          <w:bCs/>
          <w:color w:val="2B2D31"/>
          <w:sz w:val="28"/>
          <w:szCs w:val="28"/>
        </w:rPr>
        <w:t>Ключові акценти:</w:t>
      </w:r>
      <w:r w:rsidRPr="00496A8D">
        <w:rPr>
          <w:color w:val="2B2D31"/>
          <w:sz w:val="28"/>
          <w:szCs w:val="28"/>
        </w:rPr>
        <w:t> моделювання SWOT-матриць, проектування внутрішньої системи якості (ВСЗЯО), розробка алгоритмів антикризових дій, симуляції переговорних процесів та медіація конфліктів.</w:t>
      </w:r>
    </w:p>
    <w:p w14:paraId="6E96ED14" w14:textId="77777777" w:rsidR="00496A8D" w:rsidRPr="00496A8D" w:rsidRDefault="00496A8D" w:rsidP="00496A8D">
      <w:pPr>
        <w:pStyle w:val="4"/>
        <w:shd w:val="clear" w:color="auto" w:fill="FFFFFF"/>
        <w:tabs>
          <w:tab w:val="left" w:pos="993"/>
        </w:tabs>
        <w:spacing w:before="0"/>
        <w:ind w:firstLine="709"/>
        <w:jc w:val="both"/>
        <w:rPr>
          <w:rFonts w:ascii="Times New Roman" w:hAnsi="Times New Roman" w:cs="Times New Roman"/>
          <w:color w:val="2B2D31"/>
          <w:sz w:val="28"/>
          <w:szCs w:val="28"/>
        </w:rPr>
      </w:pPr>
      <w:r w:rsidRPr="00496A8D">
        <w:rPr>
          <w:rFonts w:ascii="Times New Roman" w:hAnsi="Times New Roman" w:cs="Times New Roman"/>
          <w:color w:val="2B2D31"/>
          <w:sz w:val="28"/>
          <w:szCs w:val="28"/>
        </w:rPr>
        <w:t>3. Самостійна робота слухачів (СРС) (45 годин)</w:t>
      </w:r>
    </w:p>
    <w:p w14:paraId="2F1216F9" w14:textId="77777777" w:rsidR="00496A8D" w:rsidRPr="00496A8D" w:rsidRDefault="00496A8D" w:rsidP="00496A8D">
      <w:pPr>
        <w:shd w:val="clear" w:color="auto" w:fill="FFFFFF"/>
        <w:tabs>
          <w:tab w:val="left" w:pos="993"/>
        </w:tabs>
        <w:ind w:firstLine="709"/>
        <w:jc w:val="both"/>
        <w:rPr>
          <w:color w:val="2B2D31"/>
          <w:sz w:val="28"/>
          <w:szCs w:val="28"/>
        </w:rPr>
      </w:pPr>
      <w:r w:rsidRPr="00496A8D">
        <w:rPr>
          <w:color w:val="2B2D31"/>
          <w:sz w:val="28"/>
          <w:szCs w:val="28"/>
        </w:rPr>
        <w:t xml:space="preserve">Передбачає поглиблене вивчення спеціалізованих джерел та підготовку </w:t>
      </w:r>
      <w:r w:rsidRPr="00496A8D">
        <w:rPr>
          <w:color w:val="2B2D31"/>
          <w:sz w:val="28"/>
          <w:szCs w:val="28"/>
        </w:rPr>
        <w:lastRenderedPageBreak/>
        <w:t xml:space="preserve">індивідуального управлінського </w:t>
      </w:r>
      <w:proofErr w:type="spellStart"/>
      <w:r w:rsidRPr="00496A8D">
        <w:rPr>
          <w:color w:val="2B2D31"/>
          <w:sz w:val="28"/>
          <w:szCs w:val="28"/>
        </w:rPr>
        <w:t>проєкту</w:t>
      </w:r>
      <w:proofErr w:type="spellEnd"/>
      <w:r w:rsidRPr="00496A8D">
        <w:rPr>
          <w:color w:val="2B2D31"/>
          <w:sz w:val="28"/>
          <w:szCs w:val="28"/>
        </w:rPr>
        <w:t>.</w:t>
      </w:r>
    </w:p>
    <w:p w14:paraId="640807ED" w14:textId="77777777" w:rsidR="00496A8D" w:rsidRPr="00496A8D" w:rsidRDefault="00496A8D" w:rsidP="0057557A">
      <w:pPr>
        <w:widowControl/>
        <w:shd w:val="clear" w:color="auto" w:fill="FFFFFF"/>
        <w:tabs>
          <w:tab w:val="left" w:pos="993"/>
        </w:tabs>
        <w:autoSpaceDE/>
        <w:autoSpaceDN/>
        <w:ind w:firstLine="709"/>
        <w:jc w:val="both"/>
        <w:rPr>
          <w:color w:val="2B2D31"/>
          <w:sz w:val="28"/>
          <w:szCs w:val="28"/>
        </w:rPr>
      </w:pPr>
      <w:r w:rsidRPr="00496A8D">
        <w:rPr>
          <w:bCs/>
          <w:color w:val="2B2D31"/>
          <w:sz w:val="28"/>
          <w:szCs w:val="28"/>
        </w:rPr>
        <w:t>Форми роботи:</w:t>
      </w:r>
      <w:r w:rsidRPr="00496A8D">
        <w:rPr>
          <w:color w:val="2B2D31"/>
          <w:sz w:val="28"/>
          <w:szCs w:val="28"/>
        </w:rPr>
        <w:t xml:space="preserve"> опрацювання </w:t>
      </w:r>
      <w:proofErr w:type="spellStart"/>
      <w:r w:rsidRPr="00496A8D">
        <w:rPr>
          <w:color w:val="2B2D31"/>
          <w:sz w:val="28"/>
          <w:szCs w:val="28"/>
        </w:rPr>
        <w:t>інструктивно</w:t>
      </w:r>
      <w:proofErr w:type="spellEnd"/>
      <w:r w:rsidRPr="00496A8D">
        <w:rPr>
          <w:color w:val="2B2D31"/>
          <w:sz w:val="28"/>
          <w:szCs w:val="28"/>
        </w:rPr>
        <w:t>-методичних матеріалів, аналіз кейсів міжнародних освітніх систем, самодіагностика лідерських якостей, підготовка випускного портфоліо.</w:t>
      </w:r>
    </w:p>
    <w:p w14:paraId="2324F527" w14:textId="77777777" w:rsidR="00496A8D" w:rsidRPr="00496A8D" w:rsidRDefault="00496A8D" w:rsidP="0057557A">
      <w:pPr>
        <w:widowControl/>
        <w:shd w:val="clear" w:color="auto" w:fill="FFFFFF"/>
        <w:tabs>
          <w:tab w:val="left" w:pos="993"/>
        </w:tabs>
        <w:autoSpaceDE/>
        <w:autoSpaceDN/>
        <w:ind w:firstLine="709"/>
        <w:jc w:val="both"/>
        <w:rPr>
          <w:color w:val="2B2D31"/>
          <w:sz w:val="28"/>
          <w:szCs w:val="28"/>
        </w:rPr>
      </w:pPr>
      <w:r w:rsidRPr="00496A8D">
        <w:rPr>
          <w:bCs/>
          <w:color w:val="2B2D31"/>
          <w:sz w:val="28"/>
          <w:szCs w:val="28"/>
        </w:rPr>
        <w:t>Ключові акценти:</w:t>
      </w:r>
      <w:r w:rsidRPr="00496A8D">
        <w:rPr>
          <w:color w:val="2B2D31"/>
          <w:sz w:val="28"/>
          <w:szCs w:val="28"/>
        </w:rPr>
        <w:t> розробка «Дорожньої карти розвитку закладу», аудит безпекового стану власної школи, створення персонального плану професійного розвитку.</w:t>
      </w:r>
    </w:p>
    <w:p w14:paraId="5BDD9BC7" w14:textId="77777777" w:rsidR="0029164C" w:rsidRPr="000479D0" w:rsidRDefault="0029164C" w:rsidP="000479D0">
      <w:pPr>
        <w:ind w:firstLine="709"/>
        <w:jc w:val="both"/>
        <w:outlineLvl w:val="2"/>
        <w:rPr>
          <w:b/>
          <w:bCs/>
          <w:color w:val="000000"/>
          <w:sz w:val="28"/>
          <w:szCs w:val="28"/>
          <w:lang w:eastAsia="uk-UA" w:bidi="uk-UA"/>
        </w:rPr>
      </w:pPr>
    </w:p>
    <w:p w14:paraId="5FAE0D7D" w14:textId="77777777" w:rsidR="00D66FD2" w:rsidRPr="000479D0" w:rsidRDefault="00D66FD2" w:rsidP="00496A8D">
      <w:pPr>
        <w:pStyle w:val="3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color w:val="2B2D31"/>
          <w:sz w:val="28"/>
          <w:szCs w:val="28"/>
          <w:lang w:val="ru-RU"/>
        </w:rPr>
      </w:pPr>
      <w:r w:rsidRPr="000479D0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МОДУЛЬ 1. СТРАТЕГІЧНИЙ МЕНЕДЖМЕНТ ТА ЛІДЕРСЬКИЙ ПОТЕНЦІАЛ</w:t>
      </w:r>
    </w:p>
    <w:p w14:paraId="33485957" w14:textId="77777777" w:rsidR="000479D0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/>
          <w:bCs/>
          <w:color w:val="2B2D31"/>
          <w:sz w:val="28"/>
          <w:szCs w:val="28"/>
          <w:lang w:val="ru-RU"/>
        </w:rPr>
      </w:pP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Тема 1.1. Нормативно-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правова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база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діяльності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керівника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в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контексті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реформи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НУШ</w:t>
      </w:r>
    </w:p>
    <w:p w14:paraId="79982BC7" w14:textId="77777777" w:rsidR="00D66FD2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color w:val="2B2D31"/>
          <w:sz w:val="28"/>
          <w:szCs w:val="28"/>
          <w:lang w:val="ru-RU"/>
        </w:rPr>
      </w:pP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Аналіз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Законів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України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«Про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освіту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» та «Про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повну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загальну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середню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освіту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».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Правовий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статус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професійний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стандарт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керівника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ЗЗСО.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Розмежування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повноважень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між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засновником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керівником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та органами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громадського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самоврядування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Нормативне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забезпечення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автономії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закладу (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академічної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організаційної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кадрової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фінансової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>).</w:t>
      </w:r>
    </w:p>
    <w:p w14:paraId="5DD474F1" w14:textId="77777777" w:rsidR="000479D0" w:rsidRPr="000479D0" w:rsidRDefault="000479D0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</w:p>
    <w:p w14:paraId="3A9720EF" w14:textId="77777777" w:rsidR="000479D0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/>
          <w:bCs/>
          <w:color w:val="2B2D31"/>
          <w:sz w:val="28"/>
          <w:szCs w:val="28"/>
          <w:lang w:val="ru-RU"/>
        </w:rPr>
      </w:pP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Тема 1.2.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Проектування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стратегії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розвитку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закладу: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місія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візія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цілі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(</w:t>
      </w:r>
      <w:r w:rsidRPr="000479D0">
        <w:rPr>
          <w:rStyle w:val="ng-star-inserted"/>
          <w:b/>
          <w:bCs/>
          <w:color w:val="2B2D31"/>
          <w:sz w:val="28"/>
          <w:szCs w:val="28"/>
        </w:rPr>
        <w:t>SWOT</w:t>
      </w: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/</w:t>
      </w:r>
      <w:r w:rsidRPr="000479D0">
        <w:rPr>
          <w:rStyle w:val="ng-star-inserted"/>
          <w:b/>
          <w:bCs/>
          <w:color w:val="2B2D31"/>
          <w:sz w:val="28"/>
          <w:szCs w:val="28"/>
        </w:rPr>
        <w:t>PEST</w:t>
      </w: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-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аналіз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)</w:t>
      </w:r>
    </w:p>
    <w:p w14:paraId="52D7536E" w14:textId="77777777" w:rsidR="00D66FD2" w:rsidRPr="000479D0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 w:rsidRPr="000479D0">
        <w:rPr>
          <w:rStyle w:val="ng-star-inserted"/>
          <w:color w:val="2B2D31"/>
          <w:sz w:val="28"/>
          <w:szCs w:val="28"/>
          <w:lang w:val="ru-RU"/>
        </w:rPr>
        <w:t xml:space="preserve">Алгоритм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розробки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Стратегії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розвитку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закладу.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Використання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інструментів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стратегічного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аналізу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: </w:t>
      </w:r>
      <w:r w:rsidRPr="000479D0">
        <w:rPr>
          <w:rStyle w:val="ng-star-inserted"/>
          <w:color w:val="2B2D31"/>
          <w:sz w:val="28"/>
          <w:szCs w:val="28"/>
        </w:rPr>
        <w:t>SWOT</w:t>
      </w:r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сильні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слабкі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сторони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можливості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загрози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) та </w:t>
      </w:r>
      <w:r w:rsidRPr="000479D0">
        <w:rPr>
          <w:rStyle w:val="ng-star-inserted"/>
          <w:color w:val="2B2D31"/>
          <w:sz w:val="28"/>
          <w:szCs w:val="28"/>
        </w:rPr>
        <w:t>PEST</w:t>
      </w:r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політичні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економічні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соціальні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технологічні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чинники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).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Формулювання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місії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візії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школи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як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ціннісного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орієнтиру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Декомпозиція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стратегічних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цілей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тактичні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плани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(</w:t>
      </w:r>
      <w:r w:rsidRPr="000479D0">
        <w:rPr>
          <w:rStyle w:val="ng-star-inserted"/>
          <w:color w:val="2B2D31"/>
          <w:sz w:val="28"/>
          <w:szCs w:val="28"/>
        </w:rPr>
        <w:t>OKR</w:t>
      </w:r>
      <w:r w:rsidRPr="000479D0">
        <w:rPr>
          <w:rStyle w:val="ng-star-inserted"/>
          <w:color w:val="2B2D31"/>
          <w:sz w:val="28"/>
          <w:szCs w:val="28"/>
          <w:lang w:val="ru-RU"/>
        </w:rPr>
        <w:t>).</w:t>
      </w:r>
    </w:p>
    <w:p w14:paraId="29A87E4D" w14:textId="77777777" w:rsidR="00496A8D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/>
          <w:bCs/>
          <w:color w:val="2B2D31"/>
          <w:sz w:val="28"/>
          <w:szCs w:val="28"/>
          <w:lang w:val="ru-RU"/>
        </w:rPr>
      </w:pP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Тема 1.3.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Сучасні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парадигми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лідерства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: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трансформаційний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дистрибутивний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підходи</w:t>
      </w:r>
      <w:proofErr w:type="spellEnd"/>
    </w:p>
    <w:p w14:paraId="4002138F" w14:textId="77777777" w:rsidR="00D66FD2" w:rsidRPr="000479D0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Відмінність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між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формальним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менеджментом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справжнім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лідерством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Концепція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трансформаційного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лідерства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вплив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через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ідеалізований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вплив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натхнення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інтелектуальну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стимуляцію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).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Дистрибутивне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розподілене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)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лідерство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як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механізм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залучення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педагогів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до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прийняття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рішень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Формування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автентичного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стилю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управління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>.</w:t>
      </w:r>
    </w:p>
    <w:p w14:paraId="2AB528A5" w14:textId="77777777" w:rsidR="00496A8D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/>
          <w:bCs/>
          <w:color w:val="2B2D31"/>
          <w:sz w:val="28"/>
          <w:szCs w:val="28"/>
          <w:lang w:val="ru-RU"/>
        </w:rPr>
      </w:pP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Тема 1.4. Тайм-менеджмент та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персональна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ефективність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керівника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(7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звичок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за С.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Кові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)</w:t>
      </w:r>
    </w:p>
    <w:p w14:paraId="02E517AA" w14:textId="77777777" w:rsidR="00D66FD2" w:rsidRPr="000479D0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Психологія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особистої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ефективності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Матриця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Ейзенхауера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пріоритезації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управлінських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завдань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Інструменти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планування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робочого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часу.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Концепція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«7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звичок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надзвичайно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ефективних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людей» у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контексті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освітнього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менеджменту: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проактивність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синергія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безперервне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самовдосконалення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(«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гостріння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пилки»).</w:t>
      </w:r>
    </w:p>
    <w:p w14:paraId="29C98071" w14:textId="77777777" w:rsidR="00496A8D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/>
          <w:bCs/>
          <w:color w:val="2B2D31"/>
          <w:sz w:val="28"/>
          <w:szCs w:val="28"/>
          <w:lang w:val="ru-RU"/>
        </w:rPr>
      </w:pP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Тема 1.5.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Цифрова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трансформація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управління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: </w:t>
      </w:r>
      <w:r w:rsidRPr="000479D0">
        <w:rPr>
          <w:rStyle w:val="ng-star-inserted"/>
          <w:b/>
          <w:bCs/>
          <w:color w:val="2B2D31"/>
          <w:sz w:val="28"/>
          <w:szCs w:val="28"/>
        </w:rPr>
        <w:t>AI</w:t>
      </w: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-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інструменти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освітня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аналітика</w:t>
      </w:r>
      <w:proofErr w:type="spellEnd"/>
    </w:p>
    <w:p w14:paraId="325144EC" w14:textId="77777777" w:rsidR="00D66FD2" w:rsidRPr="000479D0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Впровадження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автоматизованих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систем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управління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закладом (</w:t>
      </w:r>
      <w:r w:rsidRPr="000479D0">
        <w:rPr>
          <w:rStyle w:val="ng-star-inserted"/>
          <w:color w:val="2B2D31"/>
          <w:sz w:val="28"/>
          <w:szCs w:val="28"/>
        </w:rPr>
        <w:t>LMS</w:t>
      </w:r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електронні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документообіги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).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Використання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штучного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інтелекту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0479D0">
        <w:rPr>
          <w:rStyle w:val="ng-star-inserted"/>
          <w:color w:val="2B2D31"/>
          <w:sz w:val="28"/>
          <w:szCs w:val="28"/>
        </w:rPr>
        <w:t>ChatGPT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r w:rsidRPr="000479D0">
        <w:rPr>
          <w:rStyle w:val="ng-star-inserted"/>
          <w:color w:val="2B2D31"/>
          <w:sz w:val="28"/>
          <w:szCs w:val="28"/>
        </w:rPr>
        <w:t>Claude</w:t>
      </w:r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r w:rsidRPr="000479D0">
        <w:rPr>
          <w:rStyle w:val="ng-star-inserted"/>
          <w:color w:val="2B2D31"/>
          <w:sz w:val="28"/>
          <w:szCs w:val="28"/>
        </w:rPr>
        <w:t>Jasper</w:t>
      </w:r>
      <w:r w:rsidRPr="000479D0">
        <w:rPr>
          <w:rStyle w:val="ng-star-inserted"/>
          <w:color w:val="2B2D31"/>
          <w:sz w:val="28"/>
          <w:szCs w:val="28"/>
          <w:lang w:val="ru-RU"/>
        </w:rPr>
        <w:t xml:space="preserve">) для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підготовки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управлінської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звітності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аналізу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даних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персоналізації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комунікації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Етика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використання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ШІ.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Концепція</w:t>
      </w:r>
      <w:proofErr w:type="spellEnd"/>
      <w:r w:rsidRPr="000479D0">
        <w:rPr>
          <w:rStyle w:val="ng-star-inserted"/>
          <w:color w:val="2B2D31"/>
          <w:sz w:val="28"/>
          <w:szCs w:val="28"/>
        </w:rPr>
        <w:t> </w:t>
      </w:r>
      <w:r w:rsidRPr="000479D0">
        <w:rPr>
          <w:rStyle w:val="ng-star-inserted"/>
          <w:b/>
          <w:bCs/>
          <w:color w:val="2B2D31"/>
          <w:sz w:val="28"/>
          <w:szCs w:val="28"/>
        </w:rPr>
        <w:t>High</w:t>
      </w: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r w:rsidRPr="000479D0">
        <w:rPr>
          <w:rStyle w:val="ng-star-inserted"/>
          <w:b/>
          <w:bCs/>
          <w:color w:val="2B2D31"/>
          <w:sz w:val="28"/>
          <w:szCs w:val="28"/>
        </w:rPr>
        <w:t>Tech</w:t>
      </w: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&amp; </w:t>
      </w:r>
      <w:r w:rsidRPr="000479D0">
        <w:rPr>
          <w:rStyle w:val="ng-star-inserted"/>
          <w:b/>
          <w:bCs/>
          <w:color w:val="2B2D31"/>
          <w:sz w:val="28"/>
          <w:szCs w:val="28"/>
        </w:rPr>
        <w:t>High</w:t>
      </w: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r w:rsidRPr="000479D0">
        <w:rPr>
          <w:rStyle w:val="ng-star-inserted"/>
          <w:b/>
          <w:bCs/>
          <w:color w:val="2B2D31"/>
          <w:sz w:val="28"/>
          <w:szCs w:val="28"/>
        </w:rPr>
        <w:t>Touch</w:t>
      </w:r>
      <w:r w:rsidRPr="000479D0">
        <w:rPr>
          <w:rStyle w:val="ng-star-inserted"/>
          <w:color w:val="2B2D31"/>
          <w:sz w:val="28"/>
          <w:szCs w:val="28"/>
          <w:lang w:val="ru-RU"/>
        </w:rPr>
        <w:t xml:space="preserve">: баланс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цифровізації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людяності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>.</w:t>
      </w:r>
    </w:p>
    <w:p w14:paraId="72CDE25B" w14:textId="77777777" w:rsidR="00F11E0D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/>
          <w:bCs/>
          <w:color w:val="2B2D31"/>
          <w:sz w:val="28"/>
          <w:szCs w:val="28"/>
          <w:lang w:val="ru-RU"/>
        </w:rPr>
      </w:pP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lastRenderedPageBreak/>
        <w:t xml:space="preserve">Тема 1.6. Корпоративна культура та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формування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бренду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сучасного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закладу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освіти</w:t>
      </w:r>
      <w:proofErr w:type="spellEnd"/>
    </w:p>
    <w:p w14:paraId="5F71A7FB" w14:textId="77777777" w:rsidR="00D66FD2" w:rsidRPr="00EE108B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Діагностика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існуючої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організаційної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культури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Побудова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внутрішнього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зовнішнього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бренду закладу.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Інструменти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формування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позитивного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іміджу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закладу в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соціальних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мережах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медіа-просторі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EE108B">
        <w:rPr>
          <w:rStyle w:val="ng-star-inserted"/>
          <w:color w:val="2B2D31"/>
          <w:sz w:val="28"/>
          <w:szCs w:val="28"/>
          <w:lang w:val="ru-RU"/>
        </w:rPr>
        <w:t>Етика</w:t>
      </w:r>
      <w:proofErr w:type="spellEnd"/>
      <w:r w:rsidRPr="00EE108B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EE108B">
        <w:rPr>
          <w:rStyle w:val="ng-star-inserted"/>
          <w:color w:val="2B2D31"/>
          <w:sz w:val="28"/>
          <w:szCs w:val="28"/>
          <w:lang w:val="ru-RU"/>
        </w:rPr>
        <w:t>ділового</w:t>
      </w:r>
      <w:proofErr w:type="spellEnd"/>
      <w:r w:rsidRPr="00EE108B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EE108B">
        <w:rPr>
          <w:rStyle w:val="ng-star-inserted"/>
          <w:color w:val="2B2D31"/>
          <w:sz w:val="28"/>
          <w:szCs w:val="28"/>
          <w:lang w:val="ru-RU"/>
        </w:rPr>
        <w:t>спілкування</w:t>
      </w:r>
      <w:proofErr w:type="spellEnd"/>
      <w:r w:rsidRPr="00EE108B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EE108B">
        <w:rPr>
          <w:rStyle w:val="ng-star-inserted"/>
          <w:color w:val="2B2D31"/>
          <w:sz w:val="28"/>
          <w:szCs w:val="28"/>
          <w:lang w:val="ru-RU"/>
        </w:rPr>
        <w:t>візуальна</w:t>
      </w:r>
      <w:proofErr w:type="spellEnd"/>
      <w:r w:rsidRPr="00EE108B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EE108B">
        <w:rPr>
          <w:rStyle w:val="ng-star-inserted"/>
          <w:color w:val="2B2D31"/>
          <w:sz w:val="28"/>
          <w:szCs w:val="28"/>
          <w:lang w:val="ru-RU"/>
        </w:rPr>
        <w:t>ідентичність</w:t>
      </w:r>
      <w:proofErr w:type="spellEnd"/>
      <w:r w:rsidRPr="00EE108B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EE108B">
        <w:rPr>
          <w:rStyle w:val="ng-star-inserted"/>
          <w:color w:val="2B2D31"/>
          <w:sz w:val="28"/>
          <w:szCs w:val="28"/>
          <w:lang w:val="ru-RU"/>
        </w:rPr>
        <w:t>ліцею</w:t>
      </w:r>
      <w:proofErr w:type="spellEnd"/>
      <w:r w:rsidRPr="00EE108B">
        <w:rPr>
          <w:rStyle w:val="ng-star-inserted"/>
          <w:color w:val="2B2D31"/>
          <w:sz w:val="28"/>
          <w:szCs w:val="28"/>
          <w:lang w:val="ru-RU"/>
        </w:rPr>
        <w:t>/</w:t>
      </w:r>
      <w:proofErr w:type="spellStart"/>
      <w:r w:rsidRPr="00EE108B">
        <w:rPr>
          <w:rStyle w:val="ng-star-inserted"/>
          <w:color w:val="2B2D31"/>
          <w:sz w:val="28"/>
          <w:szCs w:val="28"/>
          <w:lang w:val="ru-RU"/>
        </w:rPr>
        <w:t>школи</w:t>
      </w:r>
      <w:proofErr w:type="spellEnd"/>
      <w:r w:rsidRPr="00EE108B">
        <w:rPr>
          <w:rStyle w:val="ng-star-inserted"/>
          <w:color w:val="2B2D31"/>
          <w:sz w:val="28"/>
          <w:szCs w:val="28"/>
          <w:lang w:val="ru-RU"/>
        </w:rPr>
        <w:t>.</w:t>
      </w:r>
    </w:p>
    <w:p w14:paraId="264629D1" w14:textId="77777777" w:rsidR="00D66FD2" w:rsidRPr="000479D0" w:rsidRDefault="00D66FD2" w:rsidP="000479D0">
      <w:pPr>
        <w:ind w:firstLine="709"/>
        <w:jc w:val="both"/>
        <w:rPr>
          <w:sz w:val="28"/>
          <w:szCs w:val="28"/>
        </w:rPr>
      </w:pPr>
    </w:p>
    <w:p w14:paraId="6CBF0466" w14:textId="77777777" w:rsidR="00D66FD2" w:rsidRPr="000479D0" w:rsidRDefault="00D66FD2" w:rsidP="00496A8D">
      <w:pPr>
        <w:pStyle w:val="3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color w:val="2B2D31"/>
          <w:sz w:val="28"/>
          <w:szCs w:val="28"/>
        </w:rPr>
      </w:pPr>
      <w:r w:rsidRPr="000479D0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МОДУЛЬ 2. МЕНЕДЖМЕНТ ЯКОСТІ ТА АВТОНОМІЯ ЗАКЛАДУ ОСВІТИ</w:t>
      </w:r>
    </w:p>
    <w:p w14:paraId="7718B636" w14:textId="77777777" w:rsidR="00496A8D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/>
          <w:bCs/>
          <w:color w:val="2B2D31"/>
          <w:sz w:val="28"/>
          <w:szCs w:val="28"/>
          <w:lang w:val="ru-RU"/>
        </w:rPr>
      </w:pP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Тема 2.1.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Інституційний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аудит як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інструмент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зовнішнього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забезпечення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якості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освіти</w:t>
      </w:r>
      <w:proofErr w:type="spellEnd"/>
    </w:p>
    <w:p w14:paraId="0A132AE2" w14:textId="77777777" w:rsidR="00D66FD2" w:rsidRPr="000479D0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 w:rsidRPr="000479D0">
        <w:rPr>
          <w:rStyle w:val="ng-star-inserted"/>
          <w:color w:val="2B2D31"/>
          <w:sz w:val="28"/>
          <w:szCs w:val="28"/>
          <w:lang w:val="ru-RU"/>
        </w:rPr>
        <w:t xml:space="preserve">Мета,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принципи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та процедура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проведення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інституційного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аудиту.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Ознайомлення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з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чотирма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сферами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оцінювання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: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освітнє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середовище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система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оцінювання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учнів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педагогічна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діяльність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управлінські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процеси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Роль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керівника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підготовці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закладу до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зовнішнього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оцінювання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Державною службою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якості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>.</w:t>
      </w:r>
    </w:p>
    <w:p w14:paraId="1C60DDEB" w14:textId="77777777" w:rsidR="00F11E0D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/>
          <w:bCs/>
          <w:color w:val="2B2D31"/>
          <w:sz w:val="28"/>
          <w:szCs w:val="28"/>
          <w:lang w:val="ru-RU"/>
        </w:rPr>
      </w:pP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Тема 2.2.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Побудова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вдосконалення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внутрішньої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системи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забезпечення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якості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освіти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(ВСЗЯО)</w:t>
      </w:r>
    </w:p>
    <w:p w14:paraId="4B2E5497" w14:textId="77777777" w:rsidR="00D66FD2" w:rsidRPr="000479D0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Архітектура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ВСЗЯО: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компоненти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критерії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індикатори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Розробка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Положення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про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внутрішню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систему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якості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Інтеграція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ВСЗЯО у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щоденну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практику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управління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Створення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циклу </w:t>
      </w:r>
      <w:r w:rsidRPr="000479D0">
        <w:rPr>
          <w:rStyle w:val="ng-star-inserted"/>
          <w:color w:val="2B2D31"/>
          <w:sz w:val="28"/>
          <w:szCs w:val="28"/>
        </w:rPr>
        <w:t>PDCA</w:t>
      </w:r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(</w:t>
      </w:r>
      <w:r w:rsidRPr="000479D0">
        <w:rPr>
          <w:rStyle w:val="ng-star-inserted"/>
          <w:color w:val="2B2D31"/>
          <w:sz w:val="28"/>
          <w:szCs w:val="28"/>
        </w:rPr>
        <w:t>Plan</w:t>
      </w:r>
      <w:r w:rsidRPr="000479D0">
        <w:rPr>
          <w:rStyle w:val="ng-star-inserted"/>
          <w:color w:val="2B2D31"/>
          <w:sz w:val="28"/>
          <w:szCs w:val="28"/>
          <w:lang w:val="ru-RU"/>
        </w:rPr>
        <w:t>-</w:t>
      </w:r>
      <w:r w:rsidRPr="000479D0">
        <w:rPr>
          <w:rStyle w:val="ng-star-inserted"/>
          <w:color w:val="2B2D31"/>
          <w:sz w:val="28"/>
          <w:szCs w:val="28"/>
        </w:rPr>
        <w:t>Do</w:t>
      </w:r>
      <w:r w:rsidRPr="000479D0">
        <w:rPr>
          <w:rStyle w:val="ng-star-inserted"/>
          <w:color w:val="2B2D31"/>
          <w:sz w:val="28"/>
          <w:szCs w:val="28"/>
          <w:lang w:val="ru-RU"/>
        </w:rPr>
        <w:t>-</w:t>
      </w:r>
      <w:r w:rsidRPr="000479D0">
        <w:rPr>
          <w:rStyle w:val="ng-star-inserted"/>
          <w:color w:val="2B2D31"/>
          <w:sz w:val="28"/>
          <w:szCs w:val="28"/>
        </w:rPr>
        <w:t>Check</w:t>
      </w:r>
      <w:r w:rsidRPr="000479D0">
        <w:rPr>
          <w:rStyle w:val="ng-star-inserted"/>
          <w:color w:val="2B2D31"/>
          <w:sz w:val="28"/>
          <w:szCs w:val="28"/>
          <w:lang w:val="ru-RU"/>
        </w:rPr>
        <w:t>-</w:t>
      </w:r>
      <w:r w:rsidRPr="000479D0">
        <w:rPr>
          <w:rStyle w:val="ng-star-inserted"/>
          <w:color w:val="2B2D31"/>
          <w:sz w:val="28"/>
          <w:szCs w:val="28"/>
        </w:rPr>
        <w:t>Act</w:t>
      </w:r>
      <w:r w:rsidRPr="000479D0">
        <w:rPr>
          <w:rStyle w:val="ng-star-inserted"/>
          <w:color w:val="2B2D31"/>
          <w:sz w:val="28"/>
          <w:szCs w:val="28"/>
          <w:lang w:val="ru-RU"/>
        </w:rPr>
        <w:t xml:space="preserve">) для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безперервного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покращення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якості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освітніх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послуг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>.</w:t>
      </w:r>
    </w:p>
    <w:p w14:paraId="4B7004FD" w14:textId="77777777" w:rsidR="00F11E0D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/>
          <w:bCs/>
          <w:color w:val="2B2D31"/>
          <w:sz w:val="28"/>
          <w:szCs w:val="28"/>
          <w:lang w:val="ru-RU"/>
        </w:rPr>
      </w:pP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Тема 2.3.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Методологія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комплексного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самооцінювання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освітніх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управлінських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процесів</w:t>
      </w:r>
      <w:proofErr w:type="spellEnd"/>
    </w:p>
    <w:p w14:paraId="237C3979" w14:textId="77777777" w:rsidR="00D66FD2" w:rsidRPr="000479D0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Технологія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проведення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щорічного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самооцінювання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Методи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збору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інформації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>: онлайн-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анкетування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стейкголдерів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>, фокус-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групи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спостереження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за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освітнім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середовищем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та уроками,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аналіз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документації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Інтерпретація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результатів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самооцінювання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їх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використання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коригування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Стратегії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розвитку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>.</w:t>
      </w:r>
    </w:p>
    <w:p w14:paraId="6FB5AF72" w14:textId="77777777" w:rsidR="00F11E0D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/>
          <w:bCs/>
          <w:color w:val="2B2D31"/>
          <w:sz w:val="28"/>
          <w:szCs w:val="28"/>
          <w:lang w:val="ru-RU"/>
        </w:rPr>
      </w:pP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Тема 2.4.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Управління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результатами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навчання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: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моніторинг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критерії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оцінювання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учнів</w:t>
      </w:r>
      <w:proofErr w:type="spellEnd"/>
    </w:p>
    <w:p w14:paraId="2818961C" w14:textId="77777777" w:rsidR="00D66FD2" w:rsidRPr="000479D0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Побудова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системи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внутрішньошкільного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моніторингу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якості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знань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Забезпечення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прозорості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об’єктивності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оцінювання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навчальних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досягнень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учнів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Аналіз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«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освітніх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втрат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»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розробка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стратегій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їх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надолуження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Використання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результатів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ЗНО/НМТ як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інструменту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аналітики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розвитку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школи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>.</w:t>
      </w:r>
    </w:p>
    <w:p w14:paraId="52438703" w14:textId="77777777" w:rsidR="00F11E0D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/>
          <w:bCs/>
          <w:color w:val="2B2D31"/>
          <w:sz w:val="28"/>
          <w:szCs w:val="28"/>
          <w:lang w:val="ru-RU"/>
        </w:rPr>
      </w:pP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Тема 2.5. </w:t>
      </w:r>
      <w:r w:rsidRPr="000479D0">
        <w:rPr>
          <w:rStyle w:val="ng-star-inserted"/>
          <w:b/>
          <w:bCs/>
          <w:color w:val="2B2D31"/>
          <w:sz w:val="28"/>
          <w:szCs w:val="28"/>
        </w:rPr>
        <w:t>HR</w:t>
      </w: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-менеджмент: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оцінювання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персоналу,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наставництво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кадровий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резерв</w:t>
      </w:r>
    </w:p>
    <w:p w14:paraId="039F6BF0" w14:textId="77777777" w:rsidR="00D66FD2" w:rsidRPr="000479D0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Сучасні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підходи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до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оцінювання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професійної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діяльності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вчителів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Система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педагогічного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наставництва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(менторства) для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молодих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фахівців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Розробка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індивідуальних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траєкторій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професійного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розвитку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педагогів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Формування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кадрового резерву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методи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нематеріальної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мотивації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колективу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>.</w:t>
      </w:r>
    </w:p>
    <w:p w14:paraId="15FC949B" w14:textId="77777777" w:rsidR="00F11E0D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/>
          <w:bCs/>
          <w:color w:val="2B2D31"/>
          <w:sz w:val="28"/>
          <w:szCs w:val="28"/>
          <w:lang w:val="ru-RU"/>
        </w:rPr>
      </w:pP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Те</w:t>
      </w:r>
      <w:r w:rsidRPr="000479D0">
        <w:rPr>
          <w:rStyle w:val="ng-star-inserted"/>
          <w:b/>
          <w:bCs/>
          <w:color w:val="2B2D31"/>
          <w:sz w:val="28"/>
          <w:szCs w:val="28"/>
        </w:rPr>
        <w:t>ma</w:t>
      </w: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2.6.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Академічна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доброчесність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: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від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регламентів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до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реальної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культури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закладу</w:t>
      </w:r>
    </w:p>
    <w:p w14:paraId="15DDBD8D" w14:textId="77777777" w:rsidR="00D66FD2" w:rsidRPr="000479D0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Нормативні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вимоги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щодо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дотримання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академічної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доброчесності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Види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порушень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плагіат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фабрикація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фальсифікація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).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Створення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середовища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довіри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: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lastRenderedPageBreak/>
        <w:t>розробка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Кодексу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етики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Процедури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розгляду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випадків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порушення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доброчесності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Роль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лідера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як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етичного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взірця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учнів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вчителів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>.</w:t>
      </w:r>
    </w:p>
    <w:p w14:paraId="76BD8962" w14:textId="77777777" w:rsidR="00D66FD2" w:rsidRPr="000479D0" w:rsidRDefault="00D66FD2" w:rsidP="000479D0">
      <w:pPr>
        <w:ind w:firstLine="709"/>
        <w:jc w:val="both"/>
        <w:rPr>
          <w:sz w:val="28"/>
          <w:szCs w:val="28"/>
        </w:rPr>
      </w:pPr>
    </w:p>
    <w:p w14:paraId="604C7986" w14:textId="77777777" w:rsidR="00D66FD2" w:rsidRPr="000479D0" w:rsidRDefault="00D66FD2" w:rsidP="006730DB">
      <w:pPr>
        <w:pStyle w:val="3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color w:val="2B2D31"/>
          <w:sz w:val="28"/>
          <w:szCs w:val="28"/>
        </w:rPr>
      </w:pPr>
      <w:r w:rsidRPr="000479D0">
        <w:rPr>
          <w:rStyle w:val="ng-star-inserted"/>
          <w:rFonts w:ascii="Times New Roman" w:hAnsi="Times New Roman" w:cs="Times New Roman"/>
          <w:color w:val="2B2D31"/>
          <w:sz w:val="28"/>
          <w:szCs w:val="28"/>
        </w:rPr>
        <w:t>МОДУЛЬ 3. КРИЗОВИЙ МЕНЕДЖМЕНТ ТА ПАРТНЕРСЬКІ ЕКОСИСТЕМИ</w:t>
      </w:r>
    </w:p>
    <w:p w14:paraId="70DEEC82" w14:textId="77777777" w:rsidR="00F11E0D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/>
          <w:bCs/>
          <w:color w:val="2B2D31"/>
          <w:sz w:val="28"/>
          <w:szCs w:val="28"/>
          <w:lang w:val="ru-RU"/>
        </w:rPr>
      </w:pP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Тема 3.1.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Антикризове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управління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забезпечення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стійкості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(</w:t>
      </w:r>
      <w:r w:rsidRPr="000479D0">
        <w:rPr>
          <w:rStyle w:val="ng-star-inserted"/>
          <w:b/>
          <w:bCs/>
          <w:color w:val="2B2D31"/>
          <w:sz w:val="28"/>
          <w:szCs w:val="28"/>
        </w:rPr>
        <w:t>resilience</w:t>
      </w: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) закладу у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воєнний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час</w:t>
      </w:r>
    </w:p>
    <w:p w14:paraId="33242778" w14:textId="77777777" w:rsidR="00D66FD2" w:rsidRPr="000479D0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Створення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безпекового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паспорта закладу.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Алгоритми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дій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надзвичайних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ситуаціях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Організація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навчання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умовах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релокації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блекаутів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чи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повітряних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тривог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Психологія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стійкості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лідера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: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збереження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функціональності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умовах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тривалого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стресу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r w:rsidRPr="000479D0">
        <w:rPr>
          <w:rStyle w:val="ng-star-inserted"/>
          <w:color w:val="2B2D31"/>
          <w:sz w:val="28"/>
          <w:szCs w:val="28"/>
        </w:rPr>
        <w:t>Business</w:t>
      </w:r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Pr="000479D0">
        <w:rPr>
          <w:rStyle w:val="ng-star-inserted"/>
          <w:color w:val="2B2D31"/>
          <w:sz w:val="28"/>
          <w:szCs w:val="28"/>
        </w:rPr>
        <w:t>Continuity</w:t>
      </w:r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Pr="000479D0">
        <w:rPr>
          <w:rStyle w:val="ng-star-inserted"/>
          <w:color w:val="2B2D31"/>
          <w:sz w:val="28"/>
          <w:szCs w:val="28"/>
        </w:rPr>
        <w:t>Planning</w:t>
      </w:r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планування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безперервності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) для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>.</w:t>
      </w:r>
    </w:p>
    <w:p w14:paraId="0D0B0455" w14:textId="77777777" w:rsidR="00F11E0D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/>
          <w:bCs/>
          <w:color w:val="2B2D31"/>
          <w:sz w:val="28"/>
          <w:szCs w:val="28"/>
          <w:lang w:val="ru-RU"/>
        </w:rPr>
      </w:pP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Тема 3.2.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Психологічна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безпека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проектування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інклюзивного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освітнього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середовища</w:t>
      </w:r>
      <w:proofErr w:type="spellEnd"/>
    </w:p>
    <w:p w14:paraId="7AB1ED45" w14:textId="77777777" w:rsidR="00D66FD2" w:rsidRPr="000479D0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Створення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простору,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вільного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від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насильства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дискримінації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Реалізація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принципів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універсального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дизайну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розумного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пристосування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Підтримка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ментального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здоров’я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(</w:t>
      </w:r>
      <w:r w:rsidRPr="000479D0">
        <w:rPr>
          <w:rStyle w:val="ng-star-inserted"/>
          <w:color w:val="2B2D31"/>
          <w:sz w:val="28"/>
          <w:szCs w:val="28"/>
        </w:rPr>
        <w:t>Mental</w:t>
      </w:r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Pr="000479D0">
        <w:rPr>
          <w:rStyle w:val="ng-star-inserted"/>
          <w:color w:val="2B2D31"/>
          <w:sz w:val="28"/>
          <w:szCs w:val="28"/>
        </w:rPr>
        <w:t>Health</w:t>
      </w:r>
      <w:r w:rsidRPr="000479D0">
        <w:rPr>
          <w:rStyle w:val="ng-star-inserted"/>
          <w:color w:val="2B2D31"/>
          <w:sz w:val="28"/>
          <w:szCs w:val="28"/>
          <w:lang w:val="ru-RU"/>
        </w:rPr>
        <w:t xml:space="preserve">)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учасників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освітнього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процесу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Побудова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ресурсної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кімнати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ефективна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робота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команди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супроводу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дітей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з ООП.</w:t>
      </w:r>
    </w:p>
    <w:p w14:paraId="16E85958" w14:textId="77777777" w:rsidR="00F11E0D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/>
          <w:bCs/>
          <w:color w:val="2B2D31"/>
          <w:sz w:val="28"/>
          <w:szCs w:val="28"/>
          <w:lang w:val="ru-RU"/>
        </w:rPr>
      </w:pP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Тема 3.3.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Управління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конфліктами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: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медіація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,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фасилітація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профілактика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булінгу</w:t>
      </w:r>
      <w:proofErr w:type="spellEnd"/>
    </w:p>
    <w:p w14:paraId="6AB84062" w14:textId="77777777" w:rsidR="00D66FD2" w:rsidRPr="000479D0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Діагностика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джерел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конфліктів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педагогічному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учнівському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колективах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Технології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медіації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вирішення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спорів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за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участю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третьої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сторони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)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фасилітації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нарад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Виконання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вимог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законодавства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щодо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протидії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булінгу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мобінгу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Алгоритм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реагування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випадки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жорстокого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поводження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>.</w:t>
      </w:r>
    </w:p>
    <w:p w14:paraId="398AF161" w14:textId="77777777" w:rsidR="00F11E0D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/>
          <w:bCs/>
          <w:color w:val="2B2D31"/>
          <w:sz w:val="28"/>
          <w:szCs w:val="28"/>
          <w:lang w:val="ru-RU"/>
        </w:rPr>
      </w:pP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Тема 3.4.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Командний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менеджмент: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технології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формування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високоефективних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колективів</w:t>
      </w:r>
      <w:proofErr w:type="spellEnd"/>
    </w:p>
    <w:p w14:paraId="225AE0CB" w14:textId="77777777" w:rsidR="00D66FD2" w:rsidRPr="000479D0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Етапи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формування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команди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(модель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Такмена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).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Розподіл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командних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ролей (за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Белбіном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).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Методи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групового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прийняття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рішень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Побудова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синергійної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взаємодії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між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різними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поколіннями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вчителів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теорія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поколінь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r w:rsidRPr="000479D0">
        <w:rPr>
          <w:rStyle w:val="ng-star-inserted"/>
          <w:color w:val="2B2D31"/>
          <w:sz w:val="28"/>
          <w:szCs w:val="28"/>
        </w:rPr>
        <w:t>X</w:t>
      </w:r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r w:rsidRPr="000479D0">
        <w:rPr>
          <w:rStyle w:val="ng-star-inserted"/>
          <w:color w:val="2B2D31"/>
          <w:sz w:val="28"/>
          <w:szCs w:val="28"/>
        </w:rPr>
        <w:t>Y</w:t>
      </w:r>
      <w:r w:rsidRPr="000479D0">
        <w:rPr>
          <w:rStyle w:val="ng-star-inserted"/>
          <w:color w:val="2B2D31"/>
          <w:sz w:val="28"/>
          <w:szCs w:val="28"/>
          <w:lang w:val="ru-RU"/>
        </w:rPr>
        <w:t xml:space="preserve">, </w:t>
      </w:r>
      <w:r w:rsidRPr="000479D0">
        <w:rPr>
          <w:rStyle w:val="ng-star-inserted"/>
          <w:color w:val="2B2D31"/>
          <w:sz w:val="28"/>
          <w:szCs w:val="28"/>
        </w:rPr>
        <w:t>Z</w:t>
      </w:r>
      <w:r w:rsidRPr="000479D0">
        <w:rPr>
          <w:rStyle w:val="ng-star-inserted"/>
          <w:color w:val="2B2D31"/>
          <w:sz w:val="28"/>
          <w:szCs w:val="28"/>
          <w:lang w:val="ru-RU"/>
        </w:rPr>
        <w:t xml:space="preserve">).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Командний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коучинг як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інструмент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розвитку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ліцею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>.</w:t>
      </w:r>
    </w:p>
    <w:p w14:paraId="136E9B53" w14:textId="77777777" w:rsidR="00F11E0D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/>
          <w:bCs/>
          <w:color w:val="2B2D31"/>
          <w:sz w:val="28"/>
          <w:szCs w:val="28"/>
          <w:lang w:val="ru-RU"/>
        </w:rPr>
      </w:pP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Тема 3.5.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Екосистема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партнерства: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взаємодія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з громадою,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засновниками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та донорами</w:t>
      </w:r>
    </w:p>
    <w:p w14:paraId="15496EE2" w14:textId="77777777" w:rsidR="00D66FD2" w:rsidRPr="000479D0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Нетворкінг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як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інструмент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залучення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ресурсів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Побудова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довірливих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відносин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із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батьківською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громадою.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Взаємодія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з органами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місцевого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самоврядування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засновником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).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Основи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фандрейзингу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та грант-менеджменту: як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залучати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міжнародну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технічну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допомогу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відновлення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розвитку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закладу.</w:t>
      </w:r>
    </w:p>
    <w:p w14:paraId="3D2FA2A0" w14:textId="77777777" w:rsidR="00F11E0D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rStyle w:val="ng-star-inserted"/>
          <w:b/>
          <w:bCs/>
          <w:color w:val="2B2D31"/>
          <w:sz w:val="28"/>
          <w:szCs w:val="28"/>
          <w:lang w:val="ru-RU"/>
        </w:rPr>
      </w:pPr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Тема 3.6.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Стратегічні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комунікації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керівника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: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публічні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виступи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та робота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зі</w:t>
      </w:r>
      <w:proofErr w:type="spellEnd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b/>
          <w:bCs/>
          <w:color w:val="2B2D31"/>
          <w:sz w:val="28"/>
          <w:szCs w:val="28"/>
          <w:lang w:val="ru-RU"/>
        </w:rPr>
        <w:t>стейкголдерами</w:t>
      </w:r>
      <w:proofErr w:type="spellEnd"/>
    </w:p>
    <w:p w14:paraId="677EBBC0" w14:textId="77777777" w:rsidR="00D66FD2" w:rsidRPr="000479D0" w:rsidRDefault="00D66FD2" w:rsidP="000479D0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Майстерність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публічного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виступу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перед громадою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колективом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Навички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ведення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складних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переговорів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Кризові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комунікації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: як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подавати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інформацію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складних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ситуаціях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.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Прозорість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звітність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керівника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публічний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звіт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) як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інструмент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залучення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довіри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0479D0">
        <w:rPr>
          <w:rStyle w:val="ng-star-inserted"/>
          <w:color w:val="2B2D31"/>
          <w:sz w:val="28"/>
          <w:szCs w:val="28"/>
          <w:lang w:val="ru-RU"/>
        </w:rPr>
        <w:t>підтримки</w:t>
      </w:r>
      <w:proofErr w:type="spellEnd"/>
      <w:r w:rsidRPr="000479D0">
        <w:rPr>
          <w:rStyle w:val="ng-star-inserted"/>
          <w:color w:val="2B2D31"/>
          <w:sz w:val="28"/>
          <w:szCs w:val="28"/>
          <w:lang w:val="ru-RU"/>
        </w:rPr>
        <w:t>.</w:t>
      </w:r>
    </w:p>
    <w:p w14:paraId="03F5969C" w14:textId="77777777" w:rsidR="0029164C" w:rsidRPr="00D66FD2" w:rsidRDefault="0029164C" w:rsidP="00D24FE0">
      <w:pPr>
        <w:pStyle w:val="a3"/>
        <w:ind w:firstLine="720"/>
        <w:rPr>
          <w:b/>
          <w:noProof/>
          <w:lang w:val="ru-RU"/>
        </w:rPr>
      </w:pPr>
    </w:p>
    <w:p w14:paraId="7F9F9AB0" w14:textId="77777777" w:rsidR="00F9256F" w:rsidRPr="00D24FE0" w:rsidRDefault="001C762E" w:rsidP="00D24FE0">
      <w:pPr>
        <w:pStyle w:val="a3"/>
        <w:ind w:firstLine="720"/>
        <w:rPr>
          <w:b/>
        </w:rPr>
      </w:pPr>
      <w:r w:rsidRPr="006730DB">
        <w:rPr>
          <w:b/>
          <w:noProof/>
        </w:rPr>
        <w:t xml:space="preserve">4 </w:t>
      </w:r>
      <w:r w:rsidR="008376C1" w:rsidRPr="006730DB">
        <w:rPr>
          <w:b/>
          <w:noProof/>
        </w:rPr>
        <w:t>ІНДИВІДУАЛЬНА ТА ГРУПОВА ІНТЕРАКТИВНА РОБОТА</w:t>
      </w:r>
    </w:p>
    <w:p w14:paraId="28FE3EBC" w14:textId="77777777" w:rsidR="008B53EE" w:rsidRDefault="008B53EE" w:rsidP="008B53EE">
      <w:pPr>
        <w:pStyle w:val="4"/>
        <w:shd w:val="clear" w:color="auto" w:fill="FFFFFF"/>
        <w:spacing w:before="0"/>
        <w:ind w:firstLine="709"/>
        <w:jc w:val="both"/>
        <w:rPr>
          <w:rStyle w:val="ng-star-inserted"/>
          <w:rFonts w:ascii="Arial" w:hAnsi="Arial" w:cs="Arial"/>
          <w:color w:val="2B2D31"/>
          <w:sz w:val="21"/>
          <w:szCs w:val="21"/>
        </w:rPr>
      </w:pPr>
    </w:p>
    <w:p w14:paraId="3CB9823F" w14:textId="77777777" w:rsidR="008B53EE" w:rsidRPr="008B53EE" w:rsidRDefault="008B53EE" w:rsidP="008B53EE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i w:val="0"/>
          <w:color w:val="2B2D31"/>
          <w:sz w:val="28"/>
          <w:szCs w:val="28"/>
        </w:rPr>
      </w:pPr>
      <w:r w:rsidRPr="008B53EE">
        <w:rPr>
          <w:rStyle w:val="ng-star-inserted"/>
          <w:rFonts w:ascii="Times New Roman" w:hAnsi="Times New Roman" w:cs="Times New Roman"/>
          <w:i w:val="0"/>
          <w:color w:val="2B2D31"/>
          <w:sz w:val="21"/>
          <w:szCs w:val="21"/>
        </w:rPr>
        <w:t>1</w:t>
      </w:r>
      <w:r w:rsidRPr="008B53EE">
        <w:rPr>
          <w:rStyle w:val="ng-star-inserted"/>
          <w:rFonts w:ascii="Times New Roman" w:hAnsi="Times New Roman" w:cs="Times New Roman"/>
          <w:i w:val="0"/>
          <w:color w:val="2B2D31"/>
          <w:sz w:val="28"/>
          <w:szCs w:val="28"/>
        </w:rPr>
        <w:t>. Загальні методи та формати</w:t>
      </w:r>
    </w:p>
    <w:p w14:paraId="33C67D75" w14:textId="77777777" w:rsidR="008B53EE" w:rsidRDefault="008B53EE" w:rsidP="008B53EE">
      <w:pPr>
        <w:pStyle w:val="ng-star-inserted1"/>
        <w:shd w:val="clear" w:color="auto" w:fill="FFFFFF"/>
        <w:spacing w:before="0" w:beforeAutospacing="0" w:after="0" w:afterAutospacing="0"/>
        <w:jc w:val="both"/>
        <w:rPr>
          <w:rStyle w:val="ng-star-inserted"/>
          <w:color w:val="2B2D31"/>
          <w:sz w:val="28"/>
          <w:szCs w:val="28"/>
          <w:lang w:val="uk-UA"/>
        </w:rPr>
      </w:pPr>
      <w:r w:rsidRPr="008B53EE">
        <w:rPr>
          <w:rStyle w:val="ng-star-inserted"/>
          <w:bCs/>
          <w:color w:val="2B2D31"/>
          <w:sz w:val="28"/>
          <w:szCs w:val="28"/>
          <w:lang w:val="uk-UA"/>
        </w:rPr>
        <w:t>Групова робота:</w:t>
      </w:r>
      <w:r w:rsidRPr="008B53EE">
        <w:rPr>
          <w:rStyle w:val="ng-star-inserted"/>
          <w:color w:val="2B2D31"/>
          <w:sz w:val="28"/>
          <w:szCs w:val="28"/>
        </w:rPr>
        <w:t> </w:t>
      </w:r>
      <w:r w:rsidRPr="008B53EE">
        <w:rPr>
          <w:rStyle w:val="ng-star-inserted"/>
          <w:color w:val="2B2D31"/>
          <w:sz w:val="28"/>
          <w:szCs w:val="28"/>
          <w:lang w:val="uk-UA"/>
        </w:rPr>
        <w:t xml:space="preserve">стратегічні сесії, </w:t>
      </w:r>
      <w:proofErr w:type="spellStart"/>
      <w:r w:rsidRPr="008B53EE">
        <w:rPr>
          <w:rStyle w:val="ng-star-inserted"/>
          <w:color w:val="2B2D31"/>
          <w:sz w:val="28"/>
          <w:szCs w:val="28"/>
          <w:lang w:val="uk-UA"/>
        </w:rPr>
        <w:t>модераційні</w:t>
      </w:r>
      <w:proofErr w:type="spellEnd"/>
      <w:r w:rsidRPr="008B53EE">
        <w:rPr>
          <w:rStyle w:val="ng-star-inserted"/>
          <w:color w:val="2B2D31"/>
          <w:sz w:val="28"/>
          <w:szCs w:val="28"/>
          <w:lang w:val="uk-UA"/>
        </w:rPr>
        <w:t xml:space="preserve"> карти, метод «Світового кафе» (</w:t>
      </w:r>
      <w:r w:rsidRPr="008B53EE">
        <w:rPr>
          <w:rStyle w:val="ng-star-inserted"/>
          <w:color w:val="2B2D31"/>
          <w:sz w:val="28"/>
          <w:szCs w:val="28"/>
        </w:rPr>
        <w:t>World</w:t>
      </w:r>
      <w:r w:rsidRPr="008B53EE">
        <w:rPr>
          <w:rStyle w:val="ng-star-inserted"/>
          <w:color w:val="2B2D31"/>
          <w:sz w:val="28"/>
          <w:szCs w:val="28"/>
          <w:lang w:val="uk-UA"/>
        </w:rPr>
        <w:t xml:space="preserve"> </w:t>
      </w:r>
      <w:r w:rsidRPr="008B53EE">
        <w:rPr>
          <w:rStyle w:val="ng-star-inserted"/>
          <w:color w:val="2B2D31"/>
          <w:sz w:val="28"/>
          <w:szCs w:val="28"/>
        </w:rPr>
        <w:t>Cafe</w:t>
      </w:r>
      <w:r w:rsidRPr="008B53EE">
        <w:rPr>
          <w:rStyle w:val="ng-star-inserted"/>
          <w:color w:val="2B2D31"/>
          <w:sz w:val="28"/>
          <w:szCs w:val="28"/>
          <w:lang w:val="uk-UA"/>
        </w:rPr>
        <w:t xml:space="preserve">), управлінські </w:t>
      </w:r>
      <w:proofErr w:type="spellStart"/>
      <w:r w:rsidRPr="008B53EE">
        <w:rPr>
          <w:rStyle w:val="ng-star-inserted"/>
          <w:color w:val="2B2D31"/>
          <w:sz w:val="28"/>
          <w:szCs w:val="28"/>
          <w:lang w:val="uk-UA"/>
        </w:rPr>
        <w:t>батли</w:t>
      </w:r>
      <w:proofErr w:type="spellEnd"/>
      <w:r w:rsidRPr="008B53EE">
        <w:rPr>
          <w:rStyle w:val="ng-star-inserted"/>
          <w:color w:val="2B2D31"/>
          <w:sz w:val="28"/>
          <w:szCs w:val="28"/>
          <w:lang w:val="uk-UA"/>
        </w:rPr>
        <w:t xml:space="preserve">, рольові ігри (моделювання конфліктів), командна розробка </w:t>
      </w:r>
      <w:proofErr w:type="spellStart"/>
      <w:r w:rsidRPr="008B53EE">
        <w:rPr>
          <w:rStyle w:val="ng-star-inserted"/>
          <w:color w:val="2B2D31"/>
          <w:sz w:val="28"/>
          <w:szCs w:val="28"/>
          <w:lang w:val="uk-UA"/>
        </w:rPr>
        <w:t>проєктів</w:t>
      </w:r>
      <w:proofErr w:type="spellEnd"/>
      <w:r w:rsidRPr="008B53EE">
        <w:rPr>
          <w:rStyle w:val="ng-star-inserted"/>
          <w:color w:val="2B2D31"/>
          <w:sz w:val="28"/>
          <w:szCs w:val="28"/>
          <w:lang w:val="uk-UA"/>
        </w:rPr>
        <w:t xml:space="preserve"> у цифрових середовищах (</w:t>
      </w:r>
      <w:r w:rsidRPr="008B53EE">
        <w:rPr>
          <w:rStyle w:val="ng-star-inserted"/>
          <w:color w:val="2B2D31"/>
          <w:sz w:val="28"/>
          <w:szCs w:val="28"/>
        </w:rPr>
        <w:t>Miro</w:t>
      </w:r>
      <w:r w:rsidRPr="008B53EE">
        <w:rPr>
          <w:rStyle w:val="ng-star-inserted"/>
          <w:color w:val="2B2D31"/>
          <w:sz w:val="28"/>
          <w:szCs w:val="28"/>
          <w:lang w:val="uk-UA"/>
        </w:rPr>
        <w:t xml:space="preserve">, </w:t>
      </w:r>
      <w:proofErr w:type="spellStart"/>
      <w:r w:rsidRPr="008B53EE">
        <w:rPr>
          <w:rStyle w:val="ng-star-inserted"/>
          <w:color w:val="2B2D31"/>
          <w:sz w:val="28"/>
          <w:szCs w:val="28"/>
        </w:rPr>
        <w:t>Jamboard</w:t>
      </w:r>
      <w:proofErr w:type="spellEnd"/>
      <w:r w:rsidRPr="008B53EE">
        <w:rPr>
          <w:rStyle w:val="ng-star-inserted"/>
          <w:color w:val="2B2D31"/>
          <w:sz w:val="28"/>
          <w:szCs w:val="28"/>
          <w:lang w:val="uk-UA"/>
        </w:rPr>
        <w:t>).</w:t>
      </w:r>
    </w:p>
    <w:p w14:paraId="60C7D1C9" w14:textId="77777777" w:rsidR="008B53EE" w:rsidRPr="008B53EE" w:rsidRDefault="008B53EE" w:rsidP="008B53EE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8B53EE">
        <w:rPr>
          <w:rStyle w:val="ng-star-inserted"/>
          <w:bCs/>
          <w:color w:val="2B2D31"/>
          <w:sz w:val="28"/>
          <w:szCs w:val="28"/>
          <w:lang w:val="ru-RU"/>
        </w:rPr>
        <w:t>Індивідуальна</w:t>
      </w:r>
      <w:proofErr w:type="spellEnd"/>
      <w:r w:rsidRPr="008B53EE">
        <w:rPr>
          <w:rStyle w:val="ng-star-inserted"/>
          <w:bCs/>
          <w:color w:val="2B2D31"/>
          <w:sz w:val="28"/>
          <w:szCs w:val="28"/>
          <w:lang w:val="ru-RU"/>
        </w:rPr>
        <w:t xml:space="preserve"> робота:</w:t>
      </w:r>
      <w:r w:rsidRPr="008B53EE">
        <w:rPr>
          <w:rStyle w:val="ng-star-inserted"/>
          <w:color w:val="2B2D31"/>
          <w:sz w:val="28"/>
          <w:szCs w:val="28"/>
        </w:rPr>
        <w:t> 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самодіагностика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лідерського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профілю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рефлексивні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щоденники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побудова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персонального бренду,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створення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авторських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запитів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промптів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>) для ШІ-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асистентів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розробка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елементів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Стратегії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власного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закладу.</w:t>
      </w:r>
    </w:p>
    <w:p w14:paraId="6CC7F584" w14:textId="77777777" w:rsidR="008B53EE" w:rsidRPr="008B53EE" w:rsidRDefault="008B53EE" w:rsidP="008B53EE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i w:val="0"/>
          <w:color w:val="2B2D31"/>
          <w:sz w:val="28"/>
          <w:szCs w:val="28"/>
        </w:rPr>
      </w:pPr>
      <w:r w:rsidRPr="008B53EE">
        <w:rPr>
          <w:rStyle w:val="ng-star-inserted"/>
          <w:rFonts w:ascii="Times New Roman" w:hAnsi="Times New Roman" w:cs="Times New Roman"/>
          <w:i w:val="0"/>
          <w:color w:val="2B2D31"/>
          <w:sz w:val="28"/>
          <w:szCs w:val="28"/>
        </w:rPr>
        <w:t>2. Зміст інтерактивної роботи за модулями</w:t>
      </w:r>
    </w:p>
    <w:p w14:paraId="4E22BF90" w14:textId="77777777" w:rsidR="008B53EE" w:rsidRPr="008B53EE" w:rsidRDefault="008B53EE" w:rsidP="008B53EE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 w:rsidRPr="008B53EE">
        <w:rPr>
          <w:rStyle w:val="ng-star-inserted"/>
          <w:bCs/>
          <w:color w:val="2B2D31"/>
          <w:sz w:val="28"/>
          <w:szCs w:val="28"/>
          <w:lang w:val="ru-RU"/>
        </w:rPr>
        <w:t xml:space="preserve">МОДУЛЬ 1.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  <w:lang w:val="ru-RU"/>
        </w:rPr>
        <w:t>Стратегічний</w:t>
      </w:r>
      <w:proofErr w:type="spellEnd"/>
      <w:r w:rsidRPr="008B53EE">
        <w:rPr>
          <w:rStyle w:val="ng-star-inserted"/>
          <w:bCs/>
          <w:color w:val="2B2D31"/>
          <w:sz w:val="28"/>
          <w:szCs w:val="28"/>
          <w:lang w:val="ru-RU"/>
        </w:rPr>
        <w:t xml:space="preserve"> менеджмент та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  <w:lang w:val="ru-RU"/>
        </w:rPr>
        <w:t>лідерський</w:t>
      </w:r>
      <w:proofErr w:type="spellEnd"/>
      <w:r w:rsidRPr="008B53EE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  <w:lang w:val="ru-RU"/>
        </w:rPr>
        <w:t>потенціал</w:t>
      </w:r>
      <w:proofErr w:type="spellEnd"/>
    </w:p>
    <w:p w14:paraId="261BE5D5" w14:textId="77777777" w:rsidR="008B53EE" w:rsidRPr="008B53EE" w:rsidRDefault="008B53EE" w:rsidP="008B53EE">
      <w:pPr>
        <w:pStyle w:val="ng-star-inserted1"/>
        <w:shd w:val="clear" w:color="auto" w:fill="FFFFFF"/>
        <w:spacing w:before="0" w:beforeAutospacing="0" w:after="0" w:afterAutospacing="0"/>
        <w:ind w:left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8B53EE">
        <w:rPr>
          <w:rStyle w:val="ng-star-inserted"/>
          <w:bCs/>
          <w:color w:val="2B2D31"/>
          <w:sz w:val="28"/>
          <w:szCs w:val="28"/>
          <w:lang w:val="ru-RU"/>
        </w:rPr>
        <w:t>Групова</w:t>
      </w:r>
      <w:proofErr w:type="spellEnd"/>
      <w:r w:rsidRPr="008B53EE">
        <w:rPr>
          <w:rStyle w:val="ng-star-inserted"/>
          <w:bCs/>
          <w:color w:val="2B2D31"/>
          <w:sz w:val="28"/>
          <w:szCs w:val="28"/>
          <w:lang w:val="ru-RU"/>
        </w:rPr>
        <w:t xml:space="preserve"> робота:</w:t>
      </w:r>
    </w:p>
    <w:p w14:paraId="174CF326" w14:textId="77777777" w:rsidR="008B53EE" w:rsidRPr="008B53EE" w:rsidRDefault="0057557A" w:rsidP="00D56E89">
      <w:pPr>
        <w:pStyle w:val="ng-star-inserted1"/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r>
        <w:rPr>
          <w:rStyle w:val="ng-star-inserted"/>
          <w:iCs/>
          <w:color w:val="2B2D31"/>
          <w:sz w:val="28"/>
          <w:szCs w:val="28"/>
          <w:lang w:val="ru-RU"/>
        </w:rPr>
        <w:t>в</w:t>
      </w:r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оркшоп «</w:t>
      </w:r>
      <w:r w:rsidR="008B53EE" w:rsidRPr="008B53EE">
        <w:rPr>
          <w:rStyle w:val="ng-star-inserted"/>
          <w:iCs/>
          <w:color w:val="2B2D31"/>
          <w:sz w:val="28"/>
          <w:szCs w:val="28"/>
        </w:rPr>
        <w:t>SWOT</w:t>
      </w:r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 xml:space="preserve"> 2.0»:</w:t>
      </w:r>
      <w:r w:rsidR="008B53EE" w:rsidRPr="008B53EE">
        <w:rPr>
          <w:rStyle w:val="ng-star-inserted"/>
          <w:color w:val="2B2D31"/>
          <w:sz w:val="28"/>
          <w:szCs w:val="28"/>
        </w:rPr>
        <w:t> </w:t>
      </w:r>
      <w:proofErr w:type="spellStart"/>
      <w:r w:rsidR="008B53EE">
        <w:rPr>
          <w:rStyle w:val="ng-star-inserted"/>
          <w:color w:val="2B2D31"/>
          <w:sz w:val="28"/>
          <w:szCs w:val="28"/>
          <w:lang w:val="ru-RU"/>
        </w:rPr>
        <w:t>с</w:t>
      </w:r>
      <w:r w:rsidR="008B53EE" w:rsidRPr="008B53EE">
        <w:rPr>
          <w:rStyle w:val="ng-star-inserted"/>
          <w:color w:val="2B2D31"/>
          <w:sz w:val="28"/>
          <w:szCs w:val="28"/>
          <w:lang w:val="ru-RU"/>
        </w:rPr>
        <w:t>пільний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аналіз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типового закладу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освіти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розробка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стратегічних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сценаріїв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у</w:t>
      </w:r>
      <w:r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>
        <w:rPr>
          <w:rStyle w:val="ng-star-inserted"/>
          <w:color w:val="2B2D31"/>
          <w:sz w:val="28"/>
          <w:szCs w:val="28"/>
          <w:lang w:val="ru-RU"/>
        </w:rPr>
        <w:t>групах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>;</w:t>
      </w:r>
    </w:p>
    <w:p w14:paraId="7E18B951" w14:textId="77777777" w:rsidR="008B53EE" w:rsidRPr="008B53EE" w:rsidRDefault="0057557A" w:rsidP="00D56E89">
      <w:pPr>
        <w:pStyle w:val="ng-star-inserted1"/>
        <w:numPr>
          <w:ilvl w:val="0"/>
          <w:numId w:val="15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iCs/>
          <w:color w:val="2B2D31"/>
          <w:sz w:val="28"/>
          <w:szCs w:val="28"/>
          <w:lang w:val="ru-RU"/>
        </w:rPr>
        <w:t>м</w:t>
      </w:r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озковий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 xml:space="preserve"> штурм «</w:t>
      </w:r>
      <w:proofErr w:type="spellStart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Лідер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 xml:space="preserve"> НУШ»:</w:t>
      </w:r>
      <w:r w:rsidR="008B53EE" w:rsidRPr="008B53EE">
        <w:rPr>
          <w:rStyle w:val="ng-star-inserted"/>
          <w:color w:val="2B2D31"/>
          <w:sz w:val="28"/>
          <w:szCs w:val="28"/>
        </w:rPr>
        <w:t> </w:t>
      </w:r>
      <w:proofErr w:type="spellStart"/>
      <w:r w:rsidR="008B53EE">
        <w:rPr>
          <w:rStyle w:val="ng-star-inserted"/>
          <w:color w:val="2B2D31"/>
          <w:sz w:val="28"/>
          <w:szCs w:val="28"/>
          <w:lang w:val="ru-RU"/>
        </w:rPr>
        <w:t>п</w:t>
      </w:r>
      <w:r w:rsidR="008B53EE" w:rsidRPr="008B53EE">
        <w:rPr>
          <w:rStyle w:val="ng-star-inserted"/>
          <w:color w:val="2B2D31"/>
          <w:sz w:val="28"/>
          <w:szCs w:val="28"/>
          <w:lang w:val="ru-RU"/>
        </w:rPr>
        <w:t>обудова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ментальної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карти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компетенцій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сучасного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директора (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інструмент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</w:rPr>
        <w:t>MindMeister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>).</w:t>
      </w:r>
    </w:p>
    <w:p w14:paraId="158A4154" w14:textId="77777777" w:rsidR="008B53EE" w:rsidRPr="008B53EE" w:rsidRDefault="008B53EE" w:rsidP="008B53EE">
      <w:pPr>
        <w:pStyle w:val="ng-star-inserted1"/>
        <w:shd w:val="clear" w:color="auto" w:fill="FFFFFF"/>
        <w:spacing w:before="0" w:beforeAutospacing="0" w:after="0" w:afterAutospacing="0"/>
        <w:ind w:left="709"/>
        <w:jc w:val="both"/>
        <w:rPr>
          <w:color w:val="2B2D31"/>
          <w:sz w:val="28"/>
          <w:szCs w:val="28"/>
        </w:rPr>
      </w:pPr>
      <w:proofErr w:type="spellStart"/>
      <w:r w:rsidRPr="008B53EE">
        <w:rPr>
          <w:rStyle w:val="ng-star-inserted"/>
          <w:bCs/>
          <w:color w:val="2B2D31"/>
          <w:sz w:val="28"/>
          <w:szCs w:val="28"/>
        </w:rPr>
        <w:t>Індивідуальна</w:t>
      </w:r>
      <w:proofErr w:type="spellEnd"/>
      <w:r w:rsidRPr="008B53EE">
        <w:rPr>
          <w:rStyle w:val="ng-star-inserted"/>
          <w:bCs/>
          <w:color w:val="2B2D31"/>
          <w:sz w:val="28"/>
          <w:szCs w:val="28"/>
        </w:rPr>
        <w:t xml:space="preserve">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</w:rPr>
        <w:t>робота</w:t>
      </w:r>
      <w:proofErr w:type="spellEnd"/>
      <w:r w:rsidRPr="008B53EE">
        <w:rPr>
          <w:rStyle w:val="ng-star-inserted"/>
          <w:bCs/>
          <w:color w:val="2B2D31"/>
          <w:sz w:val="28"/>
          <w:szCs w:val="28"/>
        </w:rPr>
        <w:t>:</w:t>
      </w:r>
    </w:p>
    <w:p w14:paraId="73F8F261" w14:textId="77777777" w:rsidR="008B53EE" w:rsidRPr="008B53EE" w:rsidRDefault="0057557A" w:rsidP="00D56E89">
      <w:pPr>
        <w:pStyle w:val="ng-star-inserted1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iCs/>
          <w:color w:val="2B2D31"/>
          <w:sz w:val="28"/>
          <w:szCs w:val="28"/>
          <w:lang w:val="ru-RU"/>
        </w:rPr>
        <w:t>и</w:t>
      </w:r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естування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 xml:space="preserve"> та </w:t>
      </w:r>
      <w:proofErr w:type="spellStart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аналіз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:</w:t>
      </w:r>
      <w:r w:rsidR="008B53EE" w:rsidRPr="008B53EE">
        <w:rPr>
          <w:rStyle w:val="ng-star-inserted"/>
          <w:color w:val="2B2D31"/>
          <w:sz w:val="28"/>
          <w:szCs w:val="28"/>
        </w:rPr>
        <w:t> </w:t>
      </w:r>
      <w:r w:rsidR="008B53EE">
        <w:rPr>
          <w:rStyle w:val="ng-star-inserted"/>
          <w:color w:val="2B2D31"/>
          <w:sz w:val="28"/>
          <w:szCs w:val="28"/>
          <w:lang w:val="uk-UA"/>
        </w:rPr>
        <w:t>п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роходження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тесту на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визначення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стилю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лідерства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Адізеса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або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Белбіна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) з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наступною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розробкою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 xml:space="preserve"> плану </w:t>
      </w:r>
      <w:proofErr w:type="spellStart"/>
      <w:r>
        <w:rPr>
          <w:rStyle w:val="ng-star-inserted"/>
          <w:color w:val="2B2D31"/>
          <w:sz w:val="28"/>
          <w:szCs w:val="28"/>
          <w:lang w:val="ru-RU"/>
        </w:rPr>
        <w:t>саморозвитку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>;</w:t>
      </w:r>
    </w:p>
    <w:p w14:paraId="30775C4A" w14:textId="77777777" w:rsidR="008B53EE" w:rsidRPr="008B53EE" w:rsidRDefault="008B53EE" w:rsidP="00D56E89">
      <w:pPr>
        <w:pStyle w:val="ng-star-inserted1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8B53EE">
        <w:rPr>
          <w:rStyle w:val="ng-star-inserted"/>
          <w:iCs/>
          <w:color w:val="2B2D31"/>
          <w:sz w:val="28"/>
          <w:szCs w:val="28"/>
        </w:rPr>
        <w:t>AI</w:t>
      </w:r>
      <w:r w:rsidRPr="008B53EE">
        <w:rPr>
          <w:rStyle w:val="ng-star-inserted"/>
          <w:iCs/>
          <w:color w:val="2B2D31"/>
          <w:sz w:val="28"/>
          <w:szCs w:val="28"/>
          <w:lang w:val="ru-RU"/>
        </w:rPr>
        <w:t>-практикум:</w:t>
      </w:r>
      <w:r w:rsidRPr="008B53EE">
        <w:rPr>
          <w:rStyle w:val="ng-star-inserted"/>
          <w:color w:val="2B2D31"/>
          <w:sz w:val="28"/>
          <w:szCs w:val="28"/>
        </w:rPr>
        <w:t> </w:t>
      </w:r>
      <w:proofErr w:type="spellStart"/>
      <w:r>
        <w:rPr>
          <w:rStyle w:val="ng-star-inserted"/>
          <w:color w:val="2B2D31"/>
          <w:sz w:val="28"/>
          <w:szCs w:val="28"/>
          <w:lang w:val="ru-RU"/>
        </w:rPr>
        <w:t>с</w:t>
      </w:r>
      <w:r w:rsidRPr="008B53EE">
        <w:rPr>
          <w:rStyle w:val="ng-star-inserted"/>
          <w:color w:val="2B2D31"/>
          <w:sz w:val="28"/>
          <w:szCs w:val="28"/>
          <w:lang w:val="ru-RU"/>
        </w:rPr>
        <w:t>творення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проекту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Візії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Місії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школи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за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допомогою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штучного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інтелекту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>.</w:t>
      </w:r>
    </w:p>
    <w:p w14:paraId="6E1C4FD5" w14:textId="77777777" w:rsidR="008B53EE" w:rsidRPr="008B53EE" w:rsidRDefault="008B53EE" w:rsidP="008B53EE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 w:rsidRPr="008B53EE">
        <w:rPr>
          <w:rStyle w:val="ng-star-inserted"/>
          <w:bCs/>
          <w:color w:val="2B2D31"/>
          <w:sz w:val="28"/>
          <w:szCs w:val="28"/>
          <w:lang w:val="ru-RU"/>
        </w:rPr>
        <w:t xml:space="preserve">МОДУЛЬ 2. Менеджмент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  <w:lang w:val="ru-RU"/>
        </w:rPr>
        <w:t>якості</w:t>
      </w:r>
      <w:proofErr w:type="spellEnd"/>
      <w:r w:rsidRPr="008B53EE">
        <w:rPr>
          <w:rStyle w:val="ng-star-inserted"/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  <w:lang w:val="ru-RU"/>
        </w:rPr>
        <w:t>автономія</w:t>
      </w:r>
      <w:proofErr w:type="spellEnd"/>
      <w:r w:rsidRPr="008B53EE">
        <w:rPr>
          <w:rStyle w:val="ng-star-inserted"/>
          <w:bCs/>
          <w:color w:val="2B2D31"/>
          <w:sz w:val="28"/>
          <w:szCs w:val="28"/>
          <w:lang w:val="ru-RU"/>
        </w:rPr>
        <w:t xml:space="preserve"> закладу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  <w:lang w:val="ru-RU"/>
        </w:rPr>
        <w:t>освіти</w:t>
      </w:r>
      <w:proofErr w:type="spellEnd"/>
    </w:p>
    <w:p w14:paraId="4F2F8D1F" w14:textId="77777777" w:rsidR="008B53EE" w:rsidRPr="008B53EE" w:rsidRDefault="008B53EE" w:rsidP="009D4AD7">
      <w:pPr>
        <w:pStyle w:val="ng-star-inserted1"/>
        <w:shd w:val="clear" w:color="auto" w:fill="FFFFFF"/>
        <w:spacing w:before="0" w:beforeAutospacing="0" w:after="0" w:afterAutospacing="0"/>
        <w:ind w:left="709"/>
        <w:jc w:val="both"/>
        <w:rPr>
          <w:color w:val="2B2D31"/>
          <w:sz w:val="28"/>
          <w:szCs w:val="28"/>
        </w:rPr>
      </w:pPr>
      <w:proofErr w:type="spellStart"/>
      <w:r w:rsidRPr="008B53EE">
        <w:rPr>
          <w:rStyle w:val="ng-star-inserted"/>
          <w:bCs/>
          <w:color w:val="2B2D31"/>
          <w:sz w:val="28"/>
          <w:szCs w:val="28"/>
        </w:rPr>
        <w:t>Групова</w:t>
      </w:r>
      <w:proofErr w:type="spellEnd"/>
      <w:r w:rsidRPr="008B53EE">
        <w:rPr>
          <w:rStyle w:val="ng-star-inserted"/>
          <w:bCs/>
          <w:color w:val="2B2D31"/>
          <w:sz w:val="28"/>
          <w:szCs w:val="28"/>
        </w:rPr>
        <w:t xml:space="preserve">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</w:rPr>
        <w:t>робота</w:t>
      </w:r>
      <w:proofErr w:type="spellEnd"/>
      <w:r w:rsidRPr="008B53EE">
        <w:rPr>
          <w:rStyle w:val="ng-star-inserted"/>
          <w:bCs/>
          <w:color w:val="2B2D31"/>
          <w:sz w:val="28"/>
          <w:szCs w:val="28"/>
        </w:rPr>
        <w:t>:</w:t>
      </w:r>
    </w:p>
    <w:p w14:paraId="6E45CA15" w14:textId="77777777" w:rsidR="008B53EE" w:rsidRPr="008B53EE" w:rsidRDefault="0057557A" w:rsidP="00D56E89">
      <w:pPr>
        <w:pStyle w:val="ng-star-inserted1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iCs/>
          <w:color w:val="2B2D31"/>
          <w:sz w:val="28"/>
          <w:szCs w:val="28"/>
          <w:lang w:val="ru-RU"/>
        </w:rPr>
        <w:t>с</w:t>
      </w:r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имуляційна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гра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 xml:space="preserve"> «</w:t>
      </w:r>
      <w:proofErr w:type="spellStart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Інституційний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 xml:space="preserve"> аудит»:</w:t>
      </w:r>
      <w:r w:rsidR="008B53EE" w:rsidRPr="008B53EE">
        <w:rPr>
          <w:rStyle w:val="ng-star-inserted"/>
          <w:color w:val="2B2D31"/>
          <w:sz w:val="28"/>
          <w:szCs w:val="28"/>
        </w:rPr>
        <w:t> </w:t>
      </w:r>
      <w:r w:rsidR="009D4AD7">
        <w:rPr>
          <w:rStyle w:val="ng-star-inserted"/>
          <w:color w:val="2B2D31"/>
          <w:sz w:val="28"/>
          <w:szCs w:val="28"/>
          <w:lang w:val="uk-UA"/>
        </w:rPr>
        <w:t>р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озподіл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ролей (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експерти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ДСЯО та команда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школи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) для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відпрацювання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процедури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>
        <w:rPr>
          <w:rStyle w:val="ng-star-inserted"/>
          <w:color w:val="2B2D31"/>
          <w:sz w:val="28"/>
          <w:szCs w:val="28"/>
          <w:lang w:val="ru-RU"/>
        </w:rPr>
        <w:t>самооцінювання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 xml:space="preserve"> за </w:t>
      </w:r>
      <w:proofErr w:type="spellStart"/>
      <w:r>
        <w:rPr>
          <w:rStyle w:val="ng-star-inserted"/>
          <w:color w:val="2B2D31"/>
          <w:sz w:val="28"/>
          <w:szCs w:val="28"/>
          <w:lang w:val="ru-RU"/>
        </w:rPr>
        <w:t>однією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 xml:space="preserve"> з сфер;</w:t>
      </w:r>
    </w:p>
    <w:p w14:paraId="06667015" w14:textId="77777777" w:rsidR="008B53EE" w:rsidRPr="008B53EE" w:rsidRDefault="0057557A" w:rsidP="00D56E89">
      <w:pPr>
        <w:pStyle w:val="ng-star-inserted1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r>
        <w:rPr>
          <w:rStyle w:val="ng-star-inserted"/>
          <w:iCs/>
          <w:color w:val="2B2D31"/>
          <w:sz w:val="28"/>
          <w:szCs w:val="28"/>
          <w:lang w:val="ru-RU"/>
        </w:rPr>
        <w:t>к</w:t>
      </w:r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ейс-</w:t>
      </w:r>
      <w:proofErr w:type="spellStart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стаді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 xml:space="preserve"> «</w:t>
      </w:r>
      <w:proofErr w:type="spellStart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Академічна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чесність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»:</w:t>
      </w:r>
      <w:r w:rsidR="008B53EE" w:rsidRPr="008B53EE">
        <w:rPr>
          <w:rStyle w:val="ng-star-inserted"/>
          <w:color w:val="2B2D31"/>
          <w:sz w:val="28"/>
          <w:szCs w:val="28"/>
        </w:rPr>
        <w:t> </w:t>
      </w:r>
      <w:proofErr w:type="spellStart"/>
      <w:r w:rsidR="009D4AD7">
        <w:rPr>
          <w:rStyle w:val="ng-star-inserted"/>
          <w:color w:val="2B2D31"/>
          <w:sz w:val="28"/>
          <w:szCs w:val="28"/>
          <w:lang w:val="ru-RU"/>
        </w:rPr>
        <w:t>р</w:t>
      </w:r>
      <w:r w:rsidR="008B53EE" w:rsidRPr="008B53EE">
        <w:rPr>
          <w:rStyle w:val="ng-star-inserted"/>
          <w:color w:val="2B2D31"/>
          <w:sz w:val="28"/>
          <w:szCs w:val="28"/>
          <w:lang w:val="ru-RU"/>
        </w:rPr>
        <w:t>озв’язання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етичних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дилем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пов’язаних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із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порушенням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доброчесності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педагогічному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колективі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>.</w:t>
      </w:r>
    </w:p>
    <w:p w14:paraId="22E69133" w14:textId="77777777" w:rsidR="008B53EE" w:rsidRPr="008B53EE" w:rsidRDefault="008B53EE" w:rsidP="009D4AD7">
      <w:pPr>
        <w:pStyle w:val="ng-star-inserted1"/>
        <w:shd w:val="clear" w:color="auto" w:fill="FFFFFF"/>
        <w:spacing w:before="0" w:beforeAutospacing="0" w:after="0" w:afterAutospacing="0"/>
        <w:ind w:left="709"/>
        <w:jc w:val="both"/>
        <w:rPr>
          <w:color w:val="2B2D31"/>
          <w:sz w:val="28"/>
          <w:szCs w:val="28"/>
        </w:rPr>
      </w:pPr>
      <w:proofErr w:type="spellStart"/>
      <w:r w:rsidRPr="008B53EE">
        <w:rPr>
          <w:rStyle w:val="ng-star-inserted"/>
          <w:bCs/>
          <w:color w:val="2B2D31"/>
          <w:sz w:val="28"/>
          <w:szCs w:val="28"/>
        </w:rPr>
        <w:t>Індивідуальна</w:t>
      </w:r>
      <w:proofErr w:type="spellEnd"/>
      <w:r w:rsidRPr="008B53EE">
        <w:rPr>
          <w:rStyle w:val="ng-star-inserted"/>
          <w:bCs/>
          <w:color w:val="2B2D31"/>
          <w:sz w:val="28"/>
          <w:szCs w:val="28"/>
        </w:rPr>
        <w:t xml:space="preserve">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</w:rPr>
        <w:t>робота</w:t>
      </w:r>
      <w:proofErr w:type="spellEnd"/>
      <w:r w:rsidRPr="008B53EE">
        <w:rPr>
          <w:rStyle w:val="ng-star-inserted"/>
          <w:bCs/>
          <w:color w:val="2B2D31"/>
          <w:sz w:val="28"/>
          <w:szCs w:val="28"/>
        </w:rPr>
        <w:t>:</w:t>
      </w:r>
    </w:p>
    <w:p w14:paraId="025D1484" w14:textId="77777777" w:rsidR="008B53EE" w:rsidRPr="008B53EE" w:rsidRDefault="0057557A" w:rsidP="00D56E89">
      <w:pPr>
        <w:pStyle w:val="ng-star-inserted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</w:rPr>
      </w:pPr>
      <w:r>
        <w:rPr>
          <w:rStyle w:val="ng-star-inserted"/>
          <w:iCs/>
          <w:color w:val="2B2D31"/>
          <w:sz w:val="28"/>
          <w:szCs w:val="28"/>
          <w:lang w:val="uk-UA"/>
        </w:rPr>
        <w:t>п</w:t>
      </w:r>
      <w:proofErr w:type="spellStart"/>
      <w:r w:rsidR="008B53EE" w:rsidRPr="008B53EE">
        <w:rPr>
          <w:rStyle w:val="ng-star-inserted"/>
          <w:iCs/>
          <w:color w:val="2B2D31"/>
          <w:sz w:val="28"/>
          <w:szCs w:val="28"/>
        </w:rPr>
        <w:t>роєктування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</w:rPr>
        <w:t xml:space="preserve"> ВСЗЯО:</w:t>
      </w:r>
      <w:r w:rsidR="008B53EE" w:rsidRPr="008B53EE">
        <w:rPr>
          <w:rStyle w:val="ng-star-inserted"/>
          <w:color w:val="2B2D31"/>
          <w:sz w:val="28"/>
          <w:szCs w:val="28"/>
        </w:rPr>
        <w:t> </w:t>
      </w:r>
      <w:r w:rsidR="009D4AD7">
        <w:rPr>
          <w:rStyle w:val="ng-star-inserted"/>
          <w:color w:val="2B2D31"/>
          <w:sz w:val="28"/>
          <w:szCs w:val="28"/>
          <w:lang w:val="uk-UA"/>
        </w:rPr>
        <w:t>р</w:t>
      </w:r>
      <w:proofErr w:type="spellStart"/>
      <w:r w:rsidR="008B53EE" w:rsidRPr="008B53EE">
        <w:rPr>
          <w:rStyle w:val="ng-star-inserted"/>
          <w:color w:val="2B2D31"/>
          <w:sz w:val="28"/>
          <w:szCs w:val="28"/>
        </w:rPr>
        <w:t>озробка</w:t>
      </w:r>
      <w:proofErr w:type="spellEnd"/>
      <w:r w:rsidR="008B53EE" w:rsidRPr="008B53EE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</w:rPr>
        <w:t>інфографіки</w:t>
      </w:r>
      <w:proofErr w:type="spellEnd"/>
      <w:r w:rsidR="008B53EE" w:rsidRPr="008B53EE">
        <w:rPr>
          <w:rStyle w:val="ng-star-inserted"/>
          <w:color w:val="2B2D31"/>
          <w:sz w:val="28"/>
          <w:szCs w:val="28"/>
        </w:rPr>
        <w:t xml:space="preserve"> (</w:t>
      </w:r>
      <w:proofErr w:type="spellStart"/>
      <w:r w:rsidR="008B53EE" w:rsidRPr="008B53EE">
        <w:rPr>
          <w:rStyle w:val="ng-star-inserted"/>
          <w:color w:val="2B2D31"/>
          <w:sz w:val="28"/>
          <w:szCs w:val="28"/>
        </w:rPr>
        <w:t>алгоритму</w:t>
      </w:r>
      <w:proofErr w:type="spellEnd"/>
      <w:r w:rsidR="008B53EE" w:rsidRPr="008B53EE">
        <w:rPr>
          <w:rStyle w:val="ng-star-inserted"/>
          <w:color w:val="2B2D31"/>
          <w:sz w:val="28"/>
          <w:szCs w:val="28"/>
        </w:rPr>
        <w:t xml:space="preserve">)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</w:rPr>
        <w:t>внутрішньої</w:t>
      </w:r>
      <w:proofErr w:type="spellEnd"/>
      <w:r w:rsidR="008B53EE" w:rsidRPr="008B53EE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</w:rPr>
        <w:t>с</w:t>
      </w:r>
      <w:r>
        <w:rPr>
          <w:rStyle w:val="ng-star-inserted"/>
          <w:color w:val="2B2D31"/>
          <w:sz w:val="28"/>
          <w:szCs w:val="28"/>
        </w:rPr>
        <w:t>истеми</w:t>
      </w:r>
      <w:proofErr w:type="spellEnd"/>
      <w:r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>
        <w:rPr>
          <w:rStyle w:val="ng-star-inserted"/>
          <w:color w:val="2B2D31"/>
          <w:sz w:val="28"/>
          <w:szCs w:val="28"/>
        </w:rPr>
        <w:t>якості</w:t>
      </w:r>
      <w:proofErr w:type="spellEnd"/>
      <w:r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>
        <w:rPr>
          <w:rStyle w:val="ng-star-inserted"/>
          <w:color w:val="2B2D31"/>
          <w:sz w:val="28"/>
          <w:szCs w:val="28"/>
        </w:rPr>
        <w:t>для</w:t>
      </w:r>
      <w:proofErr w:type="spellEnd"/>
      <w:r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>
        <w:rPr>
          <w:rStyle w:val="ng-star-inserted"/>
          <w:color w:val="2B2D31"/>
          <w:sz w:val="28"/>
          <w:szCs w:val="28"/>
        </w:rPr>
        <w:t>свого</w:t>
      </w:r>
      <w:proofErr w:type="spellEnd"/>
      <w:r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>
        <w:rPr>
          <w:rStyle w:val="ng-star-inserted"/>
          <w:color w:val="2B2D31"/>
          <w:sz w:val="28"/>
          <w:szCs w:val="28"/>
        </w:rPr>
        <w:t>закладу</w:t>
      </w:r>
      <w:proofErr w:type="spellEnd"/>
      <w:r>
        <w:rPr>
          <w:rStyle w:val="ng-star-inserted"/>
          <w:color w:val="2B2D31"/>
          <w:sz w:val="28"/>
          <w:szCs w:val="28"/>
          <w:lang w:val="uk-UA"/>
        </w:rPr>
        <w:t>;</w:t>
      </w:r>
    </w:p>
    <w:p w14:paraId="47E8CE44" w14:textId="77777777" w:rsidR="008B53EE" w:rsidRPr="008B53EE" w:rsidRDefault="0057557A" w:rsidP="00D56E89">
      <w:pPr>
        <w:pStyle w:val="ng-star-inserted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iCs/>
          <w:color w:val="2B2D31"/>
          <w:sz w:val="28"/>
          <w:szCs w:val="28"/>
          <w:lang w:val="ru-RU"/>
        </w:rPr>
        <w:t>а</w:t>
      </w:r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налітичний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звіт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:</w:t>
      </w:r>
      <w:r w:rsidR="008B53EE" w:rsidRPr="008B53EE">
        <w:rPr>
          <w:rStyle w:val="ng-star-inserted"/>
          <w:color w:val="2B2D31"/>
          <w:sz w:val="28"/>
          <w:szCs w:val="28"/>
        </w:rPr>
        <w:t> </w:t>
      </w:r>
      <w:proofErr w:type="spellStart"/>
      <w:r w:rsidR="009D4AD7">
        <w:rPr>
          <w:rStyle w:val="ng-star-inserted"/>
          <w:color w:val="2B2D31"/>
          <w:sz w:val="28"/>
          <w:szCs w:val="28"/>
          <w:lang w:val="ru-RU"/>
        </w:rPr>
        <w:t>м</w:t>
      </w:r>
      <w:r w:rsidR="008B53EE" w:rsidRPr="008B53EE">
        <w:rPr>
          <w:rStyle w:val="ng-star-inserted"/>
          <w:color w:val="2B2D31"/>
          <w:sz w:val="28"/>
          <w:szCs w:val="28"/>
          <w:lang w:val="ru-RU"/>
        </w:rPr>
        <w:t>оделювання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системи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моніторингу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освітніх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втрат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у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класі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>/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паралелі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на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основі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наданих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даних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>.</w:t>
      </w:r>
    </w:p>
    <w:p w14:paraId="493DD707" w14:textId="77777777" w:rsidR="008B53EE" w:rsidRPr="008B53EE" w:rsidRDefault="008B53EE" w:rsidP="008B53EE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r w:rsidRPr="008B53EE">
        <w:rPr>
          <w:rStyle w:val="ng-star-inserted"/>
          <w:bCs/>
          <w:color w:val="2B2D31"/>
          <w:sz w:val="28"/>
          <w:szCs w:val="28"/>
          <w:lang w:val="ru-RU"/>
        </w:rPr>
        <w:t xml:space="preserve">МОДУЛЬ 3.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  <w:lang w:val="ru-RU"/>
        </w:rPr>
        <w:t>Кризовий</w:t>
      </w:r>
      <w:proofErr w:type="spellEnd"/>
      <w:r w:rsidRPr="008B53EE">
        <w:rPr>
          <w:rStyle w:val="ng-star-inserted"/>
          <w:bCs/>
          <w:color w:val="2B2D31"/>
          <w:sz w:val="28"/>
          <w:szCs w:val="28"/>
          <w:lang w:val="ru-RU"/>
        </w:rPr>
        <w:t xml:space="preserve"> менеджмент та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  <w:lang w:val="ru-RU"/>
        </w:rPr>
        <w:t>партнерські</w:t>
      </w:r>
      <w:proofErr w:type="spellEnd"/>
      <w:r w:rsidRPr="008B53EE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  <w:lang w:val="ru-RU"/>
        </w:rPr>
        <w:t>екосистеми</w:t>
      </w:r>
      <w:proofErr w:type="spellEnd"/>
    </w:p>
    <w:p w14:paraId="646F0D98" w14:textId="77777777" w:rsidR="008B53EE" w:rsidRPr="008B53EE" w:rsidRDefault="008B53EE" w:rsidP="009D4AD7">
      <w:pPr>
        <w:pStyle w:val="ng-star-inserted1"/>
        <w:shd w:val="clear" w:color="auto" w:fill="FFFFFF"/>
        <w:spacing w:before="0" w:beforeAutospacing="0" w:after="0" w:afterAutospacing="0"/>
        <w:ind w:left="709"/>
        <w:jc w:val="both"/>
        <w:rPr>
          <w:color w:val="2B2D31"/>
          <w:sz w:val="28"/>
          <w:szCs w:val="28"/>
        </w:rPr>
      </w:pPr>
      <w:proofErr w:type="spellStart"/>
      <w:r w:rsidRPr="008B53EE">
        <w:rPr>
          <w:rStyle w:val="ng-star-inserted"/>
          <w:bCs/>
          <w:color w:val="2B2D31"/>
          <w:sz w:val="28"/>
          <w:szCs w:val="28"/>
        </w:rPr>
        <w:t>Групова</w:t>
      </w:r>
      <w:proofErr w:type="spellEnd"/>
      <w:r w:rsidRPr="008B53EE">
        <w:rPr>
          <w:rStyle w:val="ng-star-inserted"/>
          <w:bCs/>
          <w:color w:val="2B2D31"/>
          <w:sz w:val="28"/>
          <w:szCs w:val="28"/>
        </w:rPr>
        <w:t xml:space="preserve">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</w:rPr>
        <w:t>робота</w:t>
      </w:r>
      <w:proofErr w:type="spellEnd"/>
      <w:r w:rsidRPr="008B53EE">
        <w:rPr>
          <w:rStyle w:val="ng-star-inserted"/>
          <w:bCs/>
          <w:color w:val="2B2D31"/>
          <w:sz w:val="28"/>
          <w:szCs w:val="28"/>
        </w:rPr>
        <w:t>:</w:t>
      </w:r>
    </w:p>
    <w:p w14:paraId="13696932" w14:textId="77777777" w:rsidR="008B53EE" w:rsidRPr="008B53EE" w:rsidRDefault="0057557A" w:rsidP="00D56E89">
      <w:pPr>
        <w:pStyle w:val="ng-star-inserted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106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iCs/>
          <w:color w:val="2B2D31"/>
          <w:sz w:val="28"/>
          <w:szCs w:val="28"/>
          <w:lang w:val="ru-RU"/>
        </w:rPr>
        <w:t>т</w:t>
      </w:r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ренінг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 xml:space="preserve"> «</w:t>
      </w:r>
      <w:proofErr w:type="spellStart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Медіація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конфліктів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»:</w:t>
      </w:r>
      <w:r w:rsidR="008B53EE" w:rsidRPr="008B53EE">
        <w:rPr>
          <w:rStyle w:val="ng-star-inserted"/>
          <w:color w:val="2B2D31"/>
          <w:sz w:val="28"/>
          <w:szCs w:val="28"/>
        </w:rPr>
        <w:t> </w:t>
      </w:r>
      <w:proofErr w:type="spellStart"/>
      <w:r w:rsidR="009D4AD7">
        <w:rPr>
          <w:rStyle w:val="ng-star-inserted"/>
          <w:color w:val="2B2D31"/>
          <w:sz w:val="28"/>
          <w:szCs w:val="28"/>
          <w:lang w:val="ru-RU"/>
        </w:rPr>
        <w:t>р</w:t>
      </w:r>
      <w:r w:rsidR="008B53EE" w:rsidRPr="008B53EE">
        <w:rPr>
          <w:rStyle w:val="ng-star-inserted"/>
          <w:color w:val="2B2D31"/>
          <w:sz w:val="28"/>
          <w:szCs w:val="28"/>
          <w:lang w:val="ru-RU"/>
        </w:rPr>
        <w:t>ольова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гра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«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Керівник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– Батьки –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Вчитель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» для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відпрацювання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нав</w:t>
      </w:r>
      <w:r>
        <w:rPr>
          <w:rStyle w:val="ng-star-inserted"/>
          <w:color w:val="2B2D31"/>
          <w:sz w:val="28"/>
          <w:szCs w:val="28"/>
          <w:lang w:val="ru-RU"/>
        </w:rPr>
        <w:t>ичок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>
        <w:rPr>
          <w:rStyle w:val="ng-star-inserted"/>
          <w:color w:val="2B2D31"/>
          <w:sz w:val="28"/>
          <w:szCs w:val="28"/>
          <w:lang w:val="ru-RU"/>
        </w:rPr>
        <w:t>конструктивних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>
        <w:rPr>
          <w:rStyle w:val="ng-star-inserted"/>
          <w:color w:val="2B2D31"/>
          <w:sz w:val="28"/>
          <w:szCs w:val="28"/>
          <w:lang w:val="ru-RU"/>
        </w:rPr>
        <w:t>переговорів</w:t>
      </w:r>
      <w:proofErr w:type="spellEnd"/>
      <w:r>
        <w:rPr>
          <w:rStyle w:val="ng-star-inserted"/>
          <w:color w:val="2B2D31"/>
          <w:sz w:val="28"/>
          <w:szCs w:val="28"/>
          <w:lang w:val="ru-RU"/>
        </w:rPr>
        <w:t>;</w:t>
      </w:r>
    </w:p>
    <w:p w14:paraId="4DF568FF" w14:textId="77777777" w:rsidR="008B53EE" w:rsidRPr="008B53EE" w:rsidRDefault="0057557A" w:rsidP="00D56E89">
      <w:pPr>
        <w:pStyle w:val="ng-star-inserted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106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iCs/>
          <w:color w:val="2B2D31"/>
          <w:sz w:val="28"/>
          <w:szCs w:val="28"/>
          <w:lang w:val="ru-RU"/>
        </w:rPr>
        <w:t>п</w:t>
      </w:r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роєктний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 xml:space="preserve"> квест «Школа-Громада»:</w:t>
      </w:r>
      <w:r w:rsidR="008B53EE" w:rsidRPr="008B53EE">
        <w:rPr>
          <w:rStyle w:val="ng-star-inserted"/>
          <w:color w:val="2B2D31"/>
          <w:sz w:val="28"/>
          <w:szCs w:val="28"/>
        </w:rPr>
        <w:t> </w:t>
      </w:r>
      <w:r w:rsidR="009D4AD7">
        <w:rPr>
          <w:rStyle w:val="ng-star-inserted"/>
          <w:color w:val="2B2D31"/>
          <w:sz w:val="28"/>
          <w:szCs w:val="28"/>
          <w:lang w:val="uk-UA"/>
        </w:rPr>
        <w:t>п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обудова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карти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стейкголдерів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розробка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ідеї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спільного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проєкту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для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залучення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позабюджетних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коштів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фандрейзинг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>).</w:t>
      </w:r>
    </w:p>
    <w:p w14:paraId="5AC9E390" w14:textId="77777777" w:rsidR="008B53EE" w:rsidRPr="008B53EE" w:rsidRDefault="008B53EE" w:rsidP="009D4AD7">
      <w:pPr>
        <w:pStyle w:val="ng-star-inserted1"/>
        <w:shd w:val="clear" w:color="auto" w:fill="FFFFFF"/>
        <w:spacing w:before="0" w:beforeAutospacing="0" w:after="0" w:afterAutospacing="0"/>
        <w:ind w:left="709"/>
        <w:jc w:val="both"/>
        <w:rPr>
          <w:color w:val="2B2D31"/>
          <w:sz w:val="28"/>
          <w:szCs w:val="28"/>
        </w:rPr>
      </w:pPr>
      <w:proofErr w:type="spellStart"/>
      <w:r w:rsidRPr="008B53EE">
        <w:rPr>
          <w:rStyle w:val="ng-star-inserted"/>
          <w:bCs/>
          <w:color w:val="2B2D31"/>
          <w:sz w:val="28"/>
          <w:szCs w:val="28"/>
        </w:rPr>
        <w:t>Індивідуальна</w:t>
      </w:r>
      <w:proofErr w:type="spellEnd"/>
      <w:r w:rsidRPr="008B53EE">
        <w:rPr>
          <w:rStyle w:val="ng-star-inserted"/>
          <w:bCs/>
          <w:color w:val="2B2D31"/>
          <w:sz w:val="28"/>
          <w:szCs w:val="28"/>
        </w:rPr>
        <w:t xml:space="preserve">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</w:rPr>
        <w:t>робота</w:t>
      </w:r>
      <w:proofErr w:type="spellEnd"/>
      <w:r w:rsidRPr="008B53EE">
        <w:rPr>
          <w:rStyle w:val="ng-star-inserted"/>
          <w:bCs/>
          <w:color w:val="2B2D31"/>
          <w:sz w:val="28"/>
          <w:szCs w:val="28"/>
        </w:rPr>
        <w:t>:</w:t>
      </w:r>
    </w:p>
    <w:p w14:paraId="0E2BFEDB" w14:textId="77777777" w:rsidR="008B53EE" w:rsidRPr="008B53EE" w:rsidRDefault="0057557A" w:rsidP="00D56E89">
      <w:pPr>
        <w:pStyle w:val="ng-star-inserted1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</w:rPr>
      </w:pPr>
      <w:r>
        <w:rPr>
          <w:rStyle w:val="ng-star-inserted"/>
          <w:iCs/>
          <w:color w:val="2B2D31"/>
          <w:sz w:val="28"/>
          <w:szCs w:val="28"/>
          <w:lang w:val="uk-UA"/>
        </w:rPr>
        <w:t>б</w:t>
      </w:r>
      <w:proofErr w:type="spellStart"/>
      <w:r w:rsidR="008B53EE" w:rsidRPr="008B53EE">
        <w:rPr>
          <w:rStyle w:val="ng-star-inserted"/>
          <w:iCs/>
          <w:color w:val="2B2D31"/>
          <w:sz w:val="28"/>
          <w:szCs w:val="28"/>
        </w:rPr>
        <w:t>езпековий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</w:rPr>
        <w:t xml:space="preserve"> </w:t>
      </w:r>
      <w:proofErr w:type="spellStart"/>
      <w:r w:rsidR="008B53EE" w:rsidRPr="008B53EE">
        <w:rPr>
          <w:rStyle w:val="ng-star-inserted"/>
          <w:iCs/>
          <w:color w:val="2B2D31"/>
          <w:sz w:val="28"/>
          <w:szCs w:val="28"/>
        </w:rPr>
        <w:t>кейс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</w:rPr>
        <w:t>:</w:t>
      </w:r>
      <w:r w:rsidR="008B53EE" w:rsidRPr="008B53EE">
        <w:rPr>
          <w:rStyle w:val="ng-star-inserted"/>
          <w:color w:val="2B2D31"/>
          <w:sz w:val="28"/>
          <w:szCs w:val="28"/>
        </w:rPr>
        <w:t> </w:t>
      </w:r>
      <w:r w:rsidR="009D4AD7">
        <w:rPr>
          <w:rStyle w:val="ng-star-inserted"/>
          <w:color w:val="2B2D31"/>
          <w:sz w:val="28"/>
          <w:szCs w:val="28"/>
          <w:lang w:val="uk-UA"/>
        </w:rPr>
        <w:t>с</w:t>
      </w:r>
      <w:proofErr w:type="spellStart"/>
      <w:r w:rsidR="008B53EE" w:rsidRPr="008B53EE">
        <w:rPr>
          <w:rStyle w:val="ng-star-inserted"/>
          <w:color w:val="2B2D31"/>
          <w:sz w:val="28"/>
          <w:szCs w:val="28"/>
        </w:rPr>
        <w:t>кладання</w:t>
      </w:r>
      <w:proofErr w:type="spellEnd"/>
      <w:r w:rsidR="008B53EE" w:rsidRPr="008B53EE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</w:rPr>
        <w:t>чек-листа</w:t>
      </w:r>
      <w:proofErr w:type="spellEnd"/>
      <w:r w:rsidR="008B53EE" w:rsidRPr="008B53EE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</w:rPr>
        <w:t>психологічної</w:t>
      </w:r>
      <w:proofErr w:type="spellEnd"/>
      <w:r w:rsidR="008B53EE" w:rsidRPr="008B53EE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</w:rPr>
        <w:t>безпеки</w:t>
      </w:r>
      <w:proofErr w:type="spellEnd"/>
      <w:r w:rsidR="008B53EE" w:rsidRPr="008B53EE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</w:rPr>
        <w:t>та</w:t>
      </w:r>
      <w:proofErr w:type="spellEnd"/>
      <w:r w:rsidR="008B53EE" w:rsidRPr="008B53EE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</w:rPr>
        <w:t>алгоритму</w:t>
      </w:r>
      <w:proofErr w:type="spellEnd"/>
      <w:r w:rsidR="008B53EE" w:rsidRPr="008B53EE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</w:rPr>
        <w:t>дій</w:t>
      </w:r>
      <w:proofErr w:type="spellEnd"/>
      <w:r w:rsidR="008B53EE" w:rsidRPr="008B53EE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</w:rPr>
        <w:t>керівника</w:t>
      </w:r>
      <w:proofErr w:type="spellEnd"/>
      <w:r w:rsidR="008B53EE" w:rsidRPr="008B53EE">
        <w:rPr>
          <w:rStyle w:val="ng-star-inserted"/>
          <w:color w:val="2B2D31"/>
          <w:sz w:val="28"/>
          <w:szCs w:val="28"/>
        </w:rPr>
        <w:t xml:space="preserve"> у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</w:rPr>
        <w:t>разі</w:t>
      </w:r>
      <w:proofErr w:type="spellEnd"/>
      <w:r w:rsidR="008B53EE" w:rsidRPr="008B53EE"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</w:rPr>
        <w:t>надзвичай</w:t>
      </w:r>
      <w:r>
        <w:rPr>
          <w:rStyle w:val="ng-star-inserted"/>
          <w:color w:val="2B2D31"/>
          <w:sz w:val="28"/>
          <w:szCs w:val="28"/>
        </w:rPr>
        <w:t>ної</w:t>
      </w:r>
      <w:proofErr w:type="spellEnd"/>
      <w:r>
        <w:rPr>
          <w:rStyle w:val="ng-star-inserted"/>
          <w:color w:val="2B2D31"/>
          <w:sz w:val="28"/>
          <w:szCs w:val="28"/>
        </w:rPr>
        <w:t xml:space="preserve"> </w:t>
      </w:r>
      <w:proofErr w:type="spellStart"/>
      <w:r>
        <w:rPr>
          <w:rStyle w:val="ng-star-inserted"/>
          <w:color w:val="2B2D31"/>
          <w:sz w:val="28"/>
          <w:szCs w:val="28"/>
        </w:rPr>
        <w:t>ситуації</w:t>
      </w:r>
      <w:proofErr w:type="spellEnd"/>
      <w:r>
        <w:rPr>
          <w:rStyle w:val="ng-star-inserted"/>
          <w:color w:val="2B2D31"/>
          <w:sz w:val="28"/>
          <w:szCs w:val="28"/>
        </w:rPr>
        <w:t xml:space="preserve"> (</w:t>
      </w:r>
      <w:proofErr w:type="spellStart"/>
      <w:r>
        <w:rPr>
          <w:rStyle w:val="ng-star-inserted"/>
          <w:color w:val="2B2D31"/>
          <w:sz w:val="28"/>
          <w:szCs w:val="28"/>
        </w:rPr>
        <w:t>блекаут</w:t>
      </w:r>
      <w:proofErr w:type="spellEnd"/>
      <w:r>
        <w:rPr>
          <w:rStyle w:val="ng-star-inserted"/>
          <w:color w:val="2B2D31"/>
          <w:sz w:val="28"/>
          <w:szCs w:val="28"/>
        </w:rPr>
        <w:t xml:space="preserve">, </w:t>
      </w:r>
      <w:proofErr w:type="spellStart"/>
      <w:r>
        <w:rPr>
          <w:rStyle w:val="ng-star-inserted"/>
          <w:color w:val="2B2D31"/>
          <w:sz w:val="28"/>
          <w:szCs w:val="28"/>
        </w:rPr>
        <w:t>тривога</w:t>
      </w:r>
      <w:proofErr w:type="spellEnd"/>
      <w:r>
        <w:rPr>
          <w:rStyle w:val="ng-star-inserted"/>
          <w:color w:val="2B2D31"/>
          <w:sz w:val="28"/>
          <w:szCs w:val="28"/>
        </w:rPr>
        <w:t>)</w:t>
      </w:r>
      <w:r>
        <w:rPr>
          <w:rStyle w:val="ng-star-inserted"/>
          <w:color w:val="2B2D31"/>
          <w:sz w:val="28"/>
          <w:szCs w:val="28"/>
          <w:lang w:val="uk-UA"/>
        </w:rPr>
        <w:t>;</w:t>
      </w:r>
    </w:p>
    <w:p w14:paraId="48DCCE7B" w14:textId="77777777" w:rsidR="008B53EE" w:rsidRPr="008B53EE" w:rsidRDefault="0057557A" w:rsidP="00D56E89">
      <w:pPr>
        <w:pStyle w:val="ng-star-inserted1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>
        <w:rPr>
          <w:rStyle w:val="ng-star-inserted"/>
          <w:iCs/>
          <w:color w:val="2B2D31"/>
          <w:sz w:val="28"/>
          <w:szCs w:val="28"/>
          <w:lang w:val="ru-RU"/>
        </w:rPr>
        <w:t>п</w:t>
      </w:r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ублічне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лідерство</w:t>
      </w:r>
      <w:proofErr w:type="spellEnd"/>
      <w:r w:rsidR="008B53EE" w:rsidRPr="008B53EE">
        <w:rPr>
          <w:rStyle w:val="ng-star-inserted"/>
          <w:iCs/>
          <w:color w:val="2B2D31"/>
          <w:sz w:val="28"/>
          <w:szCs w:val="28"/>
          <w:lang w:val="ru-RU"/>
        </w:rPr>
        <w:t>:</w:t>
      </w:r>
      <w:r w:rsidR="008B53EE" w:rsidRPr="008B53EE">
        <w:rPr>
          <w:rStyle w:val="ng-star-inserted"/>
          <w:color w:val="2B2D31"/>
          <w:sz w:val="28"/>
          <w:szCs w:val="28"/>
        </w:rPr>
        <w:t> </w:t>
      </w:r>
      <w:proofErr w:type="spellStart"/>
      <w:r w:rsidR="009D4AD7">
        <w:rPr>
          <w:rStyle w:val="ng-star-inserted"/>
          <w:color w:val="2B2D31"/>
          <w:sz w:val="28"/>
          <w:szCs w:val="28"/>
          <w:lang w:val="ru-RU"/>
        </w:rPr>
        <w:t>п</w:t>
      </w:r>
      <w:r w:rsidR="008B53EE" w:rsidRPr="008B53EE">
        <w:rPr>
          <w:rStyle w:val="ng-star-inserted"/>
          <w:color w:val="2B2D31"/>
          <w:sz w:val="28"/>
          <w:szCs w:val="28"/>
          <w:lang w:val="ru-RU"/>
        </w:rPr>
        <w:t>ідготовка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та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запис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короткого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відеозвернення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до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громади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(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пітчинг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ідеї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розвитку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="008B53EE" w:rsidRPr="008B53EE">
        <w:rPr>
          <w:rStyle w:val="ng-star-inserted"/>
          <w:color w:val="2B2D31"/>
          <w:sz w:val="28"/>
          <w:szCs w:val="28"/>
          <w:lang w:val="ru-RU"/>
        </w:rPr>
        <w:t>школи</w:t>
      </w:r>
      <w:proofErr w:type="spellEnd"/>
      <w:r w:rsidR="008B53EE" w:rsidRPr="008B53EE">
        <w:rPr>
          <w:rStyle w:val="ng-star-inserted"/>
          <w:color w:val="2B2D31"/>
          <w:sz w:val="28"/>
          <w:szCs w:val="28"/>
          <w:lang w:val="ru-RU"/>
        </w:rPr>
        <w:t>).</w:t>
      </w:r>
    </w:p>
    <w:p w14:paraId="59EA23FE" w14:textId="77777777" w:rsidR="008B53EE" w:rsidRPr="008B53EE" w:rsidRDefault="008B53EE" w:rsidP="008B53EE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i w:val="0"/>
          <w:color w:val="2B2D31"/>
          <w:sz w:val="28"/>
          <w:szCs w:val="28"/>
        </w:rPr>
      </w:pPr>
      <w:r w:rsidRPr="008B53EE">
        <w:rPr>
          <w:rStyle w:val="ng-star-inserted"/>
          <w:rFonts w:ascii="Times New Roman" w:hAnsi="Times New Roman" w:cs="Times New Roman"/>
          <w:i w:val="0"/>
          <w:color w:val="2B2D31"/>
          <w:sz w:val="28"/>
          <w:szCs w:val="28"/>
        </w:rPr>
        <w:lastRenderedPageBreak/>
        <w:t>3. Фінальний інтерактивний продукт (</w:t>
      </w:r>
      <w:proofErr w:type="spellStart"/>
      <w:r w:rsidRPr="008B53EE">
        <w:rPr>
          <w:rStyle w:val="ng-star-inserted"/>
          <w:rFonts w:ascii="Times New Roman" w:hAnsi="Times New Roman" w:cs="Times New Roman"/>
          <w:i w:val="0"/>
          <w:color w:val="2B2D31"/>
          <w:sz w:val="28"/>
          <w:szCs w:val="28"/>
        </w:rPr>
        <w:t>Portfolio</w:t>
      </w:r>
      <w:proofErr w:type="spellEnd"/>
      <w:r w:rsidRPr="008B53EE">
        <w:rPr>
          <w:rStyle w:val="ng-star-inserted"/>
          <w:rFonts w:ascii="Times New Roman" w:hAnsi="Times New Roman" w:cs="Times New Roman"/>
          <w:i w:val="0"/>
          <w:color w:val="2B2D31"/>
          <w:sz w:val="28"/>
          <w:szCs w:val="28"/>
        </w:rPr>
        <w:t xml:space="preserve"> </w:t>
      </w:r>
      <w:proofErr w:type="spellStart"/>
      <w:r w:rsidRPr="008B53EE">
        <w:rPr>
          <w:rStyle w:val="ng-star-inserted"/>
          <w:rFonts w:ascii="Times New Roman" w:hAnsi="Times New Roman" w:cs="Times New Roman"/>
          <w:i w:val="0"/>
          <w:color w:val="2B2D31"/>
          <w:sz w:val="28"/>
          <w:szCs w:val="28"/>
        </w:rPr>
        <w:t>of</w:t>
      </w:r>
      <w:proofErr w:type="spellEnd"/>
      <w:r w:rsidRPr="008B53EE">
        <w:rPr>
          <w:rStyle w:val="ng-star-inserted"/>
          <w:rFonts w:ascii="Times New Roman" w:hAnsi="Times New Roman" w:cs="Times New Roman"/>
          <w:i w:val="0"/>
          <w:color w:val="2B2D31"/>
          <w:sz w:val="28"/>
          <w:szCs w:val="28"/>
        </w:rPr>
        <w:t xml:space="preserve"> </w:t>
      </w:r>
      <w:proofErr w:type="spellStart"/>
      <w:r w:rsidRPr="008B53EE">
        <w:rPr>
          <w:rStyle w:val="ng-star-inserted"/>
          <w:rFonts w:ascii="Times New Roman" w:hAnsi="Times New Roman" w:cs="Times New Roman"/>
          <w:i w:val="0"/>
          <w:color w:val="2B2D31"/>
          <w:sz w:val="28"/>
          <w:szCs w:val="28"/>
        </w:rPr>
        <w:t>Success</w:t>
      </w:r>
      <w:proofErr w:type="spellEnd"/>
      <w:r w:rsidRPr="008B53EE">
        <w:rPr>
          <w:rStyle w:val="ng-star-inserted"/>
          <w:rFonts w:ascii="Times New Roman" w:hAnsi="Times New Roman" w:cs="Times New Roman"/>
          <w:i w:val="0"/>
          <w:color w:val="2B2D31"/>
          <w:sz w:val="28"/>
          <w:szCs w:val="28"/>
        </w:rPr>
        <w:t>)</w:t>
      </w:r>
    </w:p>
    <w:p w14:paraId="0673A2EA" w14:textId="77777777" w:rsidR="008B53EE" w:rsidRPr="008B53EE" w:rsidRDefault="008B53EE" w:rsidP="008B53EE">
      <w:pPr>
        <w:pStyle w:val="ng-star-inserted1"/>
        <w:shd w:val="clear" w:color="auto" w:fill="FFFFFF"/>
        <w:spacing w:before="0" w:beforeAutospacing="0" w:after="0" w:afterAutospacing="0"/>
        <w:ind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Кінцевим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результатом як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індивідуальної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, так і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групової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роботи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є</w:t>
      </w:r>
      <w:r w:rsidRPr="008B53EE">
        <w:rPr>
          <w:rStyle w:val="ng-star-inserted"/>
          <w:color w:val="2B2D31"/>
          <w:sz w:val="28"/>
          <w:szCs w:val="28"/>
        </w:rPr>
        <w:t> </w:t>
      </w:r>
      <w:r w:rsidRPr="008B53EE">
        <w:rPr>
          <w:rStyle w:val="ng-star-inserted"/>
          <w:bCs/>
          <w:color w:val="2B2D31"/>
          <w:sz w:val="28"/>
          <w:szCs w:val="28"/>
          <w:lang w:val="ru-RU"/>
        </w:rPr>
        <w:t>«</w:t>
      </w:r>
      <w:proofErr w:type="spellStart"/>
      <w:r w:rsidRPr="008B53EE">
        <w:rPr>
          <w:rStyle w:val="ng-star-inserted"/>
          <w:bCs/>
          <w:color w:val="2B2D31"/>
          <w:sz w:val="28"/>
          <w:szCs w:val="28"/>
          <w:lang w:val="ru-RU"/>
        </w:rPr>
        <w:t>Цифровий</w:t>
      </w:r>
      <w:proofErr w:type="spellEnd"/>
      <w:r w:rsidRPr="008B53EE">
        <w:rPr>
          <w:rStyle w:val="ng-star-inserted"/>
          <w:bCs/>
          <w:color w:val="2B2D31"/>
          <w:sz w:val="28"/>
          <w:szCs w:val="28"/>
          <w:lang w:val="ru-RU"/>
        </w:rPr>
        <w:t xml:space="preserve"> кейс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  <w:lang w:val="ru-RU"/>
        </w:rPr>
        <w:t>новопризначеного</w:t>
      </w:r>
      <w:proofErr w:type="spellEnd"/>
      <w:r w:rsidRPr="008B53EE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  <w:lang w:val="ru-RU"/>
        </w:rPr>
        <w:t>керівника</w:t>
      </w:r>
      <w:proofErr w:type="spellEnd"/>
      <w:r w:rsidRPr="008B53EE">
        <w:rPr>
          <w:rStyle w:val="ng-star-inserted"/>
          <w:bCs/>
          <w:color w:val="2B2D31"/>
          <w:sz w:val="28"/>
          <w:szCs w:val="28"/>
          <w:lang w:val="ru-RU"/>
        </w:rPr>
        <w:t>»</w:t>
      </w:r>
      <w:r w:rsidRPr="008B53EE">
        <w:rPr>
          <w:rStyle w:val="ng-star-inserted"/>
          <w:color w:val="2B2D31"/>
          <w:sz w:val="28"/>
          <w:szCs w:val="28"/>
          <w:lang w:val="ru-RU"/>
        </w:rPr>
        <w:t xml:space="preserve">,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який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включає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>:</w:t>
      </w:r>
    </w:p>
    <w:p w14:paraId="1D3DA41B" w14:textId="77777777" w:rsidR="008B53EE" w:rsidRPr="008B53EE" w:rsidRDefault="008B53EE" w:rsidP="00D56E89">
      <w:pPr>
        <w:pStyle w:val="ng-star-inserted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</w:rPr>
      </w:pPr>
      <w:proofErr w:type="spellStart"/>
      <w:r w:rsidRPr="008B53EE">
        <w:rPr>
          <w:rStyle w:val="ng-star-inserted"/>
          <w:bCs/>
          <w:color w:val="2B2D31"/>
          <w:sz w:val="28"/>
          <w:szCs w:val="28"/>
        </w:rPr>
        <w:t>Проєкт</w:t>
      </w:r>
      <w:proofErr w:type="spellEnd"/>
      <w:r w:rsidRPr="008B53EE">
        <w:rPr>
          <w:rStyle w:val="ng-star-inserted"/>
          <w:bCs/>
          <w:color w:val="2B2D31"/>
          <w:sz w:val="28"/>
          <w:szCs w:val="28"/>
        </w:rPr>
        <w:t xml:space="preserve">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</w:rPr>
        <w:t>Стратегії</w:t>
      </w:r>
      <w:proofErr w:type="spellEnd"/>
      <w:r w:rsidRPr="008B53EE">
        <w:rPr>
          <w:rStyle w:val="ng-star-inserted"/>
          <w:bCs/>
          <w:color w:val="2B2D31"/>
          <w:sz w:val="28"/>
          <w:szCs w:val="28"/>
        </w:rPr>
        <w:t xml:space="preserve">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</w:rPr>
        <w:t>розвитку</w:t>
      </w:r>
      <w:proofErr w:type="spellEnd"/>
      <w:r w:rsidRPr="008B53EE">
        <w:rPr>
          <w:rStyle w:val="ng-star-inserted"/>
          <w:color w:val="2B2D31"/>
          <w:sz w:val="28"/>
          <w:szCs w:val="28"/>
        </w:rPr>
        <w:t> (</w:t>
      </w:r>
      <w:proofErr w:type="spellStart"/>
      <w:r w:rsidRPr="008B53EE">
        <w:rPr>
          <w:rStyle w:val="ng-star-inserted"/>
          <w:color w:val="2B2D31"/>
          <w:sz w:val="28"/>
          <w:szCs w:val="28"/>
        </w:rPr>
        <w:t>індивідуально</w:t>
      </w:r>
      <w:proofErr w:type="spellEnd"/>
      <w:r w:rsidRPr="008B53EE">
        <w:rPr>
          <w:rStyle w:val="ng-star-inserted"/>
          <w:color w:val="2B2D31"/>
          <w:sz w:val="28"/>
          <w:szCs w:val="28"/>
        </w:rPr>
        <w:t>).</w:t>
      </w:r>
    </w:p>
    <w:p w14:paraId="60CD6305" w14:textId="77777777" w:rsidR="008B53EE" w:rsidRPr="008B53EE" w:rsidRDefault="008B53EE" w:rsidP="00D56E89">
      <w:pPr>
        <w:pStyle w:val="ng-star-inserted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8B53EE">
        <w:rPr>
          <w:rStyle w:val="ng-star-inserted"/>
          <w:bCs/>
          <w:color w:val="2B2D31"/>
          <w:sz w:val="28"/>
          <w:szCs w:val="28"/>
          <w:lang w:val="ru-RU"/>
        </w:rPr>
        <w:t xml:space="preserve">План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  <w:lang w:val="ru-RU"/>
        </w:rPr>
        <w:t>впровадження</w:t>
      </w:r>
      <w:proofErr w:type="spellEnd"/>
      <w:r w:rsidRPr="008B53EE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  <w:lang w:val="ru-RU"/>
        </w:rPr>
        <w:t>внутрішньої</w:t>
      </w:r>
      <w:proofErr w:type="spellEnd"/>
      <w:r w:rsidRPr="008B53EE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  <w:lang w:val="ru-RU"/>
        </w:rPr>
        <w:t>системи</w:t>
      </w:r>
      <w:proofErr w:type="spellEnd"/>
      <w:r w:rsidRPr="008B53EE">
        <w:rPr>
          <w:rStyle w:val="ng-star-inserted"/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8B53EE">
        <w:rPr>
          <w:rStyle w:val="ng-star-inserted"/>
          <w:bCs/>
          <w:color w:val="2B2D31"/>
          <w:sz w:val="28"/>
          <w:szCs w:val="28"/>
          <w:lang w:val="ru-RU"/>
        </w:rPr>
        <w:t>якості</w:t>
      </w:r>
      <w:proofErr w:type="spellEnd"/>
      <w:r w:rsidRPr="008B53EE">
        <w:rPr>
          <w:rStyle w:val="ng-star-inserted"/>
          <w:color w:val="2B2D31"/>
          <w:sz w:val="28"/>
          <w:szCs w:val="28"/>
        </w:rPr>
        <w:t> </w:t>
      </w:r>
      <w:r w:rsidRPr="008B53EE">
        <w:rPr>
          <w:rStyle w:val="ng-star-inserted"/>
          <w:color w:val="2B2D31"/>
          <w:sz w:val="28"/>
          <w:szCs w:val="28"/>
          <w:lang w:val="ru-RU"/>
        </w:rPr>
        <w:t>(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індивідуально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>).</w:t>
      </w:r>
    </w:p>
    <w:p w14:paraId="425C8E08" w14:textId="77777777" w:rsidR="008B53EE" w:rsidRPr="008B53EE" w:rsidRDefault="008B53EE" w:rsidP="00D56E89">
      <w:pPr>
        <w:pStyle w:val="ng-star-inserted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8B53EE">
        <w:rPr>
          <w:rStyle w:val="ng-star-inserted"/>
          <w:bCs/>
          <w:color w:val="2B2D31"/>
          <w:sz w:val="28"/>
          <w:szCs w:val="28"/>
          <w:lang w:val="ru-RU"/>
        </w:rPr>
        <w:t>Комунікаційну</w:t>
      </w:r>
      <w:proofErr w:type="spellEnd"/>
      <w:r w:rsidRPr="008B53EE">
        <w:rPr>
          <w:rStyle w:val="ng-star-inserted"/>
          <w:bCs/>
          <w:color w:val="2B2D31"/>
          <w:sz w:val="28"/>
          <w:szCs w:val="28"/>
          <w:lang w:val="ru-RU"/>
        </w:rPr>
        <w:t xml:space="preserve"> карту партнерства</w:t>
      </w:r>
      <w:r w:rsidRPr="008B53EE">
        <w:rPr>
          <w:rStyle w:val="ng-star-inserted"/>
          <w:color w:val="2B2D31"/>
          <w:sz w:val="28"/>
          <w:szCs w:val="28"/>
        </w:rPr>
        <w:t> </w:t>
      </w:r>
      <w:r w:rsidRPr="008B53EE">
        <w:rPr>
          <w:rStyle w:val="ng-star-inserted"/>
          <w:color w:val="2B2D31"/>
          <w:sz w:val="28"/>
          <w:szCs w:val="28"/>
          <w:lang w:val="ru-RU"/>
        </w:rPr>
        <w:t>(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індивідуально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або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в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малих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 xml:space="preserve"> </w:t>
      </w:r>
      <w:proofErr w:type="spellStart"/>
      <w:r w:rsidRPr="008B53EE">
        <w:rPr>
          <w:rStyle w:val="ng-star-inserted"/>
          <w:color w:val="2B2D31"/>
          <w:sz w:val="28"/>
          <w:szCs w:val="28"/>
          <w:lang w:val="ru-RU"/>
        </w:rPr>
        <w:t>групах</w:t>
      </w:r>
      <w:proofErr w:type="spellEnd"/>
      <w:r w:rsidRPr="008B53EE">
        <w:rPr>
          <w:rStyle w:val="ng-star-inserted"/>
          <w:color w:val="2B2D31"/>
          <w:sz w:val="28"/>
          <w:szCs w:val="28"/>
          <w:lang w:val="ru-RU"/>
        </w:rPr>
        <w:t>).</w:t>
      </w:r>
    </w:p>
    <w:p w14:paraId="73C1B33A" w14:textId="77777777" w:rsidR="009D4AD7" w:rsidRDefault="009D4AD7" w:rsidP="008B53EE">
      <w:pPr>
        <w:pStyle w:val="1"/>
        <w:ind w:left="0" w:right="28"/>
        <w:jc w:val="center"/>
        <w:rPr>
          <w:highlight w:val="yellow"/>
        </w:rPr>
      </w:pPr>
    </w:p>
    <w:p w14:paraId="6905AE9B" w14:textId="77777777" w:rsidR="00F9256F" w:rsidRDefault="008B53EE" w:rsidP="008B53EE">
      <w:pPr>
        <w:pStyle w:val="1"/>
        <w:ind w:left="0" w:right="28"/>
        <w:jc w:val="center"/>
        <w:rPr>
          <w:spacing w:val="-2"/>
        </w:rPr>
      </w:pPr>
      <w:r w:rsidRPr="009D4AD7">
        <w:t xml:space="preserve"> </w:t>
      </w:r>
      <w:r w:rsidR="001C762E" w:rsidRPr="009D4AD7">
        <w:t xml:space="preserve">5 </w:t>
      </w:r>
      <w:r w:rsidR="00DA7BF6" w:rsidRPr="009D4AD7">
        <w:t>ПИТАННЯ</w:t>
      </w:r>
      <w:r w:rsidR="00DA7BF6" w:rsidRPr="009D4AD7">
        <w:rPr>
          <w:spacing w:val="-15"/>
        </w:rPr>
        <w:t xml:space="preserve"> </w:t>
      </w:r>
      <w:r w:rsidR="00DA7BF6" w:rsidRPr="009D4AD7">
        <w:t>ДЛЯ</w:t>
      </w:r>
      <w:r w:rsidR="00DA7BF6" w:rsidRPr="009D4AD7">
        <w:rPr>
          <w:spacing w:val="8"/>
        </w:rPr>
        <w:t xml:space="preserve"> </w:t>
      </w:r>
      <w:r w:rsidR="00DA7BF6" w:rsidRPr="009D4AD7">
        <w:t>САМОСТІЙНОЇ</w:t>
      </w:r>
      <w:r w:rsidR="00DA7BF6" w:rsidRPr="009D4AD7">
        <w:rPr>
          <w:spacing w:val="-5"/>
        </w:rPr>
        <w:t xml:space="preserve"> </w:t>
      </w:r>
      <w:r w:rsidR="00DA7BF6" w:rsidRPr="009D4AD7">
        <w:rPr>
          <w:spacing w:val="-2"/>
        </w:rPr>
        <w:t>РОБОТИ</w:t>
      </w:r>
    </w:p>
    <w:p w14:paraId="1A0857F0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8310A4">
        <w:rPr>
          <w:color w:val="2B2D31"/>
          <w:sz w:val="28"/>
          <w:szCs w:val="28"/>
          <w:lang w:val="ru-RU"/>
        </w:rPr>
        <w:t>Які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ключові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вимоги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Професійного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стандарту </w:t>
      </w:r>
      <w:proofErr w:type="spellStart"/>
      <w:r w:rsidRPr="008310A4">
        <w:rPr>
          <w:color w:val="2B2D31"/>
          <w:sz w:val="28"/>
          <w:szCs w:val="28"/>
          <w:lang w:val="ru-RU"/>
        </w:rPr>
        <w:t>керівника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закладу </w:t>
      </w:r>
      <w:proofErr w:type="spellStart"/>
      <w:r w:rsidRPr="008310A4">
        <w:rPr>
          <w:color w:val="2B2D31"/>
          <w:sz w:val="28"/>
          <w:szCs w:val="28"/>
          <w:lang w:val="ru-RU"/>
        </w:rPr>
        <w:t>освіти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вимагають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першочергового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розвитку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у </w:t>
      </w:r>
      <w:proofErr w:type="spellStart"/>
      <w:r w:rsidRPr="008310A4">
        <w:rPr>
          <w:color w:val="2B2D31"/>
          <w:sz w:val="28"/>
          <w:szCs w:val="28"/>
          <w:lang w:val="ru-RU"/>
        </w:rPr>
        <w:t>вашій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управлінській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діяльності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4D224DAE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8310A4">
        <w:rPr>
          <w:color w:val="2B2D31"/>
          <w:sz w:val="28"/>
          <w:szCs w:val="28"/>
          <w:lang w:val="ru-RU"/>
        </w:rPr>
        <w:t xml:space="preserve">Як </w:t>
      </w:r>
      <w:proofErr w:type="spellStart"/>
      <w:r w:rsidRPr="008310A4">
        <w:rPr>
          <w:color w:val="2B2D31"/>
          <w:sz w:val="28"/>
          <w:szCs w:val="28"/>
          <w:lang w:val="ru-RU"/>
        </w:rPr>
        <w:t>результати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r w:rsidRPr="008310A4">
        <w:rPr>
          <w:color w:val="2B2D31"/>
          <w:sz w:val="28"/>
          <w:szCs w:val="28"/>
          <w:lang w:val="en-US"/>
        </w:rPr>
        <w:t>SWOT</w:t>
      </w:r>
      <w:r w:rsidRPr="008310A4">
        <w:rPr>
          <w:color w:val="2B2D31"/>
          <w:sz w:val="28"/>
          <w:szCs w:val="28"/>
          <w:lang w:val="ru-RU"/>
        </w:rPr>
        <w:t xml:space="preserve">- та </w:t>
      </w:r>
      <w:r w:rsidRPr="008310A4">
        <w:rPr>
          <w:color w:val="2B2D31"/>
          <w:sz w:val="28"/>
          <w:szCs w:val="28"/>
          <w:lang w:val="en-US"/>
        </w:rPr>
        <w:t>PEST</w:t>
      </w:r>
      <w:r w:rsidRPr="008310A4">
        <w:rPr>
          <w:color w:val="2B2D31"/>
          <w:sz w:val="28"/>
          <w:szCs w:val="28"/>
          <w:lang w:val="ru-RU"/>
        </w:rPr>
        <w:t>-</w:t>
      </w:r>
      <w:proofErr w:type="spellStart"/>
      <w:r w:rsidRPr="008310A4">
        <w:rPr>
          <w:color w:val="2B2D31"/>
          <w:sz w:val="28"/>
          <w:szCs w:val="28"/>
          <w:lang w:val="ru-RU"/>
        </w:rPr>
        <w:t>аналізу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вашого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закладу </w:t>
      </w:r>
      <w:proofErr w:type="spellStart"/>
      <w:r w:rsidRPr="008310A4">
        <w:rPr>
          <w:color w:val="2B2D31"/>
          <w:sz w:val="28"/>
          <w:szCs w:val="28"/>
          <w:lang w:val="ru-RU"/>
        </w:rPr>
        <w:t>освіти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впливають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на </w:t>
      </w:r>
      <w:proofErr w:type="spellStart"/>
      <w:r w:rsidRPr="008310A4">
        <w:rPr>
          <w:color w:val="2B2D31"/>
          <w:sz w:val="28"/>
          <w:szCs w:val="28"/>
          <w:lang w:val="ru-RU"/>
        </w:rPr>
        <w:t>визначення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пріоритетів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Стратегії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розвитку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380AEE98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8310A4">
        <w:rPr>
          <w:color w:val="2B2D31"/>
          <w:sz w:val="28"/>
          <w:szCs w:val="28"/>
          <w:lang w:val="ru-RU"/>
        </w:rPr>
        <w:t>Які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управлінські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повноваження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ви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плануєте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делегувати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команді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для </w:t>
      </w:r>
      <w:proofErr w:type="spellStart"/>
      <w:r w:rsidRPr="008310A4">
        <w:rPr>
          <w:color w:val="2B2D31"/>
          <w:sz w:val="28"/>
          <w:szCs w:val="28"/>
          <w:lang w:val="ru-RU"/>
        </w:rPr>
        <w:t>впровадження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моделі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дистрибутивного </w:t>
      </w:r>
      <w:proofErr w:type="spellStart"/>
      <w:r w:rsidRPr="008310A4">
        <w:rPr>
          <w:color w:val="2B2D31"/>
          <w:sz w:val="28"/>
          <w:szCs w:val="28"/>
          <w:lang w:val="ru-RU"/>
        </w:rPr>
        <w:t>лідерства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167003A7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8310A4">
        <w:rPr>
          <w:color w:val="2B2D31"/>
          <w:sz w:val="28"/>
          <w:szCs w:val="28"/>
          <w:lang w:val="ru-RU"/>
        </w:rPr>
        <w:t xml:space="preserve">Як </w:t>
      </w:r>
      <w:proofErr w:type="spellStart"/>
      <w:r w:rsidRPr="008310A4">
        <w:rPr>
          <w:color w:val="2B2D31"/>
          <w:sz w:val="28"/>
          <w:szCs w:val="28"/>
          <w:lang w:val="ru-RU"/>
        </w:rPr>
        <w:t>використання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матриці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Ейзенхауера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8310A4">
        <w:rPr>
          <w:color w:val="2B2D31"/>
          <w:sz w:val="28"/>
          <w:szCs w:val="28"/>
          <w:lang w:val="ru-RU"/>
        </w:rPr>
        <w:t>принципів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С. </w:t>
      </w:r>
      <w:proofErr w:type="spellStart"/>
      <w:r w:rsidRPr="008310A4">
        <w:rPr>
          <w:color w:val="2B2D31"/>
          <w:sz w:val="28"/>
          <w:szCs w:val="28"/>
          <w:lang w:val="ru-RU"/>
        </w:rPr>
        <w:t>Кові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допоможе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оптимізувати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ваш </w:t>
      </w:r>
      <w:proofErr w:type="spellStart"/>
      <w:r w:rsidRPr="008310A4">
        <w:rPr>
          <w:color w:val="2B2D31"/>
          <w:sz w:val="28"/>
          <w:szCs w:val="28"/>
          <w:lang w:val="ru-RU"/>
        </w:rPr>
        <w:t>робочий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час як </w:t>
      </w:r>
      <w:proofErr w:type="spellStart"/>
      <w:r w:rsidRPr="008310A4">
        <w:rPr>
          <w:color w:val="2B2D31"/>
          <w:sz w:val="28"/>
          <w:szCs w:val="28"/>
          <w:lang w:val="ru-RU"/>
        </w:rPr>
        <w:t>керівника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6248ED9D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8310A4">
        <w:rPr>
          <w:color w:val="2B2D31"/>
          <w:sz w:val="28"/>
          <w:szCs w:val="28"/>
          <w:lang w:val="ru-RU"/>
        </w:rPr>
        <w:t>Які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цифрові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інструменти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8310A4">
        <w:rPr>
          <w:color w:val="2B2D31"/>
          <w:sz w:val="28"/>
          <w:szCs w:val="28"/>
          <w:lang w:val="ru-RU"/>
        </w:rPr>
        <w:t>сервіси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на </w:t>
      </w:r>
      <w:proofErr w:type="spellStart"/>
      <w:r w:rsidRPr="008310A4">
        <w:rPr>
          <w:color w:val="2B2D31"/>
          <w:sz w:val="28"/>
          <w:szCs w:val="28"/>
          <w:lang w:val="ru-RU"/>
        </w:rPr>
        <w:t>основі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ШІ </w:t>
      </w:r>
      <w:proofErr w:type="spellStart"/>
      <w:r w:rsidRPr="008310A4">
        <w:rPr>
          <w:color w:val="2B2D31"/>
          <w:sz w:val="28"/>
          <w:szCs w:val="28"/>
          <w:lang w:val="ru-RU"/>
        </w:rPr>
        <w:t>можуть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автоматизувати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процеси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освітньої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аналітики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у </w:t>
      </w:r>
      <w:proofErr w:type="spellStart"/>
      <w:r w:rsidRPr="008310A4">
        <w:rPr>
          <w:color w:val="2B2D31"/>
          <w:sz w:val="28"/>
          <w:szCs w:val="28"/>
          <w:lang w:val="ru-RU"/>
        </w:rPr>
        <w:t>вашому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закладі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22D098F9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8310A4">
        <w:rPr>
          <w:color w:val="2B2D31"/>
          <w:sz w:val="28"/>
          <w:szCs w:val="28"/>
          <w:lang w:val="ru-RU"/>
        </w:rPr>
        <w:t>Які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заходи з </w:t>
      </w:r>
      <w:proofErr w:type="spellStart"/>
      <w:r w:rsidRPr="008310A4">
        <w:rPr>
          <w:color w:val="2B2D31"/>
          <w:sz w:val="28"/>
          <w:szCs w:val="28"/>
          <w:lang w:val="ru-RU"/>
        </w:rPr>
        <w:t>формування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корпоративної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культури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забезпечать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впізнаваність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бренду </w:t>
      </w:r>
      <w:proofErr w:type="spellStart"/>
      <w:r w:rsidRPr="008310A4">
        <w:rPr>
          <w:color w:val="2B2D31"/>
          <w:sz w:val="28"/>
          <w:szCs w:val="28"/>
          <w:lang w:val="ru-RU"/>
        </w:rPr>
        <w:t>вашої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школи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у </w:t>
      </w:r>
      <w:proofErr w:type="spellStart"/>
      <w:r w:rsidRPr="008310A4">
        <w:rPr>
          <w:color w:val="2B2D31"/>
          <w:sz w:val="28"/>
          <w:szCs w:val="28"/>
          <w:lang w:val="ru-RU"/>
        </w:rPr>
        <w:t>територіальній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громаді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37894261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8310A4">
        <w:rPr>
          <w:color w:val="2B2D31"/>
          <w:sz w:val="28"/>
          <w:szCs w:val="28"/>
          <w:lang w:val="ru-RU"/>
        </w:rPr>
        <w:t xml:space="preserve">Як </w:t>
      </w:r>
      <w:proofErr w:type="spellStart"/>
      <w:r w:rsidRPr="008310A4">
        <w:rPr>
          <w:color w:val="2B2D31"/>
          <w:sz w:val="28"/>
          <w:szCs w:val="28"/>
          <w:lang w:val="ru-RU"/>
        </w:rPr>
        <w:t>сформулювати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унікальну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місію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8310A4">
        <w:rPr>
          <w:color w:val="2B2D31"/>
          <w:sz w:val="28"/>
          <w:szCs w:val="28"/>
          <w:lang w:val="ru-RU"/>
        </w:rPr>
        <w:t>візію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закладу, </w:t>
      </w:r>
      <w:proofErr w:type="spellStart"/>
      <w:r w:rsidRPr="008310A4">
        <w:rPr>
          <w:color w:val="2B2D31"/>
          <w:sz w:val="28"/>
          <w:szCs w:val="28"/>
          <w:lang w:val="ru-RU"/>
        </w:rPr>
        <w:t>щоб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вони стали </w:t>
      </w:r>
      <w:proofErr w:type="spellStart"/>
      <w:r w:rsidRPr="008310A4">
        <w:rPr>
          <w:color w:val="2B2D31"/>
          <w:sz w:val="28"/>
          <w:szCs w:val="28"/>
          <w:lang w:val="ru-RU"/>
        </w:rPr>
        <w:t>реальним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дороговказом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для </w:t>
      </w:r>
      <w:proofErr w:type="spellStart"/>
      <w:r w:rsidRPr="008310A4">
        <w:rPr>
          <w:color w:val="2B2D31"/>
          <w:sz w:val="28"/>
          <w:szCs w:val="28"/>
          <w:lang w:val="ru-RU"/>
        </w:rPr>
        <w:t>колективу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, а не </w:t>
      </w:r>
      <w:proofErr w:type="spellStart"/>
      <w:r w:rsidRPr="008310A4">
        <w:rPr>
          <w:color w:val="2B2D31"/>
          <w:sz w:val="28"/>
          <w:szCs w:val="28"/>
          <w:lang w:val="ru-RU"/>
        </w:rPr>
        <w:t>формальністю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27C44660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8310A4">
        <w:rPr>
          <w:color w:val="2B2D31"/>
          <w:sz w:val="28"/>
          <w:szCs w:val="28"/>
          <w:lang w:val="ru-RU"/>
        </w:rPr>
        <w:t>Які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переваги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8310A4">
        <w:rPr>
          <w:color w:val="2B2D31"/>
          <w:sz w:val="28"/>
          <w:szCs w:val="28"/>
          <w:lang w:val="ru-RU"/>
        </w:rPr>
        <w:t>ризики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різних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стилів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лідерства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(</w:t>
      </w:r>
      <w:proofErr w:type="spellStart"/>
      <w:r w:rsidRPr="008310A4">
        <w:rPr>
          <w:color w:val="2B2D31"/>
          <w:sz w:val="28"/>
          <w:szCs w:val="28"/>
          <w:lang w:val="ru-RU"/>
        </w:rPr>
        <w:t>ситуаційного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, </w:t>
      </w:r>
      <w:proofErr w:type="spellStart"/>
      <w:r w:rsidRPr="008310A4">
        <w:rPr>
          <w:color w:val="2B2D31"/>
          <w:sz w:val="28"/>
          <w:szCs w:val="28"/>
          <w:lang w:val="ru-RU"/>
        </w:rPr>
        <w:t>трансформаційного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) у </w:t>
      </w:r>
      <w:proofErr w:type="spellStart"/>
      <w:r w:rsidRPr="008310A4">
        <w:rPr>
          <w:color w:val="2B2D31"/>
          <w:sz w:val="28"/>
          <w:szCs w:val="28"/>
          <w:lang w:val="ru-RU"/>
        </w:rPr>
        <w:t>період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адаптації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новопризначеного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керівника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2FCCA120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8310A4">
        <w:rPr>
          <w:color w:val="2B2D31"/>
          <w:sz w:val="28"/>
          <w:szCs w:val="28"/>
          <w:lang w:val="ru-RU"/>
        </w:rPr>
        <w:t xml:space="preserve">Як </w:t>
      </w:r>
      <w:proofErr w:type="spellStart"/>
      <w:r w:rsidRPr="008310A4">
        <w:rPr>
          <w:color w:val="2B2D31"/>
          <w:sz w:val="28"/>
          <w:szCs w:val="28"/>
          <w:lang w:val="ru-RU"/>
        </w:rPr>
        <w:t>розробити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індивідуальний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план </w:t>
      </w:r>
      <w:proofErr w:type="spellStart"/>
      <w:r w:rsidRPr="008310A4">
        <w:rPr>
          <w:color w:val="2B2D31"/>
          <w:sz w:val="28"/>
          <w:szCs w:val="28"/>
          <w:lang w:val="ru-RU"/>
        </w:rPr>
        <w:t>професійного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розвитку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керівника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для </w:t>
      </w:r>
      <w:proofErr w:type="spellStart"/>
      <w:r w:rsidRPr="008310A4">
        <w:rPr>
          <w:color w:val="2B2D31"/>
          <w:sz w:val="28"/>
          <w:szCs w:val="28"/>
          <w:lang w:val="ru-RU"/>
        </w:rPr>
        <w:t>досягнення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стратегічних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цілей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закладу?</w:t>
      </w:r>
    </w:p>
    <w:p w14:paraId="584E10B4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8310A4">
        <w:rPr>
          <w:color w:val="2B2D31"/>
          <w:sz w:val="28"/>
          <w:szCs w:val="28"/>
          <w:lang w:val="ru-RU"/>
        </w:rPr>
        <w:t xml:space="preserve">Яким чином </w:t>
      </w:r>
      <w:proofErr w:type="spellStart"/>
      <w:r w:rsidRPr="008310A4">
        <w:rPr>
          <w:color w:val="2B2D31"/>
          <w:sz w:val="28"/>
          <w:szCs w:val="28"/>
          <w:lang w:val="ru-RU"/>
        </w:rPr>
        <w:t>етичні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цінності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керівника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впливають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на </w:t>
      </w:r>
      <w:proofErr w:type="spellStart"/>
      <w:r w:rsidRPr="008310A4">
        <w:rPr>
          <w:color w:val="2B2D31"/>
          <w:sz w:val="28"/>
          <w:szCs w:val="28"/>
          <w:lang w:val="ru-RU"/>
        </w:rPr>
        <w:t>прийняття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управлінських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рішень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у </w:t>
      </w:r>
      <w:proofErr w:type="spellStart"/>
      <w:r w:rsidRPr="008310A4">
        <w:rPr>
          <w:color w:val="2B2D31"/>
          <w:sz w:val="28"/>
          <w:szCs w:val="28"/>
          <w:lang w:val="ru-RU"/>
        </w:rPr>
        <w:t>складних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ситуаціях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45E3BF8D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8310A4">
        <w:rPr>
          <w:color w:val="2B2D31"/>
          <w:sz w:val="28"/>
          <w:szCs w:val="28"/>
          <w:lang w:val="ru-RU"/>
        </w:rPr>
        <w:t>Які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етапи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підготовки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закладу до </w:t>
      </w:r>
      <w:proofErr w:type="spellStart"/>
      <w:r w:rsidRPr="008310A4">
        <w:rPr>
          <w:color w:val="2B2D31"/>
          <w:sz w:val="28"/>
          <w:szCs w:val="28"/>
          <w:lang w:val="ru-RU"/>
        </w:rPr>
        <w:t>інституційного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аудиту є </w:t>
      </w:r>
      <w:proofErr w:type="spellStart"/>
      <w:r w:rsidRPr="008310A4">
        <w:rPr>
          <w:color w:val="2B2D31"/>
          <w:sz w:val="28"/>
          <w:szCs w:val="28"/>
          <w:lang w:val="ru-RU"/>
        </w:rPr>
        <w:t>найбільш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критичними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для </w:t>
      </w:r>
      <w:proofErr w:type="spellStart"/>
      <w:r w:rsidRPr="008310A4">
        <w:rPr>
          <w:color w:val="2B2D31"/>
          <w:sz w:val="28"/>
          <w:szCs w:val="28"/>
          <w:lang w:val="ru-RU"/>
        </w:rPr>
        <w:t>забезпечення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якості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його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діяльності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4D386F38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8310A4">
        <w:rPr>
          <w:color w:val="2B2D31"/>
          <w:sz w:val="28"/>
          <w:szCs w:val="28"/>
          <w:lang w:val="ru-RU"/>
        </w:rPr>
        <w:t>Які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компоненти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внутрішньої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системи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забезпечення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якості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освіти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(ВСЗЯО) </w:t>
      </w:r>
      <w:proofErr w:type="spellStart"/>
      <w:r w:rsidRPr="008310A4">
        <w:rPr>
          <w:color w:val="2B2D31"/>
          <w:sz w:val="28"/>
          <w:szCs w:val="28"/>
          <w:lang w:val="ru-RU"/>
        </w:rPr>
        <w:t>потребують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нагального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вдосконалення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у </w:t>
      </w:r>
      <w:proofErr w:type="spellStart"/>
      <w:r w:rsidRPr="008310A4">
        <w:rPr>
          <w:color w:val="2B2D31"/>
          <w:sz w:val="28"/>
          <w:szCs w:val="28"/>
          <w:lang w:val="ru-RU"/>
        </w:rPr>
        <w:t>вашій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школі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090F9FDF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8310A4">
        <w:rPr>
          <w:color w:val="2B2D31"/>
          <w:sz w:val="28"/>
          <w:szCs w:val="28"/>
          <w:lang w:val="ru-RU"/>
        </w:rPr>
        <w:t>Які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методи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збору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інформації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(</w:t>
      </w:r>
      <w:proofErr w:type="spellStart"/>
      <w:r w:rsidRPr="008310A4">
        <w:rPr>
          <w:color w:val="2B2D31"/>
          <w:sz w:val="28"/>
          <w:szCs w:val="28"/>
          <w:lang w:val="ru-RU"/>
        </w:rPr>
        <w:t>анкетування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, </w:t>
      </w:r>
      <w:proofErr w:type="spellStart"/>
      <w:r w:rsidRPr="008310A4">
        <w:rPr>
          <w:color w:val="2B2D31"/>
          <w:sz w:val="28"/>
          <w:szCs w:val="28"/>
          <w:lang w:val="ru-RU"/>
        </w:rPr>
        <w:t>інтерв'ю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, </w:t>
      </w:r>
      <w:proofErr w:type="spellStart"/>
      <w:r w:rsidRPr="008310A4">
        <w:rPr>
          <w:color w:val="2B2D31"/>
          <w:sz w:val="28"/>
          <w:szCs w:val="28"/>
          <w:lang w:val="ru-RU"/>
        </w:rPr>
        <w:t>спостереження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) є </w:t>
      </w:r>
      <w:proofErr w:type="spellStart"/>
      <w:r w:rsidRPr="008310A4">
        <w:rPr>
          <w:color w:val="2B2D31"/>
          <w:sz w:val="28"/>
          <w:szCs w:val="28"/>
          <w:lang w:val="ru-RU"/>
        </w:rPr>
        <w:t>найбільш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об’єктивними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для </w:t>
      </w:r>
      <w:proofErr w:type="spellStart"/>
      <w:r w:rsidRPr="008310A4">
        <w:rPr>
          <w:color w:val="2B2D31"/>
          <w:sz w:val="28"/>
          <w:szCs w:val="28"/>
          <w:lang w:val="ru-RU"/>
        </w:rPr>
        <w:t>щорічного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самооцінювання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закладу?</w:t>
      </w:r>
    </w:p>
    <w:p w14:paraId="3774F066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8310A4">
        <w:rPr>
          <w:color w:val="2B2D31"/>
          <w:sz w:val="28"/>
          <w:szCs w:val="28"/>
          <w:lang w:val="ru-RU"/>
        </w:rPr>
        <w:t xml:space="preserve">Як </w:t>
      </w:r>
      <w:proofErr w:type="spellStart"/>
      <w:r w:rsidRPr="008310A4">
        <w:rPr>
          <w:color w:val="2B2D31"/>
          <w:sz w:val="28"/>
          <w:szCs w:val="28"/>
          <w:lang w:val="ru-RU"/>
        </w:rPr>
        <w:t>вибудувати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дієвий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алгоритм </w:t>
      </w:r>
      <w:proofErr w:type="spellStart"/>
      <w:r w:rsidRPr="008310A4">
        <w:rPr>
          <w:color w:val="2B2D31"/>
          <w:sz w:val="28"/>
          <w:szCs w:val="28"/>
          <w:lang w:val="ru-RU"/>
        </w:rPr>
        <w:t>аналізу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8310A4">
        <w:rPr>
          <w:color w:val="2B2D31"/>
          <w:sz w:val="28"/>
          <w:szCs w:val="28"/>
          <w:lang w:val="ru-RU"/>
        </w:rPr>
        <w:t>подолання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освітніх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втрат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на </w:t>
      </w:r>
      <w:proofErr w:type="spellStart"/>
      <w:r w:rsidRPr="008310A4">
        <w:rPr>
          <w:color w:val="2B2D31"/>
          <w:sz w:val="28"/>
          <w:szCs w:val="28"/>
          <w:lang w:val="ru-RU"/>
        </w:rPr>
        <w:t>основі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результатів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внутрішнього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моніторингу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навчання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1C375059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8310A4">
        <w:rPr>
          <w:color w:val="2B2D31"/>
          <w:sz w:val="28"/>
          <w:szCs w:val="28"/>
          <w:lang w:val="ru-RU"/>
        </w:rPr>
        <w:t>Які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інструменти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нематеріальної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мотивації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8310A4">
        <w:rPr>
          <w:color w:val="2B2D31"/>
          <w:sz w:val="28"/>
          <w:szCs w:val="28"/>
          <w:lang w:val="ru-RU"/>
        </w:rPr>
        <w:t>наставництва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забезпечать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професійне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зростання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педагогічного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колективу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11123143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8310A4">
        <w:rPr>
          <w:color w:val="2B2D31"/>
          <w:sz w:val="28"/>
          <w:szCs w:val="28"/>
          <w:lang w:val="ru-RU"/>
        </w:rPr>
        <w:t xml:space="preserve">Як </w:t>
      </w:r>
      <w:proofErr w:type="spellStart"/>
      <w:r w:rsidRPr="008310A4">
        <w:rPr>
          <w:color w:val="2B2D31"/>
          <w:sz w:val="28"/>
          <w:szCs w:val="28"/>
          <w:lang w:val="ru-RU"/>
        </w:rPr>
        <w:t>інтегрувати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принципи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академічної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доброчесності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в </w:t>
      </w:r>
      <w:proofErr w:type="spellStart"/>
      <w:r w:rsidRPr="008310A4">
        <w:rPr>
          <w:color w:val="2B2D31"/>
          <w:sz w:val="28"/>
          <w:szCs w:val="28"/>
          <w:lang w:val="ru-RU"/>
        </w:rPr>
        <w:t>щоденну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діяльність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вчителів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8310A4">
        <w:rPr>
          <w:color w:val="2B2D31"/>
          <w:sz w:val="28"/>
          <w:szCs w:val="28"/>
          <w:lang w:val="ru-RU"/>
        </w:rPr>
        <w:t>учнів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вашої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школи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01F8A365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8310A4">
        <w:rPr>
          <w:color w:val="2B2D31"/>
          <w:sz w:val="28"/>
          <w:szCs w:val="28"/>
          <w:lang w:val="ru-RU"/>
        </w:rPr>
        <w:t xml:space="preserve">Як </w:t>
      </w:r>
      <w:proofErr w:type="spellStart"/>
      <w:r w:rsidRPr="008310A4">
        <w:rPr>
          <w:color w:val="2B2D31"/>
          <w:sz w:val="28"/>
          <w:szCs w:val="28"/>
          <w:lang w:val="ru-RU"/>
        </w:rPr>
        <w:t>застосувати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цикл </w:t>
      </w:r>
      <w:r w:rsidRPr="008310A4">
        <w:rPr>
          <w:color w:val="2B2D31"/>
          <w:sz w:val="28"/>
          <w:szCs w:val="28"/>
          <w:lang w:val="en-US"/>
        </w:rPr>
        <w:t>PDCA</w:t>
      </w:r>
      <w:r w:rsidRPr="008310A4">
        <w:rPr>
          <w:color w:val="2B2D31"/>
          <w:sz w:val="28"/>
          <w:szCs w:val="28"/>
          <w:lang w:val="ru-RU"/>
        </w:rPr>
        <w:t xml:space="preserve"> (</w:t>
      </w:r>
      <w:proofErr w:type="spellStart"/>
      <w:r w:rsidRPr="008310A4">
        <w:rPr>
          <w:color w:val="2B2D31"/>
          <w:sz w:val="28"/>
          <w:szCs w:val="28"/>
          <w:lang w:val="ru-RU"/>
        </w:rPr>
        <w:t>плануй</w:t>
      </w:r>
      <w:proofErr w:type="spellEnd"/>
      <w:r w:rsidRPr="008310A4">
        <w:rPr>
          <w:color w:val="2B2D31"/>
          <w:sz w:val="28"/>
          <w:szCs w:val="28"/>
          <w:lang w:val="ru-RU"/>
        </w:rPr>
        <w:t>-роби-</w:t>
      </w:r>
      <w:proofErr w:type="spellStart"/>
      <w:r w:rsidRPr="008310A4">
        <w:rPr>
          <w:color w:val="2B2D31"/>
          <w:sz w:val="28"/>
          <w:szCs w:val="28"/>
          <w:lang w:val="ru-RU"/>
        </w:rPr>
        <w:t>перевіряй</w:t>
      </w:r>
      <w:proofErr w:type="spellEnd"/>
      <w:r w:rsidRPr="008310A4">
        <w:rPr>
          <w:color w:val="2B2D31"/>
          <w:sz w:val="28"/>
          <w:szCs w:val="28"/>
          <w:lang w:val="ru-RU"/>
        </w:rPr>
        <w:t>-</w:t>
      </w:r>
      <w:proofErr w:type="spellStart"/>
      <w:r w:rsidRPr="008310A4">
        <w:rPr>
          <w:color w:val="2B2D31"/>
          <w:sz w:val="28"/>
          <w:szCs w:val="28"/>
          <w:lang w:val="ru-RU"/>
        </w:rPr>
        <w:t>дій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) для </w:t>
      </w:r>
      <w:proofErr w:type="spellStart"/>
      <w:r w:rsidRPr="008310A4">
        <w:rPr>
          <w:color w:val="2B2D31"/>
          <w:sz w:val="28"/>
          <w:szCs w:val="28"/>
          <w:lang w:val="ru-RU"/>
        </w:rPr>
        <w:t>вдосконалення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управлінських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процесів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у </w:t>
      </w:r>
      <w:proofErr w:type="spellStart"/>
      <w:r w:rsidRPr="008310A4">
        <w:rPr>
          <w:color w:val="2B2D31"/>
          <w:sz w:val="28"/>
          <w:szCs w:val="28"/>
          <w:lang w:val="ru-RU"/>
        </w:rPr>
        <w:t>закладі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3AA11B2E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8310A4">
        <w:rPr>
          <w:color w:val="2B2D31"/>
          <w:sz w:val="28"/>
          <w:szCs w:val="28"/>
          <w:lang w:val="ru-RU"/>
        </w:rPr>
        <w:t>Які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показники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результативності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НМТ/ЗНО та </w:t>
      </w:r>
      <w:proofErr w:type="spellStart"/>
      <w:r w:rsidRPr="008310A4">
        <w:rPr>
          <w:color w:val="2B2D31"/>
          <w:sz w:val="28"/>
          <w:szCs w:val="28"/>
          <w:lang w:val="ru-RU"/>
        </w:rPr>
        <w:t>моніторингових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досліджень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є </w:t>
      </w:r>
      <w:proofErr w:type="spellStart"/>
      <w:r w:rsidRPr="008310A4">
        <w:rPr>
          <w:color w:val="2B2D31"/>
          <w:sz w:val="28"/>
          <w:szCs w:val="28"/>
          <w:lang w:val="ru-RU"/>
        </w:rPr>
        <w:t>ключовими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для </w:t>
      </w:r>
      <w:proofErr w:type="spellStart"/>
      <w:r w:rsidRPr="008310A4">
        <w:rPr>
          <w:color w:val="2B2D31"/>
          <w:sz w:val="28"/>
          <w:szCs w:val="28"/>
          <w:lang w:val="ru-RU"/>
        </w:rPr>
        <w:t>корекції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освітньої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програми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519C841C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8310A4">
        <w:rPr>
          <w:color w:val="2B2D31"/>
          <w:sz w:val="28"/>
          <w:szCs w:val="28"/>
          <w:lang w:val="ru-RU"/>
        </w:rPr>
        <w:lastRenderedPageBreak/>
        <w:t xml:space="preserve">Як </w:t>
      </w:r>
      <w:proofErr w:type="spellStart"/>
      <w:r w:rsidRPr="008310A4">
        <w:rPr>
          <w:color w:val="2B2D31"/>
          <w:sz w:val="28"/>
          <w:szCs w:val="28"/>
          <w:lang w:val="ru-RU"/>
        </w:rPr>
        <w:t>розробити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прозорі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8310A4">
        <w:rPr>
          <w:color w:val="2B2D31"/>
          <w:sz w:val="28"/>
          <w:szCs w:val="28"/>
          <w:lang w:val="ru-RU"/>
        </w:rPr>
        <w:t>стимулюючі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критерії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оцінювання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професійної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діяльності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педагогів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7C851330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8310A4">
        <w:rPr>
          <w:color w:val="2B2D31"/>
          <w:sz w:val="28"/>
          <w:szCs w:val="28"/>
          <w:lang w:val="ru-RU"/>
        </w:rPr>
        <w:t>Які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можливості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8310A4">
        <w:rPr>
          <w:color w:val="2B2D31"/>
          <w:sz w:val="28"/>
          <w:szCs w:val="28"/>
          <w:lang w:val="ru-RU"/>
        </w:rPr>
        <w:t>виклики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створює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фінансова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автономія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для </w:t>
      </w:r>
      <w:proofErr w:type="spellStart"/>
      <w:r w:rsidRPr="008310A4">
        <w:rPr>
          <w:color w:val="2B2D31"/>
          <w:sz w:val="28"/>
          <w:szCs w:val="28"/>
          <w:lang w:val="ru-RU"/>
        </w:rPr>
        <w:t>розвитку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матеріально-технічної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бази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вашого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закладу?</w:t>
      </w:r>
    </w:p>
    <w:p w14:paraId="183E23A8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8310A4">
        <w:rPr>
          <w:color w:val="2B2D31"/>
          <w:sz w:val="28"/>
          <w:szCs w:val="28"/>
          <w:lang w:val="ru-RU"/>
        </w:rPr>
        <w:t xml:space="preserve">Яким </w:t>
      </w:r>
      <w:proofErr w:type="spellStart"/>
      <w:r w:rsidRPr="008310A4">
        <w:rPr>
          <w:color w:val="2B2D31"/>
          <w:sz w:val="28"/>
          <w:szCs w:val="28"/>
          <w:lang w:val="ru-RU"/>
        </w:rPr>
        <w:t>має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бути </w:t>
      </w:r>
      <w:proofErr w:type="spellStart"/>
      <w:r w:rsidRPr="008310A4">
        <w:rPr>
          <w:color w:val="2B2D31"/>
          <w:sz w:val="28"/>
          <w:szCs w:val="28"/>
          <w:lang w:val="ru-RU"/>
        </w:rPr>
        <w:t>покроковий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алгоритм </w:t>
      </w:r>
      <w:proofErr w:type="spellStart"/>
      <w:r w:rsidRPr="008310A4">
        <w:rPr>
          <w:color w:val="2B2D31"/>
          <w:sz w:val="28"/>
          <w:szCs w:val="28"/>
          <w:lang w:val="ru-RU"/>
        </w:rPr>
        <w:t>дій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керівника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для </w:t>
      </w:r>
      <w:proofErr w:type="spellStart"/>
      <w:r w:rsidRPr="008310A4">
        <w:rPr>
          <w:color w:val="2B2D31"/>
          <w:sz w:val="28"/>
          <w:szCs w:val="28"/>
          <w:lang w:val="ru-RU"/>
        </w:rPr>
        <w:t>забезпечення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безперервності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освітнього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процесу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в </w:t>
      </w:r>
      <w:proofErr w:type="spellStart"/>
      <w:r w:rsidRPr="008310A4">
        <w:rPr>
          <w:color w:val="2B2D31"/>
          <w:sz w:val="28"/>
          <w:szCs w:val="28"/>
          <w:lang w:val="ru-RU"/>
        </w:rPr>
        <w:t>кризовій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ситуації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22EAAA64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8310A4">
        <w:rPr>
          <w:color w:val="2B2D31"/>
          <w:sz w:val="28"/>
          <w:szCs w:val="28"/>
          <w:lang w:val="ru-RU"/>
        </w:rPr>
        <w:t>Які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кроки </w:t>
      </w:r>
      <w:proofErr w:type="spellStart"/>
      <w:r w:rsidRPr="008310A4">
        <w:rPr>
          <w:color w:val="2B2D31"/>
          <w:sz w:val="28"/>
          <w:szCs w:val="28"/>
          <w:lang w:val="ru-RU"/>
        </w:rPr>
        <w:t>необхідно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здійснити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для </w:t>
      </w:r>
      <w:proofErr w:type="spellStart"/>
      <w:r w:rsidRPr="008310A4">
        <w:rPr>
          <w:color w:val="2B2D31"/>
          <w:sz w:val="28"/>
          <w:szCs w:val="28"/>
          <w:lang w:val="ru-RU"/>
        </w:rPr>
        <w:t>створення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інклюзивного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8310A4">
        <w:rPr>
          <w:color w:val="2B2D31"/>
          <w:sz w:val="28"/>
          <w:szCs w:val="28"/>
          <w:lang w:val="ru-RU"/>
        </w:rPr>
        <w:t>психологічно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безпечного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середовища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у </w:t>
      </w:r>
      <w:proofErr w:type="spellStart"/>
      <w:r w:rsidRPr="008310A4">
        <w:rPr>
          <w:color w:val="2B2D31"/>
          <w:sz w:val="28"/>
          <w:szCs w:val="28"/>
          <w:lang w:val="ru-RU"/>
        </w:rPr>
        <w:t>вашому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закладі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1F978750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8310A4">
        <w:rPr>
          <w:color w:val="2B2D31"/>
          <w:sz w:val="28"/>
          <w:szCs w:val="28"/>
          <w:lang w:val="ru-RU"/>
        </w:rPr>
        <w:t>Які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технології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медіації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8310A4">
        <w:rPr>
          <w:color w:val="2B2D31"/>
          <w:sz w:val="28"/>
          <w:szCs w:val="28"/>
          <w:lang w:val="ru-RU"/>
        </w:rPr>
        <w:t>фасилітації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допоможуть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у конструктивному </w:t>
      </w:r>
      <w:proofErr w:type="spellStart"/>
      <w:r w:rsidRPr="008310A4">
        <w:rPr>
          <w:color w:val="2B2D31"/>
          <w:sz w:val="28"/>
          <w:szCs w:val="28"/>
          <w:lang w:val="ru-RU"/>
        </w:rPr>
        <w:t>розв’язанні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конфліктів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між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учасниками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освітнього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процесу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132EB865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en-US"/>
        </w:rPr>
      </w:pPr>
      <w:r w:rsidRPr="008310A4">
        <w:rPr>
          <w:color w:val="2B2D31"/>
          <w:sz w:val="28"/>
          <w:szCs w:val="28"/>
          <w:lang w:val="ru-RU"/>
        </w:rPr>
        <w:t xml:space="preserve">Як </w:t>
      </w:r>
      <w:proofErr w:type="spellStart"/>
      <w:r w:rsidRPr="008310A4">
        <w:rPr>
          <w:color w:val="2B2D31"/>
          <w:sz w:val="28"/>
          <w:szCs w:val="28"/>
          <w:lang w:val="ru-RU"/>
        </w:rPr>
        <w:t>розподілити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командні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ролі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в </w:t>
      </w:r>
      <w:proofErr w:type="spellStart"/>
      <w:r w:rsidRPr="008310A4">
        <w:rPr>
          <w:color w:val="2B2D31"/>
          <w:sz w:val="28"/>
          <w:szCs w:val="28"/>
          <w:lang w:val="ru-RU"/>
        </w:rPr>
        <w:t>управлінській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групі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закладу за </w:t>
      </w:r>
      <w:proofErr w:type="spellStart"/>
      <w:r w:rsidRPr="008310A4">
        <w:rPr>
          <w:color w:val="2B2D31"/>
          <w:sz w:val="28"/>
          <w:szCs w:val="28"/>
          <w:lang w:val="ru-RU"/>
        </w:rPr>
        <w:t>моделлю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en-US"/>
        </w:rPr>
        <w:t>Белбіна</w:t>
      </w:r>
      <w:proofErr w:type="spellEnd"/>
      <w:r w:rsidRPr="008310A4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en-US"/>
        </w:rPr>
        <w:t>для</w:t>
      </w:r>
      <w:proofErr w:type="spellEnd"/>
      <w:r w:rsidRPr="008310A4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en-US"/>
        </w:rPr>
        <w:t>підвищення</w:t>
      </w:r>
      <w:proofErr w:type="spellEnd"/>
      <w:r w:rsidRPr="008310A4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en-US"/>
        </w:rPr>
        <w:t>ефективності</w:t>
      </w:r>
      <w:proofErr w:type="spellEnd"/>
      <w:r w:rsidRPr="008310A4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en-US"/>
        </w:rPr>
        <w:t>змін</w:t>
      </w:r>
      <w:proofErr w:type="spellEnd"/>
      <w:r w:rsidRPr="008310A4">
        <w:rPr>
          <w:color w:val="2B2D31"/>
          <w:sz w:val="28"/>
          <w:szCs w:val="28"/>
          <w:lang w:val="en-US"/>
        </w:rPr>
        <w:t>?</w:t>
      </w:r>
    </w:p>
    <w:p w14:paraId="0264B43E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8310A4">
        <w:rPr>
          <w:color w:val="2B2D31"/>
          <w:sz w:val="28"/>
          <w:szCs w:val="28"/>
          <w:lang w:val="ru-RU"/>
        </w:rPr>
        <w:t xml:space="preserve">Як </w:t>
      </w:r>
      <w:proofErr w:type="spellStart"/>
      <w:r w:rsidRPr="008310A4">
        <w:rPr>
          <w:color w:val="2B2D31"/>
          <w:sz w:val="28"/>
          <w:szCs w:val="28"/>
          <w:lang w:val="ru-RU"/>
        </w:rPr>
        <w:t>побудувати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карту </w:t>
      </w:r>
      <w:proofErr w:type="spellStart"/>
      <w:r w:rsidRPr="008310A4">
        <w:rPr>
          <w:color w:val="2B2D31"/>
          <w:sz w:val="28"/>
          <w:szCs w:val="28"/>
          <w:lang w:val="ru-RU"/>
        </w:rPr>
        <w:t>стейкголдерів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закладу та </w:t>
      </w:r>
      <w:proofErr w:type="spellStart"/>
      <w:r w:rsidRPr="008310A4">
        <w:rPr>
          <w:color w:val="2B2D31"/>
          <w:sz w:val="28"/>
          <w:szCs w:val="28"/>
          <w:lang w:val="ru-RU"/>
        </w:rPr>
        <w:t>залучити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додаткові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ресурси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громади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чи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бізнесу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через </w:t>
      </w:r>
      <w:proofErr w:type="spellStart"/>
      <w:r w:rsidRPr="008310A4">
        <w:rPr>
          <w:color w:val="2B2D31"/>
          <w:sz w:val="28"/>
          <w:szCs w:val="28"/>
          <w:lang w:val="ru-RU"/>
        </w:rPr>
        <w:t>фандрейзинг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6C634ED1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8310A4">
        <w:rPr>
          <w:color w:val="2B2D31"/>
          <w:sz w:val="28"/>
          <w:szCs w:val="28"/>
          <w:lang w:val="ru-RU"/>
        </w:rPr>
        <w:t>Які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стратегії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публічної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комунікації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керівника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є </w:t>
      </w:r>
      <w:proofErr w:type="spellStart"/>
      <w:r w:rsidRPr="008310A4">
        <w:rPr>
          <w:color w:val="2B2D31"/>
          <w:sz w:val="28"/>
          <w:szCs w:val="28"/>
          <w:lang w:val="ru-RU"/>
        </w:rPr>
        <w:t>найбільш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дієвими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для </w:t>
      </w:r>
      <w:proofErr w:type="spellStart"/>
      <w:r w:rsidRPr="008310A4">
        <w:rPr>
          <w:color w:val="2B2D31"/>
          <w:sz w:val="28"/>
          <w:szCs w:val="28"/>
          <w:lang w:val="ru-RU"/>
        </w:rPr>
        <w:t>формування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довіри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громади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8310A4">
        <w:rPr>
          <w:color w:val="2B2D31"/>
          <w:sz w:val="28"/>
          <w:szCs w:val="28"/>
          <w:lang w:val="ru-RU"/>
        </w:rPr>
        <w:t>засновників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gramStart"/>
      <w:r w:rsidRPr="008310A4">
        <w:rPr>
          <w:color w:val="2B2D31"/>
          <w:sz w:val="28"/>
          <w:szCs w:val="28"/>
          <w:lang w:val="ru-RU"/>
        </w:rPr>
        <w:t>до закладу</w:t>
      </w:r>
      <w:proofErr w:type="gramEnd"/>
      <w:r w:rsidRPr="008310A4">
        <w:rPr>
          <w:color w:val="2B2D31"/>
          <w:sz w:val="28"/>
          <w:szCs w:val="28"/>
          <w:lang w:val="ru-RU"/>
        </w:rPr>
        <w:t>?</w:t>
      </w:r>
    </w:p>
    <w:p w14:paraId="38D38CC8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8310A4">
        <w:rPr>
          <w:color w:val="2B2D31"/>
          <w:sz w:val="28"/>
          <w:szCs w:val="28"/>
          <w:lang w:val="ru-RU"/>
        </w:rPr>
        <w:t>Які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особливості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управління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закладом </w:t>
      </w:r>
      <w:proofErr w:type="spellStart"/>
      <w:r w:rsidRPr="008310A4">
        <w:rPr>
          <w:color w:val="2B2D31"/>
          <w:sz w:val="28"/>
          <w:szCs w:val="28"/>
          <w:lang w:val="ru-RU"/>
        </w:rPr>
        <w:t>освіти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в </w:t>
      </w:r>
      <w:proofErr w:type="spellStart"/>
      <w:r w:rsidRPr="008310A4">
        <w:rPr>
          <w:color w:val="2B2D31"/>
          <w:sz w:val="28"/>
          <w:szCs w:val="28"/>
          <w:lang w:val="ru-RU"/>
        </w:rPr>
        <w:t>умовах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воєнного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стану </w:t>
      </w:r>
      <w:proofErr w:type="spellStart"/>
      <w:r w:rsidRPr="008310A4">
        <w:rPr>
          <w:color w:val="2B2D31"/>
          <w:sz w:val="28"/>
          <w:szCs w:val="28"/>
          <w:lang w:val="ru-RU"/>
        </w:rPr>
        <w:t>потребують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спеціальних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протоколів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безпеки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26CCB1F2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8310A4">
        <w:rPr>
          <w:color w:val="2B2D31"/>
          <w:sz w:val="28"/>
          <w:szCs w:val="28"/>
          <w:lang w:val="ru-RU"/>
        </w:rPr>
        <w:t>Які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моделі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партнерства «Школа – </w:t>
      </w:r>
      <w:proofErr w:type="spellStart"/>
      <w:r w:rsidRPr="008310A4">
        <w:rPr>
          <w:color w:val="2B2D31"/>
          <w:sz w:val="28"/>
          <w:szCs w:val="28"/>
          <w:lang w:val="ru-RU"/>
        </w:rPr>
        <w:t>Сім’я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» </w:t>
      </w:r>
      <w:proofErr w:type="spellStart"/>
      <w:r w:rsidRPr="008310A4">
        <w:rPr>
          <w:color w:val="2B2D31"/>
          <w:sz w:val="28"/>
          <w:szCs w:val="28"/>
          <w:lang w:val="ru-RU"/>
        </w:rPr>
        <w:t>забезпечать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найбільшу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підтримку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інтересів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дитини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в </w:t>
      </w:r>
      <w:proofErr w:type="spellStart"/>
      <w:r w:rsidRPr="008310A4">
        <w:rPr>
          <w:color w:val="2B2D31"/>
          <w:sz w:val="28"/>
          <w:szCs w:val="28"/>
          <w:lang w:val="ru-RU"/>
        </w:rPr>
        <w:t>умовах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дистанційного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навчання</w:t>
      </w:r>
      <w:proofErr w:type="spellEnd"/>
      <w:r w:rsidRPr="008310A4">
        <w:rPr>
          <w:color w:val="2B2D31"/>
          <w:sz w:val="28"/>
          <w:szCs w:val="28"/>
          <w:lang w:val="ru-RU"/>
        </w:rPr>
        <w:t>?</w:t>
      </w:r>
    </w:p>
    <w:p w14:paraId="15D349DD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8310A4">
        <w:rPr>
          <w:color w:val="2B2D31"/>
          <w:sz w:val="28"/>
          <w:szCs w:val="28"/>
          <w:lang w:val="ru-RU"/>
        </w:rPr>
        <w:t xml:space="preserve">Як </w:t>
      </w:r>
      <w:proofErr w:type="spellStart"/>
      <w:r w:rsidRPr="008310A4">
        <w:rPr>
          <w:color w:val="2B2D31"/>
          <w:sz w:val="28"/>
          <w:szCs w:val="28"/>
          <w:lang w:val="ru-RU"/>
        </w:rPr>
        <w:t>налагодити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міжнародну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співпрацю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8310A4">
        <w:rPr>
          <w:color w:val="2B2D31"/>
          <w:sz w:val="28"/>
          <w:szCs w:val="28"/>
          <w:lang w:val="ru-RU"/>
        </w:rPr>
        <w:t>грантову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діяльність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для </w:t>
      </w:r>
      <w:proofErr w:type="spellStart"/>
      <w:r w:rsidRPr="008310A4">
        <w:rPr>
          <w:color w:val="2B2D31"/>
          <w:sz w:val="28"/>
          <w:szCs w:val="28"/>
          <w:lang w:val="ru-RU"/>
        </w:rPr>
        <w:t>залучення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інвестицій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в </w:t>
      </w:r>
      <w:proofErr w:type="spellStart"/>
      <w:r w:rsidRPr="008310A4">
        <w:rPr>
          <w:color w:val="2B2D31"/>
          <w:sz w:val="28"/>
          <w:szCs w:val="28"/>
          <w:lang w:val="ru-RU"/>
        </w:rPr>
        <w:t>інноваційний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розвиток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закладу?</w:t>
      </w:r>
    </w:p>
    <w:p w14:paraId="65C5588F" w14:textId="77777777" w:rsidR="008310A4" w:rsidRPr="008310A4" w:rsidRDefault="008310A4" w:rsidP="00D56E89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8310A4">
        <w:rPr>
          <w:color w:val="2B2D31"/>
          <w:sz w:val="28"/>
          <w:szCs w:val="28"/>
          <w:lang w:val="ru-RU"/>
        </w:rPr>
        <w:t xml:space="preserve">Яким чином </w:t>
      </w:r>
      <w:proofErr w:type="spellStart"/>
      <w:r w:rsidRPr="008310A4">
        <w:rPr>
          <w:color w:val="2B2D31"/>
          <w:sz w:val="28"/>
          <w:szCs w:val="28"/>
          <w:lang w:val="ru-RU"/>
        </w:rPr>
        <w:t>щорічний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публічний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звіт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керівника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може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стати </w:t>
      </w:r>
      <w:proofErr w:type="spellStart"/>
      <w:r w:rsidRPr="008310A4">
        <w:rPr>
          <w:color w:val="2B2D31"/>
          <w:sz w:val="28"/>
          <w:szCs w:val="28"/>
          <w:lang w:val="ru-RU"/>
        </w:rPr>
        <w:t>інструментом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8310A4">
        <w:rPr>
          <w:color w:val="2B2D31"/>
          <w:sz w:val="28"/>
          <w:szCs w:val="28"/>
          <w:lang w:val="ru-RU"/>
        </w:rPr>
        <w:t>стратегічного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маркетингу та </w:t>
      </w:r>
      <w:proofErr w:type="spellStart"/>
      <w:r w:rsidRPr="008310A4">
        <w:rPr>
          <w:color w:val="2B2D31"/>
          <w:sz w:val="28"/>
          <w:szCs w:val="28"/>
          <w:lang w:val="ru-RU"/>
        </w:rPr>
        <w:t>прозорості</w:t>
      </w:r>
      <w:proofErr w:type="spellEnd"/>
      <w:r w:rsidRPr="008310A4">
        <w:rPr>
          <w:color w:val="2B2D31"/>
          <w:sz w:val="28"/>
          <w:szCs w:val="28"/>
          <w:lang w:val="ru-RU"/>
        </w:rPr>
        <w:t xml:space="preserve"> закладу?</w:t>
      </w:r>
    </w:p>
    <w:p w14:paraId="5EE34568" w14:textId="77777777" w:rsidR="005D25FF" w:rsidRPr="008310A4" w:rsidRDefault="005D25FF">
      <w:pPr>
        <w:pStyle w:val="1"/>
        <w:ind w:left="0" w:right="28"/>
        <w:jc w:val="center"/>
        <w:rPr>
          <w:lang w:val="ru-RU"/>
        </w:rPr>
      </w:pPr>
    </w:p>
    <w:p w14:paraId="4FEA905B" w14:textId="77777777" w:rsidR="00F9256F" w:rsidRDefault="009E65ED">
      <w:pPr>
        <w:pStyle w:val="1"/>
        <w:spacing w:before="78"/>
        <w:ind w:left="2111"/>
        <w:rPr>
          <w:spacing w:val="-2"/>
        </w:rPr>
      </w:pPr>
      <w:r w:rsidRPr="00EE108B">
        <w:t>С</w:t>
      </w:r>
      <w:r w:rsidR="00DA7BF6" w:rsidRPr="00EE108B">
        <w:t>ПИСОК</w:t>
      </w:r>
      <w:r w:rsidR="00DA7BF6" w:rsidRPr="00EE108B">
        <w:rPr>
          <w:spacing w:val="-14"/>
        </w:rPr>
        <w:t xml:space="preserve"> </w:t>
      </w:r>
      <w:r w:rsidR="00DA7BF6" w:rsidRPr="00EE108B">
        <w:t>РЕКОМЕНДОВАНОЇ</w:t>
      </w:r>
      <w:r w:rsidR="00DA7BF6" w:rsidRPr="00EE108B">
        <w:rPr>
          <w:spacing w:val="-11"/>
        </w:rPr>
        <w:t xml:space="preserve"> </w:t>
      </w:r>
      <w:r w:rsidR="00DA7BF6" w:rsidRPr="00EE108B">
        <w:rPr>
          <w:spacing w:val="-2"/>
        </w:rPr>
        <w:t>ЛІТЕРАТУРИ</w:t>
      </w:r>
    </w:p>
    <w:p w14:paraId="74B0CA46" w14:textId="77777777" w:rsidR="00620C9E" w:rsidRDefault="00620C9E">
      <w:pPr>
        <w:pStyle w:val="1"/>
        <w:spacing w:before="78"/>
        <w:ind w:left="2111"/>
        <w:rPr>
          <w:spacing w:val="-2"/>
        </w:rPr>
      </w:pPr>
    </w:p>
    <w:p w14:paraId="3D4CC9C1" w14:textId="77777777" w:rsidR="0057557A" w:rsidRPr="004F75B7" w:rsidRDefault="0057557A" w:rsidP="0057557A">
      <w:pPr>
        <w:jc w:val="center"/>
        <w:rPr>
          <w:b/>
          <w:bCs/>
          <w:i/>
          <w:iCs/>
          <w:sz w:val="28"/>
          <w:szCs w:val="28"/>
          <w:lang w:val="ru-RU"/>
        </w:rPr>
      </w:pPr>
      <w:r w:rsidRPr="0057557A">
        <w:rPr>
          <w:b/>
          <w:bCs/>
          <w:i/>
          <w:iCs/>
          <w:sz w:val="28"/>
          <w:szCs w:val="28"/>
        </w:rPr>
        <w:t>Нормативно-правові документи</w:t>
      </w:r>
    </w:p>
    <w:p w14:paraId="45E4C15D" w14:textId="77777777" w:rsidR="00087FC1" w:rsidRPr="00087FC1" w:rsidRDefault="00087FC1" w:rsidP="00722FE9">
      <w:pPr>
        <w:widowControl/>
        <w:numPr>
          <w:ilvl w:val="0"/>
          <w:numId w:val="39"/>
        </w:numPr>
        <w:shd w:val="clear" w:color="auto" w:fill="FFFFFF"/>
        <w:autoSpaceDE/>
        <w:autoSpaceDN/>
        <w:jc w:val="both"/>
        <w:rPr>
          <w:color w:val="2B2D31"/>
          <w:sz w:val="28"/>
          <w:szCs w:val="28"/>
          <w:lang w:val="en-US"/>
        </w:rPr>
      </w:pPr>
      <w:r w:rsidRPr="00087FC1">
        <w:rPr>
          <w:bCs/>
          <w:color w:val="2B2D31"/>
          <w:sz w:val="28"/>
          <w:szCs w:val="28"/>
          <w:lang w:val="ru-RU"/>
        </w:rPr>
        <w:t xml:space="preserve">Закон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України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«Про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освіту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>»</w:t>
      </w:r>
      <w:r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від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05.09.2017 № 2145-</w:t>
      </w:r>
      <w:r w:rsidRPr="00087FC1">
        <w:rPr>
          <w:color w:val="2B2D31"/>
          <w:sz w:val="28"/>
          <w:szCs w:val="28"/>
          <w:lang w:val="en-US"/>
        </w:rPr>
        <w:t>VIII</w:t>
      </w:r>
      <w:r w:rsidRPr="00087FC1">
        <w:rPr>
          <w:color w:val="2B2D31"/>
          <w:sz w:val="28"/>
          <w:szCs w:val="28"/>
          <w:lang w:val="ru-RU"/>
        </w:rPr>
        <w:t xml:space="preserve"> (</w:t>
      </w:r>
      <w:proofErr w:type="spellStart"/>
      <w:r w:rsidRPr="00087FC1">
        <w:rPr>
          <w:color w:val="2B2D31"/>
          <w:sz w:val="28"/>
          <w:szCs w:val="28"/>
          <w:lang w:val="ru-RU"/>
        </w:rPr>
        <w:t>зі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змінами</w:t>
      </w:r>
      <w:proofErr w:type="spellEnd"/>
      <w:r w:rsidRPr="00087FC1">
        <w:rPr>
          <w:color w:val="2B2D31"/>
          <w:sz w:val="28"/>
          <w:szCs w:val="28"/>
          <w:lang w:val="ru-RU"/>
        </w:rPr>
        <w:t>).</w:t>
      </w:r>
      <w:r w:rsidR="00722FE9">
        <w:rPr>
          <w:color w:val="2B2D31"/>
          <w:sz w:val="28"/>
          <w:szCs w:val="28"/>
          <w:lang w:val="ru-RU"/>
        </w:rPr>
        <w:t xml:space="preserve"> </w:t>
      </w:r>
      <w:r w:rsidR="00722FE9">
        <w:rPr>
          <w:color w:val="2B2D31"/>
          <w:sz w:val="28"/>
          <w:szCs w:val="28"/>
          <w:lang w:val="en-US"/>
        </w:rPr>
        <w:t xml:space="preserve">URL: </w:t>
      </w:r>
      <w:hyperlink r:id="rId7" w:history="1">
        <w:r w:rsidR="00722FE9" w:rsidRPr="00C158FE">
          <w:rPr>
            <w:rStyle w:val="a5"/>
            <w:sz w:val="28"/>
            <w:szCs w:val="28"/>
            <w:lang w:val="en-US"/>
          </w:rPr>
          <w:t>https://www.google.com/url?sa=E&amp;q=https%3A%2F%2Fzakon.rada.gov.ua%2Flaws%2Fshow%2F2145-19</w:t>
        </w:r>
      </w:hyperlink>
      <w:r w:rsidR="00722FE9">
        <w:rPr>
          <w:color w:val="2B2D31"/>
          <w:sz w:val="28"/>
          <w:szCs w:val="28"/>
          <w:lang w:val="en-US"/>
        </w:rPr>
        <w:t xml:space="preserve"> </w:t>
      </w:r>
    </w:p>
    <w:p w14:paraId="73DAD4DD" w14:textId="77777777" w:rsidR="00087FC1" w:rsidRPr="00087FC1" w:rsidRDefault="00087FC1" w:rsidP="00722FE9">
      <w:pPr>
        <w:widowControl/>
        <w:numPr>
          <w:ilvl w:val="0"/>
          <w:numId w:val="39"/>
        </w:numPr>
        <w:shd w:val="clear" w:color="auto" w:fill="FFFFFF"/>
        <w:autoSpaceDE/>
        <w:autoSpaceDN/>
        <w:jc w:val="both"/>
        <w:rPr>
          <w:color w:val="2B2D31"/>
          <w:sz w:val="28"/>
          <w:szCs w:val="28"/>
          <w:lang w:val="en-US"/>
        </w:rPr>
      </w:pPr>
      <w:r w:rsidRPr="00087FC1">
        <w:rPr>
          <w:bCs/>
          <w:color w:val="2B2D31"/>
          <w:sz w:val="28"/>
          <w:szCs w:val="28"/>
          <w:lang w:val="ru-RU"/>
        </w:rPr>
        <w:t xml:space="preserve">Закон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України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«Про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повну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загальну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середню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освіту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>»</w:t>
      </w:r>
      <w:r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від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16.01.2020 № 463-</w:t>
      </w:r>
      <w:r w:rsidRPr="00087FC1">
        <w:rPr>
          <w:color w:val="2B2D31"/>
          <w:sz w:val="28"/>
          <w:szCs w:val="28"/>
          <w:lang w:val="en-US"/>
        </w:rPr>
        <w:t>IX</w:t>
      </w:r>
      <w:r w:rsidRPr="00087FC1">
        <w:rPr>
          <w:color w:val="2B2D31"/>
          <w:sz w:val="28"/>
          <w:szCs w:val="28"/>
          <w:lang w:val="ru-RU"/>
        </w:rPr>
        <w:t xml:space="preserve"> (</w:t>
      </w:r>
      <w:proofErr w:type="spellStart"/>
      <w:r w:rsidRPr="00087FC1">
        <w:rPr>
          <w:color w:val="2B2D31"/>
          <w:sz w:val="28"/>
          <w:szCs w:val="28"/>
          <w:lang w:val="ru-RU"/>
        </w:rPr>
        <w:t>зі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змінами</w:t>
      </w:r>
      <w:proofErr w:type="spellEnd"/>
      <w:r w:rsidRPr="00087FC1">
        <w:rPr>
          <w:color w:val="2B2D31"/>
          <w:sz w:val="28"/>
          <w:szCs w:val="28"/>
          <w:lang w:val="ru-RU"/>
        </w:rPr>
        <w:t>).</w:t>
      </w:r>
      <w:r w:rsidR="00722FE9" w:rsidRPr="00722FE9">
        <w:rPr>
          <w:color w:val="2B2D31"/>
          <w:sz w:val="28"/>
          <w:szCs w:val="28"/>
          <w:lang w:val="ru-RU"/>
        </w:rPr>
        <w:t xml:space="preserve"> </w:t>
      </w:r>
      <w:r w:rsidR="00722FE9">
        <w:rPr>
          <w:color w:val="2B2D31"/>
          <w:sz w:val="28"/>
          <w:szCs w:val="28"/>
          <w:lang w:val="en-US"/>
        </w:rPr>
        <w:t xml:space="preserve">URL: </w:t>
      </w:r>
      <w:hyperlink r:id="rId8" w:history="1">
        <w:r w:rsidR="00722FE9" w:rsidRPr="00C158FE">
          <w:rPr>
            <w:rStyle w:val="a5"/>
            <w:sz w:val="28"/>
            <w:szCs w:val="28"/>
            <w:lang w:val="en-US"/>
          </w:rPr>
          <w:t>https://www.google.com/url?sa=E&amp;q=https%3A%2F%2Fzakon.rada.gov.ua%2Flaws%2Fshow%2F463-20</w:t>
        </w:r>
      </w:hyperlink>
      <w:r w:rsidR="00722FE9">
        <w:rPr>
          <w:color w:val="2B2D31"/>
          <w:sz w:val="28"/>
          <w:szCs w:val="28"/>
          <w:lang w:val="en-US"/>
        </w:rPr>
        <w:t xml:space="preserve"> </w:t>
      </w:r>
    </w:p>
    <w:p w14:paraId="2D251873" w14:textId="77777777" w:rsidR="00087FC1" w:rsidRPr="00087FC1" w:rsidRDefault="00087FC1" w:rsidP="00722FE9">
      <w:pPr>
        <w:widowControl/>
        <w:numPr>
          <w:ilvl w:val="0"/>
          <w:numId w:val="39"/>
        </w:numPr>
        <w:shd w:val="clear" w:color="auto" w:fill="FFFFFF"/>
        <w:autoSpaceDE/>
        <w:autoSpaceDN/>
        <w:jc w:val="both"/>
        <w:rPr>
          <w:color w:val="2B2D31"/>
          <w:sz w:val="28"/>
          <w:szCs w:val="28"/>
          <w:lang w:val="en-US"/>
        </w:rPr>
      </w:pPr>
      <w:r w:rsidRPr="00087FC1">
        <w:rPr>
          <w:bCs/>
          <w:color w:val="2B2D31"/>
          <w:sz w:val="28"/>
          <w:szCs w:val="28"/>
          <w:lang w:val="ru-RU"/>
        </w:rPr>
        <w:t xml:space="preserve">Наказ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Мінекономіки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України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від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17.09.2021 № 568-21</w:t>
      </w:r>
      <w:r>
        <w:rPr>
          <w:bCs/>
          <w:color w:val="2B2D31"/>
          <w:sz w:val="28"/>
          <w:szCs w:val="28"/>
          <w:lang w:val="ru-RU"/>
        </w:rPr>
        <w:t xml:space="preserve"> </w:t>
      </w:r>
      <w:r w:rsidRPr="00087FC1">
        <w:rPr>
          <w:color w:val="2B2D31"/>
          <w:sz w:val="28"/>
          <w:szCs w:val="28"/>
          <w:lang w:val="ru-RU"/>
        </w:rPr>
        <w:t xml:space="preserve">«Про </w:t>
      </w:r>
      <w:proofErr w:type="spellStart"/>
      <w:r w:rsidRPr="00087FC1">
        <w:rPr>
          <w:color w:val="2B2D31"/>
          <w:sz w:val="28"/>
          <w:szCs w:val="28"/>
          <w:lang w:val="ru-RU"/>
        </w:rPr>
        <w:t>затвердження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професійного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стандарту «</w:t>
      </w:r>
      <w:proofErr w:type="spellStart"/>
      <w:r w:rsidRPr="00087FC1">
        <w:rPr>
          <w:color w:val="2B2D31"/>
          <w:sz w:val="28"/>
          <w:szCs w:val="28"/>
          <w:lang w:val="ru-RU"/>
        </w:rPr>
        <w:t>Керівник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(директор) закладу </w:t>
      </w:r>
      <w:proofErr w:type="spellStart"/>
      <w:r w:rsidRPr="00087FC1">
        <w:rPr>
          <w:color w:val="2B2D31"/>
          <w:sz w:val="28"/>
          <w:szCs w:val="28"/>
          <w:lang w:val="ru-RU"/>
        </w:rPr>
        <w:t>загальної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середньої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освіти</w:t>
      </w:r>
      <w:proofErr w:type="spellEnd"/>
      <w:r w:rsidRPr="00087FC1">
        <w:rPr>
          <w:color w:val="2B2D31"/>
          <w:sz w:val="28"/>
          <w:szCs w:val="28"/>
          <w:lang w:val="ru-RU"/>
        </w:rPr>
        <w:t>».</w:t>
      </w:r>
      <w:r w:rsidR="00722FE9" w:rsidRPr="00722FE9">
        <w:rPr>
          <w:color w:val="2B2D31"/>
          <w:sz w:val="28"/>
          <w:szCs w:val="28"/>
          <w:lang w:val="ru-RU"/>
        </w:rPr>
        <w:t xml:space="preserve"> </w:t>
      </w:r>
      <w:r w:rsidR="00722FE9">
        <w:rPr>
          <w:color w:val="2B2D31"/>
          <w:sz w:val="28"/>
          <w:szCs w:val="28"/>
          <w:lang w:val="en-US"/>
        </w:rPr>
        <w:t xml:space="preserve">URL: </w:t>
      </w:r>
      <w:hyperlink r:id="rId9" w:history="1">
        <w:r w:rsidR="00722FE9" w:rsidRPr="00C158FE">
          <w:rPr>
            <w:rStyle w:val="a5"/>
            <w:sz w:val="28"/>
            <w:szCs w:val="28"/>
            <w:lang w:val="en-US"/>
          </w:rPr>
          <w:t>https://www.google.com/url?sa=E&amp;q=https%3A%2F%2Fzakon.rada.gov.ua%2Frada%2Fshow%2Fv0568915-21</w:t>
        </w:r>
      </w:hyperlink>
      <w:r w:rsidR="00722FE9">
        <w:rPr>
          <w:color w:val="2B2D31"/>
          <w:sz w:val="28"/>
          <w:szCs w:val="28"/>
          <w:lang w:val="en-US"/>
        </w:rPr>
        <w:t xml:space="preserve"> </w:t>
      </w:r>
    </w:p>
    <w:p w14:paraId="0327B87E" w14:textId="77777777" w:rsidR="00087FC1" w:rsidRPr="00087FC1" w:rsidRDefault="00087FC1" w:rsidP="005429CF">
      <w:pPr>
        <w:widowControl/>
        <w:numPr>
          <w:ilvl w:val="0"/>
          <w:numId w:val="39"/>
        </w:numPr>
        <w:shd w:val="clear" w:color="auto" w:fill="FFFFFF"/>
        <w:autoSpaceDE/>
        <w:autoSpaceDN/>
        <w:jc w:val="both"/>
        <w:rPr>
          <w:color w:val="2B2D31"/>
          <w:sz w:val="28"/>
          <w:szCs w:val="28"/>
          <w:lang w:val="en-US"/>
        </w:rPr>
      </w:pPr>
      <w:r w:rsidRPr="00087FC1">
        <w:rPr>
          <w:bCs/>
          <w:color w:val="2B2D31"/>
          <w:sz w:val="28"/>
          <w:szCs w:val="28"/>
          <w:lang w:val="ru-RU"/>
        </w:rPr>
        <w:t>Наказ</w:t>
      </w:r>
      <w:r w:rsidRPr="00087FC1">
        <w:rPr>
          <w:bCs/>
          <w:color w:val="2B2D31"/>
          <w:sz w:val="28"/>
          <w:szCs w:val="28"/>
          <w:lang w:val="en-US"/>
        </w:rPr>
        <w:t xml:space="preserve"> </w:t>
      </w:r>
      <w:r w:rsidRPr="00087FC1">
        <w:rPr>
          <w:bCs/>
          <w:color w:val="2B2D31"/>
          <w:sz w:val="28"/>
          <w:szCs w:val="28"/>
          <w:lang w:val="ru-RU"/>
        </w:rPr>
        <w:t>МОН</w:t>
      </w:r>
      <w:r w:rsidRPr="00087FC1">
        <w:rPr>
          <w:bCs/>
          <w:color w:val="2B2D31"/>
          <w:sz w:val="28"/>
          <w:szCs w:val="28"/>
          <w:lang w:val="en-US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України</w:t>
      </w:r>
      <w:proofErr w:type="spellEnd"/>
      <w:r w:rsidRPr="00087FC1">
        <w:rPr>
          <w:bCs/>
          <w:color w:val="2B2D31"/>
          <w:sz w:val="28"/>
          <w:szCs w:val="28"/>
          <w:lang w:val="en-US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від</w:t>
      </w:r>
      <w:proofErr w:type="spellEnd"/>
      <w:r w:rsidRPr="00087FC1">
        <w:rPr>
          <w:bCs/>
          <w:color w:val="2B2D31"/>
          <w:sz w:val="28"/>
          <w:szCs w:val="28"/>
          <w:lang w:val="en-US"/>
        </w:rPr>
        <w:t xml:space="preserve"> 16.09.2022 № 817</w:t>
      </w:r>
      <w:r w:rsidRPr="00722FE9">
        <w:rPr>
          <w:bCs/>
          <w:color w:val="2B2D31"/>
          <w:sz w:val="28"/>
          <w:szCs w:val="28"/>
          <w:lang w:val="en-US"/>
        </w:rPr>
        <w:t xml:space="preserve"> </w:t>
      </w:r>
      <w:r w:rsidRPr="00087FC1">
        <w:rPr>
          <w:color w:val="2B2D31"/>
          <w:sz w:val="28"/>
          <w:szCs w:val="28"/>
          <w:lang w:val="en-US"/>
        </w:rPr>
        <w:t>«</w:t>
      </w:r>
      <w:r w:rsidRPr="00087FC1">
        <w:rPr>
          <w:color w:val="2B2D31"/>
          <w:sz w:val="28"/>
          <w:szCs w:val="28"/>
          <w:lang w:val="ru-RU"/>
        </w:rPr>
        <w:t>Про</w:t>
      </w:r>
      <w:r w:rsidRPr="00087FC1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затвердження</w:t>
      </w:r>
      <w:proofErr w:type="spellEnd"/>
      <w:r w:rsidRPr="00087FC1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типової</w:t>
      </w:r>
      <w:proofErr w:type="spellEnd"/>
      <w:r w:rsidRPr="00087FC1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програми</w:t>
      </w:r>
      <w:proofErr w:type="spellEnd"/>
      <w:r w:rsidRPr="00087FC1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підвищення</w:t>
      </w:r>
      <w:proofErr w:type="spellEnd"/>
      <w:r w:rsidRPr="00087FC1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кваліфікації</w:t>
      </w:r>
      <w:proofErr w:type="spellEnd"/>
      <w:r w:rsidRPr="00087FC1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новопризначених</w:t>
      </w:r>
      <w:proofErr w:type="spellEnd"/>
      <w:r w:rsidRPr="00087FC1">
        <w:rPr>
          <w:color w:val="2B2D31"/>
          <w:sz w:val="28"/>
          <w:szCs w:val="28"/>
          <w:lang w:val="en-US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керівників</w:t>
      </w:r>
      <w:proofErr w:type="spellEnd"/>
      <w:r w:rsidRPr="00087FC1">
        <w:rPr>
          <w:color w:val="2B2D31"/>
          <w:sz w:val="28"/>
          <w:szCs w:val="28"/>
          <w:lang w:val="en-US"/>
        </w:rPr>
        <w:t xml:space="preserve"> (</w:t>
      </w:r>
      <w:proofErr w:type="spellStart"/>
      <w:r w:rsidRPr="00087FC1">
        <w:rPr>
          <w:color w:val="2B2D31"/>
          <w:sz w:val="28"/>
          <w:szCs w:val="28"/>
          <w:lang w:val="ru-RU"/>
        </w:rPr>
        <w:t>директорів</w:t>
      </w:r>
      <w:proofErr w:type="spellEnd"/>
      <w:r w:rsidRPr="00087FC1">
        <w:rPr>
          <w:color w:val="2B2D31"/>
          <w:sz w:val="28"/>
          <w:szCs w:val="28"/>
          <w:lang w:val="en-US"/>
        </w:rPr>
        <w:t xml:space="preserve">) </w:t>
      </w:r>
      <w:r w:rsidRPr="00087FC1">
        <w:rPr>
          <w:color w:val="2B2D31"/>
          <w:sz w:val="28"/>
          <w:szCs w:val="28"/>
          <w:lang w:val="ru-RU"/>
        </w:rPr>
        <w:t>ЗЗСО</w:t>
      </w:r>
      <w:r w:rsidRPr="00087FC1">
        <w:rPr>
          <w:color w:val="2B2D31"/>
          <w:sz w:val="28"/>
          <w:szCs w:val="28"/>
          <w:lang w:val="en-US"/>
        </w:rPr>
        <w:t>».</w:t>
      </w:r>
      <w:r w:rsidR="00722FE9">
        <w:rPr>
          <w:color w:val="2B2D31"/>
          <w:sz w:val="28"/>
          <w:szCs w:val="28"/>
          <w:lang w:val="en-US"/>
        </w:rPr>
        <w:t xml:space="preserve"> </w:t>
      </w:r>
      <w:r w:rsidR="005429CF">
        <w:rPr>
          <w:color w:val="2B2D31"/>
          <w:sz w:val="28"/>
          <w:szCs w:val="28"/>
          <w:lang w:val="en-US"/>
        </w:rPr>
        <w:t xml:space="preserve">URL: </w:t>
      </w:r>
      <w:hyperlink r:id="rId10" w:history="1">
        <w:r w:rsidR="005429CF" w:rsidRPr="00C158FE">
          <w:rPr>
            <w:rStyle w:val="a5"/>
            <w:sz w:val="28"/>
            <w:szCs w:val="28"/>
            <w:lang w:val="en-US"/>
          </w:rPr>
          <w:t>https://www.google.com/url?sa=E&amp;q=https%3A%2F%2Fzakon.rada.gov.ua%2Frada%2Fshow%2Fv0817729-22</w:t>
        </w:r>
      </w:hyperlink>
      <w:r w:rsidR="005429CF">
        <w:rPr>
          <w:color w:val="2B2D31"/>
          <w:sz w:val="28"/>
          <w:szCs w:val="28"/>
          <w:lang w:val="en-US"/>
        </w:rPr>
        <w:t xml:space="preserve"> </w:t>
      </w:r>
    </w:p>
    <w:p w14:paraId="25DD5C8B" w14:textId="77777777" w:rsidR="005429CF" w:rsidRPr="004F75B7" w:rsidRDefault="00087FC1" w:rsidP="005429CF">
      <w:pPr>
        <w:widowControl/>
        <w:numPr>
          <w:ilvl w:val="0"/>
          <w:numId w:val="39"/>
        </w:numPr>
        <w:shd w:val="clear" w:color="auto" w:fill="FFFFFF"/>
        <w:autoSpaceDE/>
        <w:autoSpaceDN/>
        <w:ind w:left="0" w:firstLine="709"/>
        <w:jc w:val="both"/>
        <w:rPr>
          <w:color w:val="2B2D31"/>
          <w:sz w:val="28"/>
          <w:szCs w:val="28"/>
          <w:lang w:val="en-US"/>
        </w:rPr>
      </w:pPr>
      <w:proofErr w:type="spellStart"/>
      <w:r w:rsidRPr="00087FC1">
        <w:rPr>
          <w:bCs/>
          <w:color w:val="2B2D31"/>
          <w:sz w:val="28"/>
          <w:szCs w:val="28"/>
          <w:lang w:val="ru-RU"/>
        </w:rPr>
        <w:lastRenderedPageBreak/>
        <w:t>Концепція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реалізації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державної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політики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у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сфері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реформування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загальної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середньої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освіти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«Нова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українська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школа»</w:t>
      </w:r>
      <w:r w:rsidRPr="005429CF">
        <w:rPr>
          <w:bCs/>
          <w:color w:val="2B2D31"/>
          <w:sz w:val="28"/>
          <w:szCs w:val="28"/>
          <w:lang w:val="ru-RU"/>
        </w:rPr>
        <w:t xml:space="preserve"> </w:t>
      </w:r>
      <w:r w:rsidRPr="00087FC1">
        <w:rPr>
          <w:color w:val="2B2D31"/>
          <w:sz w:val="28"/>
          <w:szCs w:val="28"/>
          <w:lang w:val="ru-RU"/>
        </w:rPr>
        <w:t xml:space="preserve">на </w:t>
      </w:r>
      <w:proofErr w:type="spellStart"/>
      <w:r w:rsidRPr="00087FC1">
        <w:rPr>
          <w:color w:val="2B2D31"/>
          <w:sz w:val="28"/>
          <w:szCs w:val="28"/>
          <w:lang w:val="ru-RU"/>
        </w:rPr>
        <w:t>період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до 2029 року.</w:t>
      </w:r>
      <w:r w:rsidR="005429CF" w:rsidRPr="005429CF">
        <w:rPr>
          <w:color w:val="2B2D31"/>
          <w:sz w:val="28"/>
          <w:szCs w:val="28"/>
          <w:lang w:val="ru-RU"/>
        </w:rPr>
        <w:t xml:space="preserve"> </w:t>
      </w:r>
      <w:r w:rsidR="005429CF" w:rsidRPr="005429CF">
        <w:rPr>
          <w:color w:val="2B2D31"/>
          <w:sz w:val="28"/>
          <w:szCs w:val="28"/>
          <w:lang w:val="en-US"/>
        </w:rPr>
        <w:t>URL</w:t>
      </w:r>
      <w:r w:rsidR="005429CF" w:rsidRPr="004F75B7">
        <w:rPr>
          <w:color w:val="2B2D31"/>
          <w:sz w:val="28"/>
          <w:szCs w:val="28"/>
          <w:lang w:val="en-US"/>
        </w:rPr>
        <w:t xml:space="preserve">: </w:t>
      </w:r>
      <w:hyperlink r:id="rId11" w:history="1">
        <w:r w:rsidR="005429CF" w:rsidRPr="005429CF">
          <w:rPr>
            <w:rStyle w:val="a5"/>
            <w:sz w:val="28"/>
            <w:szCs w:val="28"/>
            <w:lang w:val="en-US"/>
          </w:rPr>
          <w:t>https</w:t>
        </w:r>
        <w:r w:rsidR="005429CF" w:rsidRPr="004F75B7">
          <w:rPr>
            <w:rStyle w:val="a5"/>
            <w:sz w:val="28"/>
            <w:szCs w:val="28"/>
            <w:lang w:val="en-US"/>
          </w:rPr>
          <w:t>://</w:t>
        </w:r>
        <w:r w:rsidR="005429CF" w:rsidRPr="005429CF">
          <w:rPr>
            <w:rStyle w:val="a5"/>
            <w:sz w:val="28"/>
            <w:szCs w:val="28"/>
            <w:lang w:val="en-US"/>
          </w:rPr>
          <w:t>www</w:t>
        </w:r>
        <w:r w:rsidR="005429CF" w:rsidRPr="004F75B7">
          <w:rPr>
            <w:rStyle w:val="a5"/>
            <w:sz w:val="28"/>
            <w:szCs w:val="28"/>
            <w:lang w:val="en-US"/>
          </w:rPr>
          <w:t>.</w:t>
        </w:r>
        <w:r w:rsidR="005429CF" w:rsidRPr="005429CF">
          <w:rPr>
            <w:rStyle w:val="a5"/>
            <w:sz w:val="28"/>
            <w:szCs w:val="28"/>
            <w:lang w:val="en-US"/>
          </w:rPr>
          <w:t>google</w:t>
        </w:r>
        <w:r w:rsidR="005429CF" w:rsidRPr="004F75B7">
          <w:rPr>
            <w:rStyle w:val="a5"/>
            <w:sz w:val="28"/>
            <w:szCs w:val="28"/>
            <w:lang w:val="en-US"/>
          </w:rPr>
          <w:t>.</w:t>
        </w:r>
        <w:r w:rsidR="005429CF" w:rsidRPr="005429CF">
          <w:rPr>
            <w:rStyle w:val="a5"/>
            <w:sz w:val="28"/>
            <w:szCs w:val="28"/>
            <w:lang w:val="en-US"/>
          </w:rPr>
          <w:t>com</w:t>
        </w:r>
        <w:r w:rsidR="005429CF" w:rsidRPr="004F75B7">
          <w:rPr>
            <w:rStyle w:val="a5"/>
            <w:sz w:val="28"/>
            <w:szCs w:val="28"/>
            <w:lang w:val="en-US"/>
          </w:rPr>
          <w:t>/</w:t>
        </w:r>
        <w:r w:rsidR="005429CF" w:rsidRPr="005429CF">
          <w:rPr>
            <w:rStyle w:val="a5"/>
            <w:sz w:val="28"/>
            <w:szCs w:val="28"/>
            <w:lang w:val="en-US"/>
          </w:rPr>
          <w:t>url</w:t>
        </w:r>
        <w:r w:rsidR="005429CF" w:rsidRPr="004F75B7">
          <w:rPr>
            <w:rStyle w:val="a5"/>
            <w:sz w:val="28"/>
            <w:szCs w:val="28"/>
            <w:lang w:val="en-US"/>
          </w:rPr>
          <w:t>?</w:t>
        </w:r>
        <w:r w:rsidR="005429CF" w:rsidRPr="005429CF">
          <w:rPr>
            <w:rStyle w:val="a5"/>
            <w:sz w:val="28"/>
            <w:szCs w:val="28"/>
            <w:lang w:val="en-US"/>
          </w:rPr>
          <w:t>sa</w:t>
        </w:r>
        <w:r w:rsidR="005429CF" w:rsidRPr="004F75B7">
          <w:rPr>
            <w:rStyle w:val="a5"/>
            <w:sz w:val="28"/>
            <w:szCs w:val="28"/>
            <w:lang w:val="en-US"/>
          </w:rPr>
          <w:t>=</w:t>
        </w:r>
        <w:r w:rsidR="005429CF" w:rsidRPr="005429CF">
          <w:rPr>
            <w:rStyle w:val="a5"/>
            <w:sz w:val="28"/>
            <w:szCs w:val="28"/>
            <w:lang w:val="en-US"/>
          </w:rPr>
          <w:t>E</w:t>
        </w:r>
        <w:r w:rsidR="005429CF" w:rsidRPr="004F75B7">
          <w:rPr>
            <w:rStyle w:val="a5"/>
            <w:sz w:val="28"/>
            <w:szCs w:val="28"/>
            <w:lang w:val="en-US"/>
          </w:rPr>
          <w:t>&amp;</w:t>
        </w:r>
        <w:r w:rsidR="005429CF" w:rsidRPr="005429CF">
          <w:rPr>
            <w:rStyle w:val="a5"/>
            <w:sz w:val="28"/>
            <w:szCs w:val="28"/>
            <w:lang w:val="en-US"/>
          </w:rPr>
          <w:t>q</w:t>
        </w:r>
        <w:r w:rsidR="005429CF" w:rsidRPr="004F75B7">
          <w:rPr>
            <w:rStyle w:val="a5"/>
            <w:sz w:val="28"/>
            <w:szCs w:val="28"/>
            <w:lang w:val="en-US"/>
          </w:rPr>
          <w:t>=</w:t>
        </w:r>
        <w:r w:rsidR="005429CF" w:rsidRPr="005429CF">
          <w:rPr>
            <w:rStyle w:val="a5"/>
            <w:sz w:val="28"/>
            <w:szCs w:val="28"/>
            <w:lang w:val="en-US"/>
          </w:rPr>
          <w:t>https</w:t>
        </w:r>
        <w:r w:rsidR="005429CF" w:rsidRPr="004F75B7">
          <w:rPr>
            <w:rStyle w:val="a5"/>
            <w:sz w:val="28"/>
            <w:szCs w:val="28"/>
            <w:lang w:val="en-US"/>
          </w:rPr>
          <w:t>%3</w:t>
        </w:r>
        <w:r w:rsidR="005429CF" w:rsidRPr="005429CF">
          <w:rPr>
            <w:rStyle w:val="a5"/>
            <w:sz w:val="28"/>
            <w:szCs w:val="28"/>
            <w:lang w:val="en-US"/>
          </w:rPr>
          <w:t>A</w:t>
        </w:r>
        <w:r w:rsidR="005429CF" w:rsidRPr="004F75B7">
          <w:rPr>
            <w:rStyle w:val="a5"/>
            <w:sz w:val="28"/>
            <w:szCs w:val="28"/>
            <w:lang w:val="en-US"/>
          </w:rPr>
          <w:t>%2</w:t>
        </w:r>
        <w:r w:rsidR="005429CF" w:rsidRPr="005429CF">
          <w:rPr>
            <w:rStyle w:val="a5"/>
            <w:sz w:val="28"/>
            <w:szCs w:val="28"/>
            <w:lang w:val="en-US"/>
          </w:rPr>
          <w:t>F</w:t>
        </w:r>
        <w:r w:rsidR="005429CF" w:rsidRPr="004F75B7">
          <w:rPr>
            <w:rStyle w:val="a5"/>
            <w:sz w:val="28"/>
            <w:szCs w:val="28"/>
            <w:lang w:val="en-US"/>
          </w:rPr>
          <w:t>%2</w:t>
        </w:r>
        <w:r w:rsidR="005429CF" w:rsidRPr="005429CF">
          <w:rPr>
            <w:rStyle w:val="a5"/>
            <w:sz w:val="28"/>
            <w:szCs w:val="28"/>
            <w:lang w:val="en-US"/>
          </w:rPr>
          <w:t>Fzakon</w:t>
        </w:r>
        <w:r w:rsidR="005429CF" w:rsidRPr="004F75B7">
          <w:rPr>
            <w:rStyle w:val="a5"/>
            <w:sz w:val="28"/>
            <w:szCs w:val="28"/>
            <w:lang w:val="en-US"/>
          </w:rPr>
          <w:t>.</w:t>
        </w:r>
        <w:r w:rsidR="005429CF" w:rsidRPr="005429CF">
          <w:rPr>
            <w:rStyle w:val="a5"/>
            <w:sz w:val="28"/>
            <w:szCs w:val="28"/>
            <w:lang w:val="en-US"/>
          </w:rPr>
          <w:t>rada</w:t>
        </w:r>
        <w:r w:rsidR="005429CF" w:rsidRPr="004F75B7">
          <w:rPr>
            <w:rStyle w:val="a5"/>
            <w:sz w:val="28"/>
            <w:szCs w:val="28"/>
            <w:lang w:val="en-US"/>
          </w:rPr>
          <w:t>.</w:t>
        </w:r>
        <w:r w:rsidR="005429CF" w:rsidRPr="005429CF">
          <w:rPr>
            <w:rStyle w:val="a5"/>
            <w:sz w:val="28"/>
            <w:szCs w:val="28"/>
            <w:lang w:val="en-US"/>
          </w:rPr>
          <w:t>gov</w:t>
        </w:r>
        <w:r w:rsidR="005429CF" w:rsidRPr="004F75B7">
          <w:rPr>
            <w:rStyle w:val="a5"/>
            <w:sz w:val="28"/>
            <w:szCs w:val="28"/>
            <w:lang w:val="en-US"/>
          </w:rPr>
          <w:t>.</w:t>
        </w:r>
        <w:r w:rsidR="005429CF" w:rsidRPr="005429CF">
          <w:rPr>
            <w:rStyle w:val="a5"/>
            <w:sz w:val="28"/>
            <w:szCs w:val="28"/>
            <w:lang w:val="en-US"/>
          </w:rPr>
          <w:t>ua</w:t>
        </w:r>
        <w:r w:rsidR="005429CF" w:rsidRPr="004F75B7">
          <w:rPr>
            <w:rStyle w:val="a5"/>
            <w:sz w:val="28"/>
            <w:szCs w:val="28"/>
            <w:lang w:val="en-US"/>
          </w:rPr>
          <w:t>%2</w:t>
        </w:r>
        <w:r w:rsidR="005429CF" w:rsidRPr="005429CF">
          <w:rPr>
            <w:rStyle w:val="a5"/>
            <w:sz w:val="28"/>
            <w:szCs w:val="28"/>
            <w:lang w:val="en-US"/>
          </w:rPr>
          <w:t>Flaws</w:t>
        </w:r>
        <w:r w:rsidR="005429CF" w:rsidRPr="004F75B7">
          <w:rPr>
            <w:rStyle w:val="a5"/>
            <w:sz w:val="28"/>
            <w:szCs w:val="28"/>
            <w:lang w:val="en-US"/>
          </w:rPr>
          <w:t>%2</w:t>
        </w:r>
        <w:r w:rsidR="005429CF" w:rsidRPr="005429CF">
          <w:rPr>
            <w:rStyle w:val="a5"/>
            <w:sz w:val="28"/>
            <w:szCs w:val="28"/>
            <w:lang w:val="en-US"/>
          </w:rPr>
          <w:t>Fshow</w:t>
        </w:r>
        <w:r w:rsidR="005429CF" w:rsidRPr="004F75B7">
          <w:rPr>
            <w:rStyle w:val="a5"/>
            <w:sz w:val="28"/>
            <w:szCs w:val="28"/>
            <w:lang w:val="en-US"/>
          </w:rPr>
          <w:t>%2</w:t>
        </w:r>
        <w:r w:rsidR="005429CF" w:rsidRPr="005429CF">
          <w:rPr>
            <w:rStyle w:val="a5"/>
            <w:sz w:val="28"/>
            <w:szCs w:val="28"/>
            <w:lang w:val="en-US"/>
          </w:rPr>
          <w:t>F</w:t>
        </w:r>
        <w:r w:rsidR="005429CF" w:rsidRPr="004F75B7">
          <w:rPr>
            <w:rStyle w:val="a5"/>
            <w:sz w:val="28"/>
            <w:szCs w:val="28"/>
            <w:lang w:val="en-US"/>
          </w:rPr>
          <w:t>988-2016-%25</w:t>
        </w:r>
        <w:r w:rsidR="005429CF" w:rsidRPr="005429CF">
          <w:rPr>
            <w:rStyle w:val="a5"/>
            <w:sz w:val="28"/>
            <w:szCs w:val="28"/>
            <w:lang w:val="en-US"/>
          </w:rPr>
          <w:t>D</w:t>
        </w:r>
        <w:r w:rsidR="005429CF" w:rsidRPr="004F75B7">
          <w:rPr>
            <w:rStyle w:val="a5"/>
            <w:sz w:val="28"/>
            <w:szCs w:val="28"/>
            <w:lang w:val="en-US"/>
          </w:rPr>
          <w:t>1%2580</w:t>
        </w:r>
      </w:hyperlink>
      <w:r w:rsidR="005429CF" w:rsidRPr="004F75B7">
        <w:rPr>
          <w:color w:val="2B2D31"/>
          <w:sz w:val="28"/>
          <w:szCs w:val="28"/>
          <w:lang w:val="en-US"/>
        </w:rPr>
        <w:t xml:space="preserve"> </w:t>
      </w:r>
    </w:p>
    <w:p w14:paraId="3833FEC4" w14:textId="77777777" w:rsidR="005429CF" w:rsidRPr="00087FC1" w:rsidRDefault="00087FC1" w:rsidP="005429CF">
      <w:pPr>
        <w:widowControl/>
        <w:numPr>
          <w:ilvl w:val="0"/>
          <w:numId w:val="39"/>
        </w:numPr>
        <w:shd w:val="clear" w:color="auto" w:fill="FFFFFF"/>
        <w:autoSpaceDE/>
        <w:autoSpaceDN/>
        <w:jc w:val="both"/>
        <w:rPr>
          <w:color w:val="2B2D31"/>
          <w:sz w:val="28"/>
          <w:szCs w:val="28"/>
          <w:lang w:val="en-US"/>
        </w:rPr>
      </w:pPr>
      <w:r w:rsidRPr="00087FC1">
        <w:rPr>
          <w:bCs/>
          <w:color w:val="2B2D31"/>
          <w:sz w:val="28"/>
          <w:szCs w:val="28"/>
          <w:lang w:val="ru-RU"/>
        </w:rPr>
        <w:t xml:space="preserve">Порядок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проведення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інституційного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аудиту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закладів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загальної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середньої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освіти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, </w:t>
      </w:r>
      <w:proofErr w:type="spellStart"/>
      <w:r w:rsidRPr="00087FC1">
        <w:rPr>
          <w:color w:val="2B2D31"/>
          <w:sz w:val="28"/>
          <w:szCs w:val="28"/>
          <w:lang w:val="ru-RU"/>
        </w:rPr>
        <w:t>затвердженим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наказом МОН </w:t>
      </w:r>
      <w:proofErr w:type="spellStart"/>
      <w:r w:rsidRPr="00087FC1">
        <w:rPr>
          <w:color w:val="2B2D31"/>
          <w:sz w:val="28"/>
          <w:szCs w:val="28"/>
          <w:lang w:val="ru-RU"/>
        </w:rPr>
        <w:t>України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від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01.09.2019 № 17.</w:t>
      </w:r>
      <w:r w:rsidR="005429CF" w:rsidRPr="005429CF">
        <w:rPr>
          <w:color w:val="2B2D31"/>
          <w:sz w:val="28"/>
          <w:szCs w:val="28"/>
          <w:lang w:val="ru-RU"/>
        </w:rPr>
        <w:t xml:space="preserve"> </w:t>
      </w:r>
      <w:r w:rsidR="005429CF">
        <w:rPr>
          <w:color w:val="2B2D31"/>
          <w:sz w:val="28"/>
          <w:szCs w:val="28"/>
          <w:lang w:val="en-US"/>
        </w:rPr>
        <w:t>URL</w:t>
      </w:r>
      <w:r w:rsidR="005429CF" w:rsidRPr="005429CF">
        <w:rPr>
          <w:color w:val="2B2D31"/>
          <w:sz w:val="28"/>
          <w:szCs w:val="28"/>
          <w:lang w:val="en-US"/>
        </w:rPr>
        <w:t xml:space="preserve">: </w:t>
      </w:r>
      <w:hyperlink r:id="rId12" w:history="1">
        <w:r w:rsidR="005429CF" w:rsidRPr="00C158FE">
          <w:rPr>
            <w:rStyle w:val="a5"/>
            <w:sz w:val="28"/>
            <w:szCs w:val="28"/>
            <w:lang w:val="en-US"/>
          </w:rPr>
          <w:t>https</w:t>
        </w:r>
        <w:r w:rsidR="005429CF" w:rsidRPr="005429CF">
          <w:rPr>
            <w:rStyle w:val="a5"/>
            <w:sz w:val="28"/>
            <w:szCs w:val="28"/>
            <w:lang w:val="en-US"/>
          </w:rPr>
          <w:t>://</w:t>
        </w:r>
        <w:r w:rsidR="005429CF" w:rsidRPr="00C158FE">
          <w:rPr>
            <w:rStyle w:val="a5"/>
            <w:sz w:val="28"/>
            <w:szCs w:val="28"/>
            <w:lang w:val="en-US"/>
          </w:rPr>
          <w:t>www</w:t>
        </w:r>
        <w:r w:rsidR="005429CF" w:rsidRPr="005429CF">
          <w:rPr>
            <w:rStyle w:val="a5"/>
            <w:sz w:val="28"/>
            <w:szCs w:val="28"/>
            <w:lang w:val="en-US"/>
          </w:rPr>
          <w:t>.</w:t>
        </w:r>
        <w:r w:rsidR="005429CF" w:rsidRPr="00C158FE">
          <w:rPr>
            <w:rStyle w:val="a5"/>
            <w:sz w:val="28"/>
            <w:szCs w:val="28"/>
            <w:lang w:val="en-US"/>
          </w:rPr>
          <w:t>google</w:t>
        </w:r>
        <w:r w:rsidR="005429CF" w:rsidRPr="005429CF">
          <w:rPr>
            <w:rStyle w:val="a5"/>
            <w:sz w:val="28"/>
            <w:szCs w:val="28"/>
            <w:lang w:val="en-US"/>
          </w:rPr>
          <w:t>.</w:t>
        </w:r>
        <w:r w:rsidR="005429CF" w:rsidRPr="00C158FE">
          <w:rPr>
            <w:rStyle w:val="a5"/>
            <w:sz w:val="28"/>
            <w:szCs w:val="28"/>
            <w:lang w:val="en-US"/>
          </w:rPr>
          <w:t>com</w:t>
        </w:r>
        <w:r w:rsidR="005429CF" w:rsidRPr="005429CF">
          <w:rPr>
            <w:rStyle w:val="a5"/>
            <w:sz w:val="28"/>
            <w:szCs w:val="28"/>
            <w:lang w:val="en-US"/>
          </w:rPr>
          <w:t>/</w:t>
        </w:r>
        <w:r w:rsidR="005429CF" w:rsidRPr="00C158FE">
          <w:rPr>
            <w:rStyle w:val="a5"/>
            <w:sz w:val="28"/>
            <w:szCs w:val="28"/>
            <w:lang w:val="en-US"/>
          </w:rPr>
          <w:t>url</w:t>
        </w:r>
        <w:r w:rsidR="005429CF" w:rsidRPr="005429CF">
          <w:rPr>
            <w:rStyle w:val="a5"/>
            <w:sz w:val="28"/>
            <w:szCs w:val="28"/>
            <w:lang w:val="en-US"/>
          </w:rPr>
          <w:t>?</w:t>
        </w:r>
        <w:r w:rsidR="005429CF" w:rsidRPr="00C158FE">
          <w:rPr>
            <w:rStyle w:val="a5"/>
            <w:sz w:val="28"/>
            <w:szCs w:val="28"/>
            <w:lang w:val="en-US"/>
          </w:rPr>
          <w:t>sa</w:t>
        </w:r>
        <w:r w:rsidR="005429CF" w:rsidRPr="005429CF">
          <w:rPr>
            <w:rStyle w:val="a5"/>
            <w:sz w:val="28"/>
            <w:szCs w:val="28"/>
            <w:lang w:val="en-US"/>
          </w:rPr>
          <w:t>=</w:t>
        </w:r>
        <w:r w:rsidR="005429CF" w:rsidRPr="00C158FE">
          <w:rPr>
            <w:rStyle w:val="a5"/>
            <w:sz w:val="28"/>
            <w:szCs w:val="28"/>
            <w:lang w:val="en-US"/>
          </w:rPr>
          <w:t>E</w:t>
        </w:r>
        <w:r w:rsidR="005429CF" w:rsidRPr="005429CF">
          <w:rPr>
            <w:rStyle w:val="a5"/>
            <w:sz w:val="28"/>
            <w:szCs w:val="28"/>
            <w:lang w:val="en-US"/>
          </w:rPr>
          <w:t>&amp;</w:t>
        </w:r>
        <w:r w:rsidR="005429CF" w:rsidRPr="00C158FE">
          <w:rPr>
            <w:rStyle w:val="a5"/>
            <w:sz w:val="28"/>
            <w:szCs w:val="28"/>
            <w:lang w:val="en-US"/>
          </w:rPr>
          <w:t>q</w:t>
        </w:r>
        <w:r w:rsidR="005429CF" w:rsidRPr="005429CF">
          <w:rPr>
            <w:rStyle w:val="a5"/>
            <w:sz w:val="28"/>
            <w:szCs w:val="28"/>
            <w:lang w:val="en-US"/>
          </w:rPr>
          <w:t>=</w:t>
        </w:r>
        <w:r w:rsidR="005429CF" w:rsidRPr="00C158FE">
          <w:rPr>
            <w:rStyle w:val="a5"/>
            <w:sz w:val="28"/>
            <w:szCs w:val="28"/>
            <w:lang w:val="en-US"/>
          </w:rPr>
          <w:t>https</w:t>
        </w:r>
        <w:r w:rsidR="005429CF" w:rsidRPr="005429CF">
          <w:rPr>
            <w:rStyle w:val="a5"/>
            <w:sz w:val="28"/>
            <w:szCs w:val="28"/>
            <w:lang w:val="en-US"/>
          </w:rPr>
          <w:t>%3</w:t>
        </w:r>
        <w:r w:rsidR="005429CF" w:rsidRPr="00C158FE">
          <w:rPr>
            <w:rStyle w:val="a5"/>
            <w:sz w:val="28"/>
            <w:szCs w:val="28"/>
            <w:lang w:val="en-US"/>
          </w:rPr>
          <w:t>A</w:t>
        </w:r>
        <w:r w:rsidR="005429CF" w:rsidRPr="005429CF">
          <w:rPr>
            <w:rStyle w:val="a5"/>
            <w:sz w:val="28"/>
            <w:szCs w:val="28"/>
            <w:lang w:val="en-US"/>
          </w:rPr>
          <w:t>%2</w:t>
        </w:r>
        <w:r w:rsidR="005429CF" w:rsidRPr="00C158FE">
          <w:rPr>
            <w:rStyle w:val="a5"/>
            <w:sz w:val="28"/>
            <w:szCs w:val="28"/>
            <w:lang w:val="en-US"/>
          </w:rPr>
          <w:t>F</w:t>
        </w:r>
        <w:r w:rsidR="005429CF" w:rsidRPr="005429CF">
          <w:rPr>
            <w:rStyle w:val="a5"/>
            <w:sz w:val="28"/>
            <w:szCs w:val="28"/>
            <w:lang w:val="en-US"/>
          </w:rPr>
          <w:t>%2</w:t>
        </w:r>
        <w:r w:rsidR="005429CF" w:rsidRPr="00C158FE">
          <w:rPr>
            <w:rStyle w:val="a5"/>
            <w:sz w:val="28"/>
            <w:szCs w:val="28"/>
            <w:lang w:val="en-US"/>
          </w:rPr>
          <w:t>Fzakon</w:t>
        </w:r>
        <w:r w:rsidR="005429CF" w:rsidRPr="005429CF">
          <w:rPr>
            <w:rStyle w:val="a5"/>
            <w:sz w:val="28"/>
            <w:szCs w:val="28"/>
            <w:lang w:val="en-US"/>
          </w:rPr>
          <w:t>.</w:t>
        </w:r>
        <w:r w:rsidR="005429CF" w:rsidRPr="00C158FE">
          <w:rPr>
            <w:rStyle w:val="a5"/>
            <w:sz w:val="28"/>
            <w:szCs w:val="28"/>
            <w:lang w:val="en-US"/>
          </w:rPr>
          <w:t>rada</w:t>
        </w:r>
        <w:r w:rsidR="005429CF" w:rsidRPr="005429CF">
          <w:rPr>
            <w:rStyle w:val="a5"/>
            <w:sz w:val="28"/>
            <w:szCs w:val="28"/>
            <w:lang w:val="en-US"/>
          </w:rPr>
          <w:t>.</w:t>
        </w:r>
        <w:r w:rsidR="005429CF" w:rsidRPr="00C158FE">
          <w:rPr>
            <w:rStyle w:val="a5"/>
            <w:sz w:val="28"/>
            <w:szCs w:val="28"/>
            <w:lang w:val="en-US"/>
          </w:rPr>
          <w:t>gov</w:t>
        </w:r>
        <w:r w:rsidR="005429CF" w:rsidRPr="005429CF">
          <w:rPr>
            <w:rStyle w:val="a5"/>
            <w:sz w:val="28"/>
            <w:szCs w:val="28"/>
            <w:lang w:val="en-US"/>
          </w:rPr>
          <w:t>.</w:t>
        </w:r>
        <w:r w:rsidR="005429CF" w:rsidRPr="00C158FE">
          <w:rPr>
            <w:rStyle w:val="a5"/>
            <w:sz w:val="28"/>
            <w:szCs w:val="28"/>
            <w:lang w:val="en-US"/>
          </w:rPr>
          <w:t>ua</w:t>
        </w:r>
        <w:r w:rsidR="005429CF" w:rsidRPr="005429CF">
          <w:rPr>
            <w:rStyle w:val="a5"/>
            <w:sz w:val="28"/>
            <w:szCs w:val="28"/>
            <w:lang w:val="en-US"/>
          </w:rPr>
          <w:t>%2</w:t>
        </w:r>
        <w:r w:rsidR="005429CF" w:rsidRPr="00C158FE">
          <w:rPr>
            <w:rStyle w:val="a5"/>
            <w:sz w:val="28"/>
            <w:szCs w:val="28"/>
            <w:lang w:val="en-US"/>
          </w:rPr>
          <w:t>Flaws</w:t>
        </w:r>
        <w:r w:rsidR="005429CF" w:rsidRPr="005429CF">
          <w:rPr>
            <w:rStyle w:val="a5"/>
            <w:sz w:val="28"/>
            <w:szCs w:val="28"/>
            <w:lang w:val="en-US"/>
          </w:rPr>
          <w:t>%2</w:t>
        </w:r>
        <w:r w:rsidR="005429CF" w:rsidRPr="00C158FE">
          <w:rPr>
            <w:rStyle w:val="a5"/>
            <w:sz w:val="28"/>
            <w:szCs w:val="28"/>
            <w:lang w:val="en-US"/>
          </w:rPr>
          <w:t>Fshow</w:t>
        </w:r>
        <w:r w:rsidR="005429CF" w:rsidRPr="005429CF">
          <w:rPr>
            <w:rStyle w:val="a5"/>
            <w:sz w:val="28"/>
            <w:szCs w:val="28"/>
            <w:lang w:val="en-US"/>
          </w:rPr>
          <w:t>%2</w:t>
        </w:r>
        <w:r w:rsidR="005429CF" w:rsidRPr="00C158FE">
          <w:rPr>
            <w:rStyle w:val="a5"/>
            <w:sz w:val="28"/>
            <w:szCs w:val="28"/>
            <w:lang w:val="en-US"/>
          </w:rPr>
          <w:t>Fz</w:t>
        </w:r>
        <w:r w:rsidR="005429CF" w:rsidRPr="005429CF">
          <w:rPr>
            <w:rStyle w:val="a5"/>
            <w:sz w:val="28"/>
            <w:szCs w:val="28"/>
            <w:lang w:val="en-US"/>
          </w:rPr>
          <w:t>0250-19</w:t>
        </w:r>
      </w:hyperlink>
      <w:r w:rsidR="005429CF">
        <w:rPr>
          <w:color w:val="2B2D31"/>
          <w:sz w:val="28"/>
          <w:szCs w:val="28"/>
          <w:lang w:val="en-US"/>
        </w:rPr>
        <w:t xml:space="preserve"> </w:t>
      </w:r>
    </w:p>
    <w:p w14:paraId="3DC16D82" w14:textId="77777777" w:rsidR="005429CF" w:rsidRPr="004F75B7" w:rsidRDefault="00087FC1" w:rsidP="005429CF">
      <w:pPr>
        <w:widowControl/>
        <w:numPr>
          <w:ilvl w:val="0"/>
          <w:numId w:val="39"/>
        </w:numPr>
        <w:shd w:val="clear" w:color="auto" w:fill="FFFFFF"/>
        <w:tabs>
          <w:tab w:val="clear" w:pos="720"/>
        </w:tabs>
        <w:autoSpaceDE/>
        <w:autoSpaceDN/>
        <w:jc w:val="both"/>
        <w:rPr>
          <w:color w:val="2B2D31"/>
          <w:sz w:val="28"/>
          <w:szCs w:val="28"/>
          <w:lang w:val="ru-RU"/>
        </w:rPr>
      </w:pPr>
      <w:proofErr w:type="spellStart"/>
      <w:r w:rsidRPr="00087FC1">
        <w:rPr>
          <w:bCs/>
          <w:color w:val="2B2D31"/>
          <w:sz w:val="28"/>
          <w:szCs w:val="28"/>
          <w:lang w:val="ru-RU"/>
        </w:rPr>
        <w:t>Абетка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для директора:</w:t>
      </w:r>
      <w:r w:rsidRPr="005429CF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рекомендації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щодо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розбудови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внутрішньої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системи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забезпечення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якості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освіти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у </w:t>
      </w:r>
      <w:proofErr w:type="spellStart"/>
      <w:r w:rsidRPr="00087FC1">
        <w:rPr>
          <w:color w:val="2B2D31"/>
          <w:sz w:val="28"/>
          <w:szCs w:val="28"/>
          <w:lang w:val="ru-RU"/>
        </w:rPr>
        <w:t>закладі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загальної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середньої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освіти</w:t>
      </w:r>
      <w:proofErr w:type="spellEnd"/>
      <w:r w:rsidRPr="00087FC1">
        <w:rPr>
          <w:color w:val="2B2D31"/>
          <w:sz w:val="28"/>
          <w:szCs w:val="28"/>
          <w:lang w:val="ru-RU"/>
        </w:rPr>
        <w:t>. К.: ДСЯО, 2021 (</w:t>
      </w:r>
      <w:proofErr w:type="spellStart"/>
      <w:r w:rsidRPr="00087FC1">
        <w:rPr>
          <w:color w:val="2B2D31"/>
          <w:sz w:val="28"/>
          <w:szCs w:val="28"/>
          <w:lang w:val="ru-RU"/>
        </w:rPr>
        <w:t>оновлене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видання</w:t>
      </w:r>
      <w:proofErr w:type="spellEnd"/>
      <w:r w:rsidRPr="00087FC1">
        <w:rPr>
          <w:color w:val="2B2D31"/>
          <w:sz w:val="28"/>
          <w:szCs w:val="28"/>
          <w:lang w:val="ru-RU"/>
        </w:rPr>
        <w:t>).</w:t>
      </w:r>
      <w:r w:rsidR="005429CF" w:rsidRPr="005429CF">
        <w:rPr>
          <w:color w:val="2B2D31"/>
          <w:sz w:val="28"/>
          <w:szCs w:val="28"/>
          <w:lang w:val="ru-RU"/>
        </w:rPr>
        <w:t xml:space="preserve"> </w:t>
      </w:r>
      <w:r w:rsidR="005429CF" w:rsidRPr="005429CF">
        <w:rPr>
          <w:color w:val="2B2D31"/>
          <w:sz w:val="28"/>
          <w:szCs w:val="28"/>
          <w:lang w:val="en-US"/>
        </w:rPr>
        <w:t>URL</w:t>
      </w:r>
      <w:r w:rsidR="005429CF" w:rsidRPr="005429CF">
        <w:rPr>
          <w:color w:val="2B2D31"/>
          <w:sz w:val="28"/>
          <w:szCs w:val="28"/>
          <w:lang w:val="ru-RU"/>
        </w:rPr>
        <w:t xml:space="preserve">: </w:t>
      </w:r>
      <w:hyperlink r:id="rId13" w:history="1">
        <w:r w:rsidR="005429CF" w:rsidRPr="00C158FE">
          <w:rPr>
            <w:rStyle w:val="a5"/>
            <w:sz w:val="28"/>
            <w:szCs w:val="28"/>
            <w:lang w:val="en-US"/>
          </w:rPr>
          <w:t>https</w:t>
        </w:r>
        <w:r w:rsidR="005429CF" w:rsidRPr="00C158FE">
          <w:rPr>
            <w:rStyle w:val="a5"/>
            <w:sz w:val="28"/>
            <w:szCs w:val="28"/>
            <w:lang w:val="ru-RU"/>
          </w:rPr>
          <w:t>://</w:t>
        </w:r>
        <w:r w:rsidR="005429CF" w:rsidRPr="00C158FE">
          <w:rPr>
            <w:rStyle w:val="a5"/>
            <w:sz w:val="28"/>
            <w:szCs w:val="28"/>
            <w:lang w:val="en-US"/>
          </w:rPr>
          <w:t>www</w:t>
        </w:r>
        <w:r w:rsidR="005429CF" w:rsidRPr="00C158FE">
          <w:rPr>
            <w:rStyle w:val="a5"/>
            <w:sz w:val="28"/>
            <w:szCs w:val="28"/>
            <w:lang w:val="ru-RU"/>
          </w:rPr>
          <w:t>.</w:t>
        </w:r>
        <w:r w:rsidR="005429CF" w:rsidRPr="00C158FE">
          <w:rPr>
            <w:rStyle w:val="a5"/>
            <w:sz w:val="28"/>
            <w:szCs w:val="28"/>
            <w:lang w:val="en-US"/>
          </w:rPr>
          <w:t>google</w:t>
        </w:r>
        <w:r w:rsidR="005429CF" w:rsidRPr="00C158FE">
          <w:rPr>
            <w:rStyle w:val="a5"/>
            <w:sz w:val="28"/>
            <w:szCs w:val="28"/>
            <w:lang w:val="ru-RU"/>
          </w:rPr>
          <w:t>.</w:t>
        </w:r>
        <w:r w:rsidR="005429CF" w:rsidRPr="00C158FE">
          <w:rPr>
            <w:rStyle w:val="a5"/>
            <w:sz w:val="28"/>
            <w:szCs w:val="28"/>
            <w:lang w:val="en-US"/>
          </w:rPr>
          <w:t>com</w:t>
        </w:r>
        <w:r w:rsidR="005429CF" w:rsidRPr="00C158FE">
          <w:rPr>
            <w:rStyle w:val="a5"/>
            <w:sz w:val="28"/>
            <w:szCs w:val="28"/>
            <w:lang w:val="ru-RU"/>
          </w:rPr>
          <w:t>/</w:t>
        </w:r>
        <w:proofErr w:type="spellStart"/>
        <w:r w:rsidR="005429CF" w:rsidRPr="00C158FE">
          <w:rPr>
            <w:rStyle w:val="a5"/>
            <w:sz w:val="28"/>
            <w:szCs w:val="28"/>
            <w:lang w:val="en-US"/>
          </w:rPr>
          <w:t>url</w:t>
        </w:r>
        <w:proofErr w:type="spellEnd"/>
        <w:r w:rsidR="005429CF" w:rsidRPr="00C158FE">
          <w:rPr>
            <w:rStyle w:val="a5"/>
            <w:sz w:val="28"/>
            <w:szCs w:val="28"/>
            <w:lang w:val="ru-RU"/>
          </w:rPr>
          <w:t>?</w:t>
        </w:r>
        <w:proofErr w:type="spellStart"/>
        <w:r w:rsidR="005429CF" w:rsidRPr="00C158FE">
          <w:rPr>
            <w:rStyle w:val="a5"/>
            <w:sz w:val="28"/>
            <w:szCs w:val="28"/>
            <w:lang w:val="en-US"/>
          </w:rPr>
          <w:t>sa</w:t>
        </w:r>
        <w:proofErr w:type="spellEnd"/>
        <w:r w:rsidR="005429CF" w:rsidRPr="00C158FE">
          <w:rPr>
            <w:rStyle w:val="a5"/>
            <w:sz w:val="28"/>
            <w:szCs w:val="28"/>
            <w:lang w:val="ru-RU"/>
          </w:rPr>
          <w:t>=</w:t>
        </w:r>
        <w:r w:rsidR="005429CF" w:rsidRPr="00C158FE">
          <w:rPr>
            <w:rStyle w:val="a5"/>
            <w:sz w:val="28"/>
            <w:szCs w:val="28"/>
            <w:lang w:val="en-US"/>
          </w:rPr>
          <w:t>E</w:t>
        </w:r>
        <w:r w:rsidR="005429CF" w:rsidRPr="00C158FE">
          <w:rPr>
            <w:rStyle w:val="a5"/>
            <w:sz w:val="28"/>
            <w:szCs w:val="28"/>
            <w:lang w:val="ru-RU"/>
          </w:rPr>
          <w:t>&amp;</w:t>
        </w:r>
        <w:r w:rsidR="005429CF" w:rsidRPr="00C158FE">
          <w:rPr>
            <w:rStyle w:val="a5"/>
            <w:sz w:val="28"/>
            <w:szCs w:val="28"/>
            <w:lang w:val="en-US"/>
          </w:rPr>
          <w:t>q</w:t>
        </w:r>
        <w:r w:rsidR="005429CF" w:rsidRPr="00C158FE">
          <w:rPr>
            <w:rStyle w:val="a5"/>
            <w:sz w:val="28"/>
            <w:szCs w:val="28"/>
            <w:lang w:val="ru-RU"/>
          </w:rPr>
          <w:t>=</w:t>
        </w:r>
        <w:r w:rsidR="005429CF" w:rsidRPr="00C158FE">
          <w:rPr>
            <w:rStyle w:val="a5"/>
            <w:sz w:val="28"/>
            <w:szCs w:val="28"/>
            <w:lang w:val="en-US"/>
          </w:rPr>
          <w:t>https</w:t>
        </w:r>
        <w:r w:rsidR="005429CF" w:rsidRPr="00C158FE">
          <w:rPr>
            <w:rStyle w:val="a5"/>
            <w:sz w:val="28"/>
            <w:szCs w:val="28"/>
            <w:lang w:val="ru-RU"/>
          </w:rPr>
          <w:t>%3</w:t>
        </w:r>
        <w:r w:rsidR="005429CF" w:rsidRPr="00C158FE">
          <w:rPr>
            <w:rStyle w:val="a5"/>
            <w:sz w:val="28"/>
            <w:szCs w:val="28"/>
            <w:lang w:val="en-US"/>
          </w:rPr>
          <w:t>A</w:t>
        </w:r>
        <w:r w:rsidR="005429CF" w:rsidRPr="00C158FE">
          <w:rPr>
            <w:rStyle w:val="a5"/>
            <w:sz w:val="28"/>
            <w:szCs w:val="28"/>
            <w:lang w:val="ru-RU"/>
          </w:rPr>
          <w:t>%2</w:t>
        </w:r>
        <w:r w:rsidR="005429CF" w:rsidRPr="00C158FE">
          <w:rPr>
            <w:rStyle w:val="a5"/>
            <w:sz w:val="28"/>
            <w:szCs w:val="28"/>
            <w:lang w:val="en-US"/>
          </w:rPr>
          <w:t>F</w:t>
        </w:r>
        <w:r w:rsidR="005429CF" w:rsidRPr="00C158FE">
          <w:rPr>
            <w:rStyle w:val="a5"/>
            <w:sz w:val="28"/>
            <w:szCs w:val="28"/>
            <w:lang w:val="ru-RU"/>
          </w:rPr>
          <w:t>%2</w:t>
        </w:r>
        <w:proofErr w:type="spellStart"/>
        <w:r w:rsidR="005429CF" w:rsidRPr="00C158FE">
          <w:rPr>
            <w:rStyle w:val="a5"/>
            <w:sz w:val="28"/>
            <w:szCs w:val="28"/>
            <w:lang w:val="en-US"/>
          </w:rPr>
          <w:t>Fsqe</w:t>
        </w:r>
        <w:proofErr w:type="spellEnd"/>
        <w:r w:rsidR="005429CF" w:rsidRPr="00C158FE">
          <w:rPr>
            <w:rStyle w:val="a5"/>
            <w:sz w:val="28"/>
            <w:szCs w:val="28"/>
            <w:lang w:val="ru-RU"/>
          </w:rPr>
          <w:t>.</w:t>
        </w:r>
        <w:r w:rsidR="005429CF" w:rsidRPr="00C158FE">
          <w:rPr>
            <w:rStyle w:val="a5"/>
            <w:sz w:val="28"/>
            <w:szCs w:val="28"/>
            <w:lang w:val="en-US"/>
          </w:rPr>
          <w:t>gov</w:t>
        </w:r>
        <w:r w:rsidR="005429CF" w:rsidRPr="00C158FE">
          <w:rPr>
            <w:rStyle w:val="a5"/>
            <w:sz w:val="28"/>
            <w:szCs w:val="28"/>
            <w:lang w:val="ru-RU"/>
          </w:rPr>
          <w:t>.</w:t>
        </w:r>
        <w:proofErr w:type="spellStart"/>
        <w:r w:rsidR="005429CF" w:rsidRPr="00C158FE">
          <w:rPr>
            <w:rStyle w:val="a5"/>
            <w:sz w:val="28"/>
            <w:szCs w:val="28"/>
            <w:lang w:val="en-US"/>
          </w:rPr>
          <w:t>ua</w:t>
        </w:r>
        <w:proofErr w:type="spellEnd"/>
        <w:r w:rsidR="005429CF" w:rsidRPr="00C158FE">
          <w:rPr>
            <w:rStyle w:val="a5"/>
            <w:sz w:val="28"/>
            <w:szCs w:val="28"/>
            <w:lang w:val="ru-RU"/>
          </w:rPr>
          <w:t>%2</w:t>
        </w:r>
        <w:proofErr w:type="spellStart"/>
        <w:r w:rsidR="005429CF" w:rsidRPr="00C158FE">
          <w:rPr>
            <w:rStyle w:val="a5"/>
            <w:sz w:val="28"/>
            <w:szCs w:val="28"/>
            <w:lang w:val="en-US"/>
          </w:rPr>
          <w:t>Fvidannya</w:t>
        </w:r>
        <w:proofErr w:type="spellEnd"/>
        <w:r w:rsidR="005429CF" w:rsidRPr="00C158FE">
          <w:rPr>
            <w:rStyle w:val="a5"/>
            <w:sz w:val="28"/>
            <w:szCs w:val="28"/>
            <w:lang w:val="ru-RU"/>
          </w:rPr>
          <w:t>%2</w:t>
        </w:r>
        <w:proofErr w:type="spellStart"/>
        <w:r w:rsidR="005429CF" w:rsidRPr="00C158FE">
          <w:rPr>
            <w:rStyle w:val="a5"/>
            <w:sz w:val="28"/>
            <w:szCs w:val="28"/>
            <w:lang w:val="en-US"/>
          </w:rPr>
          <w:t>Fabetka</w:t>
        </w:r>
        <w:proofErr w:type="spellEnd"/>
        <w:r w:rsidR="005429CF" w:rsidRPr="00C158FE">
          <w:rPr>
            <w:rStyle w:val="a5"/>
            <w:sz w:val="28"/>
            <w:szCs w:val="28"/>
            <w:lang w:val="ru-RU"/>
          </w:rPr>
          <w:t>-</w:t>
        </w:r>
        <w:proofErr w:type="spellStart"/>
        <w:r w:rsidR="005429CF" w:rsidRPr="00C158FE">
          <w:rPr>
            <w:rStyle w:val="a5"/>
            <w:sz w:val="28"/>
            <w:szCs w:val="28"/>
            <w:lang w:val="en-US"/>
          </w:rPr>
          <w:t>dlya</w:t>
        </w:r>
        <w:proofErr w:type="spellEnd"/>
        <w:r w:rsidR="005429CF" w:rsidRPr="00C158FE">
          <w:rPr>
            <w:rStyle w:val="a5"/>
            <w:sz w:val="28"/>
            <w:szCs w:val="28"/>
            <w:lang w:val="ru-RU"/>
          </w:rPr>
          <w:t>-</w:t>
        </w:r>
        <w:proofErr w:type="spellStart"/>
        <w:r w:rsidR="005429CF" w:rsidRPr="00C158FE">
          <w:rPr>
            <w:rStyle w:val="a5"/>
            <w:sz w:val="28"/>
            <w:szCs w:val="28"/>
            <w:lang w:val="en-US"/>
          </w:rPr>
          <w:t>direktora</w:t>
        </w:r>
        <w:proofErr w:type="spellEnd"/>
        <w:r w:rsidR="005429CF" w:rsidRPr="00C158FE">
          <w:rPr>
            <w:rStyle w:val="a5"/>
            <w:sz w:val="28"/>
            <w:szCs w:val="28"/>
            <w:lang w:val="ru-RU"/>
          </w:rPr>
          <w:t>%2</w:t>
        </w:r>
        <w:r w:rsidR="005429CF" w:rsidRPr="00C158FE">
          <w:rPr>
            <w:rStyle w:val="a5"/>
            <w:sz w:val="28"/>
            <w:szCs w:val="28"/>
            <w:lang w:val="en-US"/>
          </w:rPr>
          <w:t>F</w:t>
        </w:r>
      </w:hyperlink>
      <w:r w:rsidR="005429CF" w:rsidRPr="005429CF">
        <w:rPr>
          <w:color w:val="2B2D31"/>
          <w:sz w:val="28"/>
          <w:szCs w:val="28"/>
          <w:lang w:val="ru-RU"/>
        </w:rPr>
        <w:t xml:space="preserve"> </w:t>
      </w:r>
    </w:p>
    <w:p w14:paraId="4092F8EE" w14:textId="77777777" w:rsidR="00087FC1" w:rsidRPr="004F75B7" w:rsidRDefault="00087FC1" w:rsidP="005429CF">
      <w:pPr>
        <w:widowControl/>
        <w:numPr>
          <w:ilvl w:val="0"/>
          <w:numId w:val="39"/>
        </w:numPr>
        <w:shd w:val="clear" w:color="auto" w:fill="FFFFFF"/>
        <w:tabs>
          <w:tab w:val="clear" w:pos="720"/>
        </w:tabs>
        <w:autoSpaceDE/>
        <w:autoSpaceDN/>
        <w:jc w:val="both"/>
        <w:rPr>
          <w:color w:val="2B2D31"/>
          <w:sz w:val="28"/>
          <w:szCs w:val="28"/>
          <w:lang w:val="ru-RU"/>
        </w:rPr>
      </w:pPr>
      <w:proofErr w:type="spellStart"/>
      <w:r w:rsidRPr="00087FC1">
        <w:rPr>
          <w:bCs/>
          <w:color w:val="2B2D31"/>
          <w:sz w:val="28"/>
          <w:szCs w:val="28"/>
          <w:lang w:val="ru-RU"/>
        </w:rPr>
        <w:t>Державний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стандарт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базової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середньої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освіти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, </w:t>
      </w:r>
      <w:proofErr w:type="spellStart"/>
      <w:r w:rsidRPr="00087FC1">
        <w:rPr>
          <w:color w:val="2B2D31"/>
          <w:sz w:val="28"/>
          <w:szCs w:val="28"/>
          <w:lang w:val="ru-RU"/>
        </w:rPr>
        <w:t>затвердженою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постановою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Кабінету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Міністрів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України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від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30.09.2020 № 898.</w:t>
      </w:r>
      <w:r w:rsidR="005429CF" w:rsidRPr="005429CF">
        <w:rPr>
          <w:color w:val="2B2D31"/>
          <w:sz w:val="28"/>
          <w:szCs w:val="28"/>
          <w:lang w:val="ru-RU"/>
        </w:rPr>
        <w:t xml:space="preserve"> </w:t>
      </w:r>
      <w:r w:rsidR="005429CF">
        <w:rPr>
          <w:color w:val="2B2D31"/>
          <w:sz w:val="28"/>
          <w:szCs w:val="28"/>
          <w:lang w:val="en-US"/>
        </w:rPr>
        <w:t>URL</w:t>
      </w:r>
      <w:r w:rsidR="005429CF" w:rsidRPr="004F75B7">
        <w:rPr>
          <w:color w:val="2B2D31"/>
          <w:sz w:val="28"/>
          <w:szCs w:val="28"/>
          <w:lang w:val="ru-RU"/>
        </w:rPr>
        <w:t xml:space="preserve">: </w:t>
      </w:r>
      <w:hyperlink r:id="rId14" w:history="1">
        <w:r w:rsidR="005429CF" w:rsidRPr="00C158FE">
          <w:rPr>
            <w:rStyle w:val="a5"/>
            <w:sz w:val="28"/>
            <w:szCs w:val="28"/>
            <w:lang w:val="en-US"/>
          </w:rPr>
          <w:t>https</w:t>
        </w:r>
        <w:r w:rsidR="005429CF" w:rsidRPr="004F75B7">
          <w:rPr>
            <w:rStyle w:val="a5"/>
            <w:sz w:val="28"/>
            <w:szCs w:val="28"/>
            <w:lang w:val="ru-RU"/>
          </w:rPr>
          <w:t>://</w:t>
        </w:r>
        <w:r w:rsidR="005429CF" w:rsidRPr="00C158FE">
          <w:rPr>
            <w:rStyle w:val="a5"/>
            <w:sz w:val="28"/>
            <w:szCs w:val="28"/>
            <w:lang w:val="en-US"/>
          </w:rPr>
          <w:t>www</w:t>
        </w:r>
        <w:r w:rsidR="005429CF" w:rsidRPr="004F75B7">
          <w:rPr>
            <w:rStyle w:val="a5"/>
            <w:sz w:val="28"/>
            <w:szCs w:val="28"/>
            <w:lang w:val="ru-RU"/>
          </w:rPr>
          <w:t>.</w:t>
        </w:r>
        <w:r w:rsidR="005429CF" w:rsidRPr="00C158FE">
          <w:rPr>
            <w:rStyle w:val="a5"/>
            <w:sz w:val="28"/>
            <w:szCs w:val="28"/>
            <w:lang w:val="en-US"/>
          </w:rPr>
          <w:t>google</w:t>
        </w:r>
        <w:r w:rsidR="005429CF" w:rsidRPr="004F75B7">
          <w:rPr>
            <w:rStyle w:val="a5"/>
            <w:sz w:val="28"/>
            <w:szCs w:val="28"/>
            <w:lang w:val="ru-RU"/>
          </w:rPr>
          <w:t>.</w:t>
        </w:r>
        <w:r w:rsidR="005429CF" w:rsidRPr="00C158FE">
          <w:rPr>
            <w:rStyle w:val="a5"/>
            <w:sz w:val="28"/>
            <w:szCs w:val="28"/>
            <w:lang w:val="en-US"/>
          </w:rPr>
          <w:t>com</w:t>
        </w:r>
        <w:r w:rsidR="005429CF" w:rsidRPr="004F75B7">
          <w:rPr>
            <w:rStyle w:val="a5"/>
            <w:sz w:val="28"/>
            <w:szCs w:val="28"/>
            <w:lang w:val="ru-RU"/>
          </w:rPr>
          <w:t>/</w:t>
        </w:r>
        <w:proofErr w:type="spellStart"/>
        <w:r w:rsidR="005429CF" w:rsidRPr="00C158FE">
          <w:rPr>
            <w:rStyle w:val="a5"/>
            <w:sz w:val="28"/>
            <w:szCs w:val="28"/>
            <w:lang w:val="en-US"/>
          </w:rPr>
          <w:t>url</w:t>
        </w:r>
        <w:proofErr w:type="spellEnd"/>
        <w:r w:rsidR="005429CF" w:rsidRPr="004F75B7">
          <w:rPr>
            <w:rStyle w:val="a5"/>
            <w:sz w:val="28"/>
            <w:szCs w:val="28"/>
            <w:lang w:val="ru-RU"/>
          </w:rPr>
          <w:t>?</w:t>
        </w:r>
        <w:proofErr w:type="spellStart"/>
        <w:r w:rsidR="005429CF" w:rsidRPr="00C158FE">
          <w:rPr>
            <w:rStyle w:val="a5"/>
            <w:sz w:val="28"/>
            <w:szCs w:val="28"/>
            <w:lang w:val="en-US"/>
          </w:rPr>
          <w:t>sa</w:t>
        </w:r>
        <w:proofErr w:type="spellEnd"/>
        <w:r w:rsidR="005429CF" w:rsidRPr="004F75B7">
          <w:rPr>
            <w:rStyle w:val="a5"/>
            <w:sz w:val="28"/>
            <w:szCs w:val="28"/>
            <w:lang w:val="ru-RU"/>
          </w:rPr>
          <w:t>=</w:t>
        </w:r>
        <w:r w:rsidR="005429CF" w:rsidRPr="00C158FE">
          <w:rPr>
            <w:rStyle w:val="a5"/>
            <w:sz w:val="28"/>
            <w:szCs w:val="28"/>
            <w:lang w:val="en-US"/>
          </w:rPr>
          <w:t>E</w:t>
        </w:r>
        <w:r w:rsidR="005429CF" w:rsidRPr="004F75B7">
          <w:rPr>
            <w:rStyle w:val="a5"/>
            <w:sz w:val="28"/>
            <w:szCs w:val="28"/>
            <w:lang w:val="ru-RU"/>
          </w:rPr>
          <w:t>&amp;</w:t>
        </w:r>
        <w:r w:rsidR="005429CF" w:rsidRPr="00C158FE">
          <w:rPr>
            <w:rStyle w:val="a5"/>
            <w:sz w:val="28"/>
            <w:szCs w:val="28"/>
            <w:lang w:val="en-US"/>
          </w:rPr>
          <w:t>q</w:t>
        </w:r>
        <w:r w:rsidR="005429CF" w:rsidRPr="004F75B7">
          <w:rPr>
            <w:rStyle w:val="a5"/>
            <w:sz w:val="28"/>
            <w:szCs w:val="28"/>
            <w:lang w:val="ru-RU"/>
          </w:rPr>
          <w:t>=</w:t>
        </w:r>
        <w:r w:rsidR="005429CF" w:rsidRPr="00C158FE">
          <w:rPr>
            <w:rStyle w:val="a5"/>
            <w:sz w:val="28"/>
            <w:szCs w:val="28"/>
            <w:lang w:val="en-US"/>
          </w:rPr>
          <w:t>https</w:t>
        </w:r>
        <w:r w:rsidR="005429CF" w:rsidRPr="004F75B7">
          <w:rPr>
            <w:rStyle w:val="a5"/>
            <w:sz w:val="28"/>
            <w:szCs w:val="28"/>
            <w:lang w:val="ru-RU"/>
          </w:rPr>
          <w:t>%3</w:t>
        </w:r>
        <w:r w:rsidR="005429CF" w:rsidRPr="00C158FE">
          <w:rPr>
            <w:rStyle w:val="a5"/>
            <w:sz w:val="28"/>
            <w:szCs w:val="28"/>
            <w:lang w:val="en-US"/>
          </w:rPr>
          <w:t>A</w:t>
        </w:r>
        <w:r w:rsidR="005429CF" w:rsidRPr="004F75B7">
          <w:rPr>
            <w:rStyle w:val="a5"/>
            <w:sz w:val="28"/>
            <w:szCs w:val="28"/>
            <w:lang w:val="ru-RU"/>
          </w:rPr>
          <w:t>%2</w:t>
        </w:r>
        <w:r w:rsidR="005429CF" w:rsidRPr="00C158FE">
          <w:rPr>
            <w:rStyle w:val="a5"/>
            <w:sz w:val="28"/>
            <w:szCs w:val="28"/>
            <w:lang w:val="en-US"/>
          </w:rPr>
          <w:t>F</w:t>
        </w:r>
        <w:r w:rsidR="005429CF" w:rsidRPr="004F75B7">
          <w:rPr>
            <w:rStyle w:val="a5"/>
            <w:sz w:val="28"/>
            <w:szCs w:val="28"/>
            <w:lang w:val="ru-RU"/>
          </w:rPr>
          <w:t>%2</w:t>
        </w:r>
        <w:proofErr w:type="spellStart"/>
        <w:r w:rsidR="005429CF" w:rsidRPr="00C158FE">
          <w:rPr>
            <w:rStyle w:val="a5"/>
            <w:sz w:val="28"/>
            <w:szCs w:val="28"/>
            <w:lang w:val="en-US"/>
          </w:rPr>
          <w:t>Fzakon</w:t>
        </w:r>
        <w:proofErr w:type="spellEnd"/>
        <w:r w:rsidR="005429CF" w:rsidRPr="004F75B7">
          <w:rPr>
            <w:rStyle w:val="a5"/>
            <w:sz w:val="28"/>
            <w:szCs w:val="28"/>
            <w:lang w:val="ru-RU"/>
          </w:rPr>
          <w:t>.</w:t>
        </w:r>
        <w:proofErr w:type="spellStart"/>
        <w:r w:rsidR="005429CF" w:rsidRPr="00C158FE">
          <w:rPr>
            <w:rStyle w:val="a5"/>
            <w:sz w:val="28"/>
            <w:szCs w:val="28"/>
            <w:lang w:val="en-US"/>
          </w:rPr>
          <w:t>rada</w:t>
        </w:r>
        <w:proofErr w:type="spellEnd"/>
        <w:r w:rsidR="005429CF" w:rsidRPr="004F75B7">
          <w:rPr>
            <w:rStyle w:val="a5"/>
            <w:sz w:val="28"/>
            <w:szCs w:val="28"/>
            <w:lang w:val="ru-RU"/>
          </w:rPr>
          <w:t>.</w:t>
        </w:r>
        <w:r w:rsidR="005429CF" w:rsidRPr="00C158FE">
          <w:rPr>
            <w:rStyle w:val="a5"/>
            <w:sz w:val="28"/>
            <w:szCs w:val="28"/>
            <w:lang w:val="en-US"/>
          </w:rPr>
          <w:t>gov</w:t>
        </w:r>
        <w:r w:rsidR="005429CF" w:rsidRPr="004F75B7">
          <w:rPr>
            <w:rStyle w:val="a5"/>
            <w:sz w:val="28"/>
            <w:szCs w:val="28"/>
            <w:lang w:val="ru-RU"/>
          </w:rPr>
          <w:t>.</w:t>
        </w:r>
        <w:proofErr w:type="spellStart"/>
        <w:r w:rsidR="005429CF" w:rsidRPr="00C158FE">
          <w:rPr>
            <w:rStyle w:val="a5"/>
            <w:sz w:val="28"/>
            <w:szCs w:val="28"/>
            <w:lang w:val="en-US"/>
          </w:rPr>
          <w:t>ua</w:t>
        </w:r>
        <w:proofErr w:type="spellEnd"/>
        <w:r w:rsidR="005429CF" w:rsidRPr="004F75B7">
          <w:rPr>
            <w:rStyle w:val="a5"/>
            <w:sz w:val="28"/>
            <w:szCs w:val="28"/>
            <w:lang w:val="ru-RU"/>
          </w:rPr>
          <w:t>%2</w:t>
        </w:r>
        <w:r w:rsidR="005429CF" w:rsidRPr="00C158FE">
          <w:rPr>
            <w:rStyle w:val="a5"/>
            <w:sz w:val="28"/>
            <w:szCs w:val="28"/>
            <w:lang w:val="en-US"/>
          </w:rPr>
          <w:t>Flaws</w:t>
        </w:r>
        <w:r w:rsidR="005429CF" w:rsidRPr="004F75B7">
          <w:rPr>
            <w:rStyle w:val="a5"/>
            <w:sz w:val="28"/>
            <w:szCs w:val="28"/>
            <w:lang w:val="ru-RU"/>
          </w:rPr>
          <w:t>%2</w:t>
        </w:r>
        <w:proofErr w:type="spellStart"/>
        <w:r w:rsidR="005429CF" w:rsidRPr="00C158FE">
          <w:rPr>
            <w:rStyle w:val="a5"/>
            <w:sz w:val="28"/>
            <w:szCs w:val="28"/>
            <w:lang w:val="en-US"/>
          </w:rPr>
          <w:t>Fshow</w:t>
        </w:r>
        <w:proofErr w:type="spellEnd"/>
        <w:r w:rsidR="005429CF" w:rsidRPr="004F75B7">
          <w:rPr>
            <w:rStyle w:val="a5"/>
            <w:sz w:val="28"/>
            <w:szCs w:val="28"/>
            <w:lang w:val="ru-RU"/>
          </w:rPr>
          <w:t>%2</w:t>
        </w:r>
        <w:r w:rsidR="005429CF" w:rsidRPr="00C158FE">
          <w:rPr>
            <w:rStyle w:val="a5"/>
            <w:sz w:val="28"/>
            <w:szCs w:val="28"/>
            <w:lang w:val="en-US"/>
          </w:rPr>
          <w:t>F</w:t>
        </w:r>
        <w:r w:rsidR="005429CF" w:rsidRPr="004F75B7">
          <w:rPr>
            <w:rStyle w:val="a5"/>
            <w:sz w:val="28"/>
            <w:szCs w:val="28"/>
            <w:lang w:val="ru-RU"/>
          </w:rPr>
          <w:t>898-2020-%25</w:t>
        </w:r>
        <w:r w:rsidR="005429CF" w:rsidRPr="00C158FE">
          <w:rPr>
            <w:rStyle w:val="a5"/>
            <w:sz w:val="28"/>
            <w:szCs w:val="28"/>
            <w:lang w:val="en-US"/>
          </w:rPr>
          <w:t>D</w:t>
        </w:r>
        <w:r w:rsidR="005429CF" w:rsidRPr="004F75B7">
          <w:rPr>
            <w:rStyle w:val="a5"/>
            <w:sz w:val="28"/>
            <w:szCs w:val="28"/>
            <w:lang w:val="ru-RU"/>
          </w:rPr>
          <w:t>0%25</w:t>
        </w:r>
        <w:r w:rsidR="005429CF" w:rsidRPr="00C158FE">
          <w:rPr>
            <w:rStyle w:val="a5"/>
            <w:sz w:val="28"/>
            <w:szCs w:val="28"/>
            <w:lang w:val="en-US"/>
          </w:rPr>
          <w:t>BF</w:t>
        </w:r>
      </w:hyperlink>
      <w:r w:rsidR="005429CF" w:rsidRPr="004F75B7">
        <w:rPr>
          <w:color w:val="2B2D31"/>
          <w:sz w:val="28"/>
          <w:szCs w:val="28"/>
          <w:lang w:val="ru-RU"/>
        </w:rPr>
        <w:t xml:space="preserve"> </w:t>
      </w:r>
    </w:p>
    <w:p w14:paraId="6164A118" w14:textId="77777777" w:rsidR="00087FC1" w:rsidRPr="005429CF" w:rsidRDefault="00087FC1" w:rsidP="005429CF">
      <w:pPr>
        <w:widowControl/>
        <w:numPr>
          <w:ilvl w:val="0"/>
          <w:numId w:val="39"/>
        </w:numPr>
        <w:shd w:val="clear" w:color="auto" w:fill="FFFFFF"/>
        <w:autoSpaceDE/>
        <w:autoSpaceDN/>
        <w:jc w:val="both"/>
        <w:rPr>
          <w:color w:val="2B2D31"/>
          <w:sz w:val="28"/>
          <w:szCs w:val="28"/>
          <w:lang w:val="en-US"/>
        </w:rPr>
      </w:pPr>
      <w:r w:rsidRPr="00087FC1">
        <w:rPr>
          <w:bCs/>
          <w:color w:val="2B2D31"/>
          <w:sz w:val="28"/>
          <w:szCs w:val="28"/>
          <w:lang w:val="ru-RU"/>
        </w:rPr>
        <w:t xml:space="preserve">Наказ МОН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України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від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30.05.2023 № 649</w:t>
      </w:r>
      <w:r w:rsidRPr="00087FC1">
        <w:rPr>
          <w:color w:val="2B2D31"/>
          <w:sz w:val="28"/>
          <w:szCs w:val="28"/>
          <w:lang w:val="ru-RU"/>
        </w:rPr>
        <w:t xml:space="preserve">«Про </w:t>
      </w:r>
      <w:proofErr w:type="spellStart"/>
      <w:r w:rsidRPr="00087FC1">
        <w:rPr>
          <w:color w:val="2B2D31"/>
          <w:sz w:val="28"/>
          <w:szCs w:val="28"/>
          <w:lang w:val="ru-RU"/>
        </w:rPr>
        <w:t>затвердження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Порядку </w:t>
      </w:r>
      <w:proofErr w:type="spellStart"/>
      <w:r w:rsidRPr="00087FC1">
        <w:rPr>
          <w:color w:val="2B2D31"/>
          <w:sz w:val="28"/>
          <w:szCs w:val="28"/>
          <w:lang w:val="ru-RU"/>
        </w:rPr>
        <w:t>визнання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результатів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навчання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, </w:t>
      </w:r>
      <w:proofErr w:type="spellStart"/>
      <w:r w:rsidRPr="00087FC1">
        <w:rPr>
          <w:color w:val="2B2D31"/>
          <w:sz w:val="28"/>
          <w:szCs w:val="28"/>
          <w:lang w:val="ru-RU"/>
        </w:rPr>
        <w:t>здобутих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шляхом </w:t>
      </w:r>
      <w:proofErr w:type="spellStart"/>
      <w:r w:rsidRPr="00087FC1">
        <w:rPr>
          <w:color w:val="2B2D31"/>
          <w:sz w:val="28"/>
          <w:szCs w:val="28"/>
          <w:lang w:val="ru-RU"/>
        </w:rPr>
        <w:t>неформаль</w:t>
      </w:r>
      <w:r>
        <w:rPr>
          <w:color w:val="2B2D31"/>
          <w:sz w:val="28"/>
          <w:szCs w:val="28"/>
          <w:lang w:val="ru-RU"/>
        </w:rPr>
        <w:t>ної</w:t>
      </w:r>
      <w:proofErr w:type="spellEnd"/>
      <w:r>
        <w:rPr>
          <w:color w:val="2B2D31"/>
          <w:sz w:val="28"/>
          <w:szCs w:val="28"/>
          <w:lang w:val="ru-RU"/>
        </w:rPr>
        <w:t xml:space="preserve"> та/</w:t>
      </w:r>
      <w:proofErr w:type="spellStart"/>
      <w:r>
        <w:rPr>
          <w:color w:val="2B2D31"/>
          <w:sz w:val="28"/>
          <w:szCs w:val="28"/>
          <w:lang w:val="ru-RU"/>
        </w:rPr>
        <w:t>або</w:t>
      </w:r>
      <w:proofErr w:type="spellEnd"/>
      <w:r>
        <w:rPr>
          <w:color w:val="2B2D31"/>
          <w:sz w:val="28"/>
          <w:szCs w:val="28"/>
          <w:lang w:val="ru-RU"/>
        </w:rPr>
        <w:t xml:space="preserve"> </w:t>
      </w:r>
      <w:proofErr w:type="spellStart"/>
      <w:r>
        <w:rPr>
          <w:color w:val="2B2D31"/>
          <w:sz w:val="28"/>
          <w:szCs w:val="28"/>
          <w:lang w:val="ru-RU"/>
        </w:rPr>
        <w:t>неформальної</w:t>
      </w:r>
      <w:proofErr w:type="spellEnd"/>
      <w:r>
        <w:rPr>
          <w:color w:val="2B2D31"/>
          <w:sz w:val="28"/>
          <w:szCs w:val="28"/>
          <w:lang w:val="ru-RU"/>
        </w:rPr>
        <w:t xml:space="preserve"> </w:t>
      </w:r>
      <w:proofErr w:type="spellStart"/>
      <w:r>
        <w:rPr>
          <w:color w:val="2B2D31"/>
          <w:sz w:val="28"/>
          <w:szCs w:val="28"/>
          <w:lang w:val="ru-RU"/>
        </w:rPr>
        <w:t>освіти</w:t>
      </w:r>
      <w:proofErr w:type="spellEnd"/>
      <w:r>
        <w:rPr>
          <w:color w:val="2B2D31"/>
          <w:sz w:val="28"/>
          <w:szCs w:val="28"/>
          <w:lang w:val="ru-RU"/>
        </w:rPr>
        <w:t>»</w:t>
      </w:r>
      <w:r w:rsidR="005429CF" w:rsidRPr="005429CF">
        <w:rPr>
          <w:color w:val="2B2D31"/>
          <w:sz w:val="28"/>
          <w:szCs w:val="28"/>
          <w:lang w:val="ru-RU"/>
        </w:rPr>
        <w:t xml:space="preserve">. </w:t>
      </w:r>
      <w:r w:rsidR="005429CF">
        <w:rPr>
          <w:color w:val="2B2D31"/>
          <w:sz w:val="28"/>
          <w:szCs w:val="28"/>
          <w:lang w:val="en-US"/>
        </w:rPr>
        <w:t xml:space="preserve">URL: </w:t>
      </w:r>
      <w:hyperlink r:id="rId15" w:history="1">
        <w:r w:rsidR="005429CF" w:rsidRPr="00C158FE">
          <w:rPr>
            <w:rStyle w:val="a5"/>
            <w:sz w:val="28"/>
            <w:szCs w:val="28"/>
            <w:lang w:val="en-US"/>
          </w:rPr>
          <w:t>https://www.google.com/url?sa=E&amp;q=https%3A%2F%2Fzakon.rada.gov.ua%2Flaws%2Fshow%2Fz1121-23</w:t>
        </w:r>
      </w:hyperlink>
      <w:r w:rsidR="005429CF">
        <w:rPr>
          <w:color w:val="2B2D31"/>
          <w:sz w:val="28"/>
          <w:szCs w:val="28"/>
          <w:lang w:val="en-US"/>
        </w:rPr>
        <w:t xml:space="preserve"> </w:t>
      </w:r>
    </w:p>
    <w:p w14:paraId="6C84FF5E" w14:textId="77777777" w:rsidR="003F25BB" w:rsidRPr="00087FC1" w:rsidRDefault="003F25BB" w:rsidP="003F25BB">
      <w:pPr>
        <w:widowControl/>
        <w:shd w:val="clear" w:color="auto" w:fill="FFFFFF"/>
        <w:autoSpaceDE/>
        <w:autoSpaceDN/>
        <w:ind w:left="709"/>
        <w:jc w:val="both"/>
        <w:rPr>
          <w:color w:val="2B2D31"/>
          <w:sz w:val="28"/>
          <w:szCs w:val="28"/>
          <w:lang w:val="en-US"/>
        </w:rPr>
      </w:pPr>
    </w:p>
    <w:p w14:paraId="45459755" w14:textId="77777777" w:rsidR="0057557A" w:rsidRPr="0057557A" w:rsidRDefault="0057557A" w:rsidP="00087FC1">
      <w:pPr>
        <w:tabs>
          <w:tab w:val="num" w:pos="1134"/>
        </w:tabs>
        <w:ind w:firstLine="709"/>
        <w:jc w:val="center"/>
        <w:rPr>
          <w:b/>
          <w:bCs/>
          <w:i/>
          <w:iCs/>
          <w:sz w:val="28"/>
          <w:szCs w:val="28"/>
        </w:rPr>
      </w:pPr>
      <w:r w:rsidRPr="0057557A">
        <w:rPr>
          <w:b/>
          <w:bCs/>
          <w:i/>
          <w:iCs/>
          <w:sz w:val="28"/>
          <w:szCs w:val="28"/>
        </w:rPr>
        <w:t>Основна література</w:t>
      </w:r>
    </w:p>
    <w:p w14:paraId="19CB7E29" w14:textId="77777777" w:rsidR="00087FC1" w:rsidRPr="00A36660" w:rsidRDefault="00087FC1" w:rsidP="00A36660">
      <w:pPr>
        <w:widowControl/>
        <w:numPr>
          <w:ilvl w:val="0"/>
          <w:numId w:val="40"/>
        </w:numPr>
        <w:shd w:val="clear" w:color="auto" w:fill="FFFFFF"/>
        <w:tabs>
          <w:tab w:val="left" w:pos="993"/>
        </w:tabs>
        <w:autoSpaceDE/>
        <w:autoSpaceDN/>
        <w:jc w:val="both"/>
        <w:rPr>
          <w:color w:val="2B2D31"/>
          <w:sz w:val="28"/>
          <w:szCs w:val="28"/>
        </w:rPr>
      </w:pPr>
      <w:r w:rsidRPr="00087FC1">
        <w:rPr>
          <w:bCs/>
          <w:color w:val="2B2D31"/>
          <w:sz w:val="28"/>
          <w:szCs w:val="28"/>
          <w:lang w:val="ru-RU"/>
        </w:rPr>
        <w:t xml:space="preserve">Гарднер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Г.</w:t>
      </w:r>
      <w:r w:rsidRPr="00087FC1">
        <w:rPr>
          <w:color w:val="2B2D31"/>
          <w:sz w:val="28"/>
          <w:szCs w:val="28"/>
          <w:lang w:val="ru-RU"/>
        </w:rPr>
        <w:t>Структура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розуму</w:t>
      </w:r>
      <w:proofErr w:type="spellEnd"/>
      <w:r w:rsidR="00722FE9">
        <w:rPr>
          <w:color w:val="2B2D31"/>
          <w:sz w:val="28"/>
          <w:szCs w:val="28"/>
          <w:lang w:val="ru-RU"/>
        </w:rPr>
        <w:t xml:space="preserve">: </w:t>
      </w:r>
      <w:proofErr w:type="spellStart"/>
      <w:r w:rsidR="00722FE9">
        <w:rPr>
          <w:color w:val="2B2D31"/>
          <w:sz w:val="28"/>
          <w:szCs w:val="28"/>
          <w:lang w:val="ru-RU"/>
        </w:rPr>
        <w:t>теорія</w:t>
      </w:r>
      <w:proofErr w:type="spellEnd"/>
      <w:r w:rsidR="00722FE9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722FE9">
        <w:rPr>
          <w:color w:val="2B2D31"/>
          <w:sz w:val="28"/>
          <w:szCs w:val="28"/>
          <w:lang w:val="ru-RU"/>
        </w:rPr>
        <w:t>множинного</w:t>
      </w:r>
      <w:proofErr w:type="spellEnd"/>
      <w:r w:rsidR="00722FE9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722FE9">
        <w:rPr>
          <w:color w:val="2B2D31"/>
          <w:sz w:val="28"/>
          <w:szCs w:val="28"/>
          <w:lang w:val="ru-RU"/>
        </w:rPr>
        <w:t>інтелекту</w:t>
      </w:r>
      <w:proofErr w:type="spellEnd"/>
      <w:r w:rsidR="00722FE9">
        <w:rPr>
          <w:color w:val="2B2D31"/>
          <w:sz w:val="28"/>
          <w:szCs w:val="28"/>
          <w:lang w:val="ru-RU"/>
        </w:rPr>
        <w:t>.</w:t>
      </w:r>
      <w:r w:rsidRPr="00087FC1">
        <w:rPr>
          <w:color w:val="2B2D31"/>
          <w:sz w:val="28"/>
          <w:szCs w:val="28"/>
          <w:lang w:val="ru-RU"/>
        </w:rPr>
        <w:t xml:space="preserve"> К.: Наш Формат, 2021.</w:t>
      </w:r>
      <w:r w:rsidR="00A36660" w:rsidRPr="00A36660">
        <w:t xml:space="preserve"> </w:t>
      </w:r>
      <w:r w:rsidR="00A36660" w:rsidRPr="00A36660">
        <w:rPr>
          <w:sz w:val="28"/>
          <w:szCs w:val="28"/>
          <w:lang w:val="en-US"/>
        </w:rPr>
        <w:t>URL</w:t>
      </w:r>
      <w:r w:rsidR="00A36660" w:rsidRPr="00A36660">
        <w:rPr>
          <w:sz w:val="28"/>
          <w:szCs w:val="28"/>
        </w:rPr>
        <w:t>:</w:t>
      </w:r>
      <w:r w:rsidR="00A36660" w:rsidRPr="004F75B7">
        <w:rPr>
          <w:lang w:val="ru-RU"/>
        </w:rPr>
        <w:t xml:space="preserve"> </w:t>
      </w:r>
      <w:hyperlink r:id="rId16" w:history="1">
        <w:r w:rsidR="00A36660" w:rsidRPr="00C158FE">
          <w:rPr>
            <w:rStyle w:val="a5"/>
            <w:sz w:val="28"/>
            <w:szCs w:val="28"/>
            <w:lang w:val="en-US"/>
          </w:rPr>
          <w:t>https</w:t>
        </w:r>
        <w:r w:rsidR="00A36660" w:rsidRPr="00C158FE">
          <w:rPr>
            <w:rStyle w:val="a5"/>
            <w:sz w:val="28"/>
            <w:szCs w:val="28"/>
          </w:rPr>
          <w:t>://</w:t>
        </w:r>
        <w:r w:rsidR="00A36660" w:rsidRPr="00C158FE">
          <w:rPr>
            <w:rStyle w:val="a5"/>
            <w:sz w:val="28"/>
            <w:szCs w:val="28"/>
            <w:lang w:val="en-US"/>
          </w:rPr>
          <w:t>www</w:t>
        </w:r>
        <w:r w:rsidR="00A36660" w:rsidRPr="00C158FE">
          <w:rPr>
            <w:rStyle w:val="a5"/>
            <w:sz w:val="28"/>
            <w:szCs w:val="28"/>
          </w:rPr>
          <w:t>.</w:t>
        </w:r>
        <w:r w:rsidR="00A36660" w:rsidRPr="00C158FE">
          <w:rPr>
            <w:rStyle w:val="a5"/>
            <w:sz w:val="28"/>
            <w:szCs w:val="28"/>
            <w:lang w:val="en-US"/>
          </w:rPr>
          <w:t>google</w:t>
        </w:r>
        <w:r w:rsidR="00A36660" w:rsidRPr="00C158FE">
          <w:rPr>
            <w:rStyle w:val="a5"/>
            <w:sz w:val="28"/>
            <w:szCs w:val="28"/>
          </w:rPr>
          <w:t>.</w:t>
        </w:r>
        <w:r w:rsidR="00A36660" w:rsidRPr="00C158FE">
          <w:rPr>
            <w:rStyle w:val="a5"/>
            <w:sz w:val="28"/>
            <w:szCs w:val="28"/>
            <w:lang w:val="en-US"/>
          </w:rPr>
          <w:t>com</w:t>
        </w:r>
        <w:r w:rsidR="00A36660" w:rsidRPr="00C158FE">
          <w:rPr>
            <w:rStyle w:val="a5"/>
            <w:sz w:val="28"/>
            <w:szCs w:val="28"/>
          </w:rPr>
          <w:t>/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url</w:t>
        </w:r>
        <w:proofErr w:type="spellEnd"/>
        <w:r w:rsidR="00A36660" w:rsidRPr="00C158FE">
          <w:rPr>
            <w:rStyle w:val="a5"/>
            <w:sz w:val="28"/>
            <w:szCs w:val="28"/>
          </w:rPr>
          <w:t>?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sa</w:t>
        </w:r>
        <w:proofErr w:type="spellEnd"/>
        <w:r w:rsidR="00A36660" w:rsidRPr="00C158FE">
          <w:rPr>
            <w:rStyle w:val="a5"/>
            <w:sz w:val="28"/>
            <w:szCs w:val="28"/>
          </w:rPr>
          <w:t>=</w:t>
        </w:r>
        <w:r w:rsidR="00A36660" w:rsidRPr="00C158FE">
          <w:rPr>
            <w:rStyle w:val="a5"/>
            <w:sz w:val="28"/>
            <w:szCs w:val="28"/>
            <w:lang w:val="en-US"/>
          </w:rPr>
          <w:t>E</w:t>
        </w:r>
        <w:r w:rsidR="00A36660" w:rsidRPr="00C158FE">
          <w:rPr>
            <w:rStyle w:val="a5"/>
            <w:sz w:val="28"/>
            <w:szCs w:val="28"/>
          </w:rPr>
          <w:t>&amp;</w:t>
        </w:r>
        <w:r w:rsidR="00A36660" w:rsidRPr="00C158FE">
          <w:rPr>
            <w:rStyle w:val="a5"/>
            <w:sz w:val="28"/>
            <w:szCs w:val="28"/>
            <w:lang w:val="en-US"/>
          </w:rPr>
          <w:t>q</w:t>
        </w:r>
        <w:r w:rsidR="00A36660" w:rsidRPr="00C158FE">
          <w:rPr>
            <w:rStyle w:val="a5"/>
            <w:sz w:val="28"/>
            <w:szCs w:val="28"/>
          </w:rPr>
          <w:t>=</w:t>
        </w:r>
        <w:r w:rsidR="00A36660" w:rsidRPr="00C158FE">
          <w:rPr>
            <w:rStyle w:val="a5"/>
            <w:sz w:val="28"/>
            <w:szCs w:val="28"/>
            <w:lang w:val="en-US"/>
          </w:rPr>
          <w:t>https</w:t>
        </w:r>
        <w:r w:rsidR="00A36660" w:rsidRPr="00C158FE">
          <w:rPr>
            <w:rStyle w:val="a5"/>
            <w:sz w:val="28"/>
            <w:szCs w:val="28"/>
          </w:rPr>
          <w:t>%3</w:t>
        </w:r>
        <w:r w:rsidR="00A36660" w:rsidRPr="00C158FE">
          <w:rPr>
            <w:rStyle w:val="a5"/>
            <w:sz w:val="28"/>
            <w:szCs w:val="28"/>
            <w:lang w:val="en-US"/>
          </w:rPr>
          <w:t>A</w:t>
        </w:r>
        <w:r w:rsidR="00A36660" w:rsidRPr="00C158FE">
          <w:rPr>
            <w:rStyle w:val="a5"/>
            <w:sz w:val="28"/>
            <w:szCs w:val="28"/>
          </w:rPr>
          <w:t>%2</w:t>
        </w:r>
        <w:r w:rsidR="00A36660" w:rsidRPr="00C158FE">
          <w:rPr>
            <w:rStyle w:val="a5"/>
            <w:sz w:val="28"/>
            <w:szCs w:val="28"/>
            <w:lang w:val="en-US"/>
          </w:rPr>
          <w:t>F</w:t>
        </w:r>
        <w:r w:rsidR="00A36660" w:rsidRPr="00C158FE">
          <w:rPr>
            <w:rStyle w:val="a5"/>
            <w:sz w:val="28"/>
            <w:szCs w:val="28"/>
          </w:rPr>
          <w:t>%2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Fnashformat</w:t>
        </w:r>
        <w:proofErr w:type="spellEnd"/>
        <w:r w:rsidR="00A36660" w:rsidRPr="00C158FE">
          <w:rPr>
            <w:rStyle w:val="a5"/>
            <w:sz w:val="28"/>
            <w:szCs w:val="28"/>
          </w:rPr>
          <w:t>.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ua</w:t>
        </w:r>
        <w:proofErr w:type="spellEnd"/>
        <w:r w:rsidR="00A36660" w:rsidRPr="00C158FE">
          <w:rPr>
            <w:rStyle w:val="a5"/>
            <w:sz w:val="28"/>
            <w:szCs w:val="28"/>
          </w:rPr>
          <w:t>%2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Fproducts</w:t>
        </w:r>
        <w:proofErr w:type="spellEnd"/>
        <w:r w:rsidR="00A36660" w:rsidRPr="00C158FE">
          <w:rPr>
            <w:rStyle w:val="a5"/>
            <w:sz w:val="28"/>
            <w:szCs w:val="28"/>
          </w:rPr>
          <w:t>%2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Fstruktura</w:t>
        </w:r>
        <w:proofErr w:type="spellEnd"/>
        <w:r w:rsidR="00A36660" w:rsidRPr="00C158FE">
          <w:rPr>
            <w:rStyle w:val="a5"/>
            <w:sz w:val="28"/>
            <w:szCs w:val="28"/>
          </w:rPr>
          <w:t>-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rozumu</w:t>
        </w:r>
        <w:proofErr w:type="spellEnd"/>
        <w:r w:rsidR="00A36660" w:rsidRPr="00C158FE">
          <w:rPr>
            <w:rStyle w:val="a5"/>
            <w:sz w:val="28"/>
            <w:szCs w:val="28"/>
          </w:rPr>
          <w:t>-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teoriya</w:t>
        </w:r>
        <w:proofErr w:type="spellEnd"/>
        <w:r w:rsidR="00A36660" w:rsidRPr="00C158FE">
          <w:rPr>
            <w:rStyle w:val="a5"/>
            <w:sz w:val="28"/>
            <w:szCs w:val="28"/>
          </w:rPr>
          <w:t>-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mnozhynnogo</w:t>
        </w:r>
        <w:proofErr w:type="spellEnd"/>
        <w:r w:rsidR="00A36660" w:rsidRPr="00C158FE">
          <w:rPr>
            <w:rStyle w:val="a5"/>
            <w:sz w:val="28"/>
            <w:szCs w:val="28"/>
          </w:rPr>
          <w:t>-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intelektu</w:t>
        </w:r>
        <w:proofErr w:type="spellEnd"/>
        <w:r w:rsidR="00A36660" w:rsidRPr="00C158FE">
          <w:rPr>
            <w:rStyle w:val="a5"/>
            <w:sz w:val="28"/>
            <w:szCs w:val="28"/>
          </w:rPr>
          <w:t>-709405</w:t>
        </w:r>
      </w:hyperlink>
      <w:r w:rsidR="00A36660" w:rsidRPr="004F75B7">
        <w:rPr>
          <w:color w:val="2B2D31"/>
          <w:sz w:val="28"/>
          <w:szCs w:val="28"/>
          <w:lang w:val="ru-RU"/>
        </w:rPr>
        <w:t xml:space="preserve"> </w:t>
      </w:r>
    </w:p>
    <w:p w14:paraId="2EB39C0D" w14:textId="77777777" w:rsidR="00087FC1" w:rsidRPr="004F75B7" w:rsidRDefault="00087FC1" w:rsidP="00A36660">
      <w:pPr>
        <w:widowControl/>
        <w:numPr>
          <w:ilvl w:val="0"/>
          <w:numId w:val="40"/>
        </w:numPr>
        <w:shd w:val="clear" w:color="auto" w:fill="FFFFFF"/>
        <w:tabs>
          <w:tab w:val="left" w:pos="993"/>
        </w:tabs>
        <w:autoSpaceDE/>
        <w:autoSpaceDN/>
        <w:jc w:val="both"/>
        <w:rPr>
          <w:color w:val="2B2D31"/>
          <w:sz w:val="28"/>
          <w:szCs w:val="28"/>
        </w:rPr>
      </w:pPr>
      <w:proofErr w:type="spellStart"/>
      <w:r w:rsidRPr="004F75B7">
        <w:rPr>
          <w:bCs/>
          <w:color w:val="2B2D31"/>
          <w:sz w:val="28"/>
          <w:szCs w:val="28"/>
        </w:rPr>
        <w:t>Гоулман</w:t>
      </w:r>
      <w:proofErr w:type="spellEnd"/>
      <w:r w:rsidRPr="004F75B7">
        <w:rPr>
          <w:bCs/>
          <w:color w:val="2B2D31"/>
          <w:sz w:val="28"/>
          <w:szCs w:val="28"/>
        </w:rPr>
        <w:t xml:space="preserve"> </w:t>
      </w:r>
      <w:proofErr w:type="spellStart"/>
      <w:r w:rsidRPr="004F75B7">
        <w:rPr>
          <w:bCs/>
          <w:color w:val="2B2D31"/>
          <w:sz w:val="28"/>
          <w:szCs w:val="28"/>
        </w:rPr>
        <w:t>Д.</w:t>
      </w:r>
      <w:r w:rsidRPr="004F75B7">
        <w:rPr>
          <w:color w:val="2B2D31"/>
          <w:sz w:val="28"/>
          <w:szCs w:val="28"/>
        </w:rPr>
        <w:t>Емоційний</w:t>
      </w:r>
      <w:proofErr w:type="spellEnd"/>
      <w:r w:rsidRPr="004F75B7">
        <w:rPr>
          <w:color w:val="2B2D31"/>
          <w:sz w:val="28"/>
          <w:szCs w:val="28"/>
        </w:rPr>
        <w:t xml:space="preserve"> інт</w:t>
      </w:r>
      <w:r w:rsidR="00722FE9" w:rsidRPr="004F75B7">
        <w:rPr>
          <w:color w:val="2B2D31"/>
          <w:sz w:val="28"/>
          <w:szCs w:val="28"/>
        </w:rPr>
        <w:t>елект у бізнесі та управлінні.</w:t>
      </w:r>
      <w:r w:rsidRPr="004F75B7">
        <w:rPr>
          <w:color w:val="2B2D31"/>
          <w:sz w:val="28"/>
          <w:szCs w:val="28"/>
        </w:rPr>
        <w:t xml:space="preserve"> К.: </w:t>
      </w:r>
      <w:proofErr w:type="spellStart"/>
      <w:r w:rsidRPr="004F75B7">
        <w:rPr>
          <w:color w:val="2B2D31"/>
          <w:sz w:val="28"/>
          <w:szCs w:val="28"/>
        </w:rPr>
        <w:t>Віват</w:t>
      </w:r>
      <w:proofErr w:type="spellEnd"/>
      <w:r w:rsidRPr="004F75B7">
        <w:rPr>
          <w:color w:val="2B2D31"/>
          <w:sz w:val="28"/>
          <w:szCs w:val="28"/>
        </w:rPr>
        <w:t>, 2021.</w:t>
      </w:r>
      <w:r w:rsidR="00A36660" w:rsidRPr="004F75B7">
        <w:rPr>
          <w:sz w:val="28"/>
          <w:szCs w:val="28"/>
        </w:rPr>
        <w:t xml:space="preserve"> </w:t>
      </w:r>
      <w:r w:rsidR="00A36660" w:rsidRPr="00A36660">
        <w:rPr>
          <w:sz w:val="28"/>
          <w:szCs w:val="28"/>
          <w:lang w:val="en-US"/>
        </w:rPr>
        <w:t>URL</w:t>
      </w:r>
      <w:r w:rsidR="00A36660" w:rsidRPr="00A36660">
        <w:rPr>
          <w:sz w:val="28"/>
          <w:szCs w:val="28"/>
        </w:rPr>
        <w:t>:</w:t>
      </w:r>
      <w:r w:rsidR="00A36660" w:rsidRPr="004F75B7">
        <w:rPr>
          <w:sz w:val="28"/>
          <w:szCs w:val="28"/>
        </w:rPr>
        <w:t xml:space="preserve"> </w:t>
      </w:r>
      <w:hyperlink r:id="rId17" w:history="1">
        <w:r w:rsidR="00A36660" w:rsidRPr="00C158FE">
          <w:rPr>
            <w:rStyle w:val="a5"/>
            <w:sz w:val="28"/>
            <w:szCs w:val="28"/>
            <w:lang w:val="en-US"/>
          </w:rPr>
          <w:t>https</w:t>
        </w:r>
        <w:r w:rsidR="00A36660" w:rsidRPr="004F75B7">
          <w:rPr>
            <w:rStyle w:val="a5"/>
            <w:sz w:val="28"/>
            <w:szCs w:val="28"/>
          </w:rPr>
          <w:t>://</w:t>
        </w:r>
        <w:r w:rsidR="00A36660" w:rsidRPr="00C158FE">
          <w:rPr>
            <w:rStyle w:val="a5"/>
            <w:sz w:val="28"/>
            <w:szCs w:val="28"/>
            <w:lang w:val="en-US"/>
          </w:rPr>
          <w:t>www</w:t>
        </w:r>
        <w:r w:rsidR="00A36660" w:rsidRPr="004F75B7">
          <w:rPr>
            <w:rStyle w:val="a5"/>
            <w:sz w:val="28"/>
            <w:szCs w:val="28"/>
          </w:rPr>
          <w:t>.</w:t>
        </w:r>
        <w:r w:rsidR="00A36660" w:rsidRPr="00C158FE">
          <w:rPr>
            <w:rStyle w:val="a5"/>
            <w:sz w:val="28"/>
            <w:szCs w:val="28"/>
            <w:lang w:val="en-US"/>
          </w:rPr>
          <w:t>google</w:t>
        </w:r>
        <w:r w:rsidR="00A36660" w:rsidRPr="004F75B7">
          <w:rPr>
            <w:rStyle w:val="a5"/>
            <w:sz w:val="28"/>
            <w:szCs w:val="28"/>
          </w:rPr>
          <w:t>.</w:t>
        </w:r>
        <w:r w:rsidR="00A36660" w:rsidRPr="00C158FE">
          <w:rPr>
            <w:rStyle w:val="a5"/>
            <w:sz w:val="28"/>
            <w:szCs w:val="28"/>
            <w:lang w:val="en-US"/>
          </w:rPr>
          <w:t>com</w:t>
        </w:r>
        <w:r w:rsidR="00A36660" w:rsidRPr="004F75B7">
          <w:rPr>
            <w:rStyle w:val="a5"/>
            <w:sz w:val="28"/>
            <w:szCs w:val="28"/>
          </w:rPr>
          <w:t>/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url</w:t>
        </w:r>
        <w:proofErr w:type="spellEnd"/>
        <w:r w:rsidR="00A36660" w:rsidRPr="004F75B7">
          <w:rPr>
            <w:rStyle w:val="a5"/>
            <w:sz w:val="28"/>
            <w:szCs w:val="28"/>
          </w:rPr>
          <w:t>?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sa</w:t>
        </w:r>
        <w:proofErr w:type="spellEnd"/>
        <w:r w:rsidR="00A36660" w:rsidRPr="004F75B7">
          <w:rPr>
            <w:rStyle w:val="a5"/>
            <w:sz w:val="28"/>
            <w:szCs w:val="28"/>
          </w:rPr>
          <w:t>=</w:t>
        </w:r>
        <w:r w:rsidR="00A36660" w:rsidRPr="00C158FE">
          <w:rPr>
            <w:rStyle w:val="a5"/>
            <w:sz w:val="28"/>
            <w:szCs w:val="28"/>
            <w:lang w:val="en-US"/>
          </w:rPr>
          <w:t>E</w:t>
        </w:r>
        <w:r w:rsidR="00A36660" w:rsidRPr="004F75B7">
          <w:rPr>
            <w:rStyle w:val="a5"/>
            <w:sz w:val="28"/>
            <w:szCs w:val="28"/>
          </w:rPr>
          <w:t>&amp;</w:t>
        </w:r>
        <w:r w:rsidR="00A36660" w:rsidRPr="00C158FE">
          <w:rPr>
            <w:rStyle w:val="a5"/>
            <w:sz w:val="28"/>
            <w:szCs w:val="28"/>
            <w:lang w:val="en-US"/>
          </w:rPr>
          <w:t>q</w:t>
        </w:r>
        <w:r w:rsidR="00A36660" w:rsidRPr="004F75B7">
          <w:rPr>
            <w:rStyle w:val="a5"/>
            <w:sz w:val="28"/>
            <w:szCs w:val="28"/>
          </w:rPr>
          <w:t>=</w:t>
        </w:r>
        <w:r w:rsidR="00A36660" w:rsidRPr="00C158FE">
          <w:rPr>
            <w:rStyle w:val="a5"/>
            <w:sz w:val="28"/>
            <w:szCs w:val="28"/>
            <w:lang w:val="en-US"/>
          </w:rPr>
          <w:t>https</w:t>
        </w:r>
        <w:r w:rsidR="00A36660" w:rsidRPr="004F75B7">
          <w:rPr>
            <w:rStyle w:val="a5"/>
            <w:sz w:val="28"/>
            <w:szCs w:val="28"/>
          </w:rPr>
          <w:t>%3</w:t>
        </w:r>
        <w:r w:rsidR="00A36660" w:rsidRPr="00C158FE">
          <w:rPr>
            <w:rStyle w:val="a5"/>
            <w:sz w:val="28"/>
            <w:szCs w:val="28"/>
            <w:lang w:val="en-US"/>
          </w:rPr>
          <w:t>A</w:t>
        </w:r>
        <w:r w:rsidR="00A36660" w:rsidRPr="004F75B7">
          <w:rPr>
            <w:rStyle w:val="a5"/>
            <w:sz w:val="28"/>
            <w:szCs w:val="28"/>
          </w:rPr>
          <w:t>%2</w:t>
        </w:r>
        <w:r w:rsidR="00A36660" w:rsidRPr="00C158FE">
          <w:rPr>
            <w:rStyle w:val="a5"/>
            <w:sz w:val="28"/>
            <w:szCs w:val="28"/>
            <w:lang w:val="en-US"/>
          </w:rPr>
          <w:t>F</w:t>
        </w:r>
        <w:r w:rsidR="00A36660" w:rsidRPr="004F75B7">
          <w:rPr>
            <w:rStyle w:val="a5"/>
            <w:sz w:val="28"/>
            <w:szCs w:val="28"/>
          </w:rPr>
          <w:t>%2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Fvivat</w:t>
        </w:r>
        <w:proofErr w:type="spellEnd"/>
        <w:r w:rsidR="00A36660" w:rsidRPr="004F75B7">
          <w:rPr>
            <w:rStyle w:val="a5"/>
            <w:sz w:val="28"/>
            <w:szCs w:val="28"/>
          </w:rPr>
          <w:t>.</w:t>
        </w:r>
        <w:r w:rsidR="00A36660" w:rsidRPr="00C158FE">
          <w:rPr>
            <w:rStyle w:val="a5"/>
            <w:sz w:val="28"/>
            <w:szCs w:val="28"/>
            <w:lang w:val="en-US"/>
          </w:rPr>
          <w:t>com</w:t>
        </w:r>
        <w:r w:rsidR="00A36660" w:rsidRPr="004F75B7">
          <w:rPr>
            <w:rStyle w:val="a5"/>
            <w:sz w:val="28"/>
            <w:szCs w:val="28"/>
          </w:rPr>
          <w:t>.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ua</w:t>
        </w:r>
        <w:proofErr w:type="spellEnd"/>
        <w:r w:rsidR="00A36660" w:rsidRPr="004F75B7">
          <w:rPr>
            <w:rStyle w:val="a5"/>
            <w:sz w:val="28"/>
            <w:szCs w:val="28"/>
          </w:rPr>
          <w:t>%2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Fproduct</w:t>
        </w:r>
        <w:proofErr w:type="spellEnd"/>
        <w:r w:rsidR="00A36660" w:rsidRPr="004F75B7">
          <w:rPr>
            <w:rStyle w:val="a5"/>
            <w:sz w:val="28"/>
            <w:szCs w:val="28"/>
          </w:rPr>
          <w:t>%2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Femotsiyniy</w:t>
        </w:r>
        <w:proofErr w:type="spellEnd"/>
        <w:r w:rsidR="00A36660" w:rsidRPr="004F75B7">
          <w:rPr>
            <w:rStyle w:val="a5"/>
            <w:sz w:val="28"/>
            <w:szCs w:val="28"/>
          </w:rPr>
          <w:t>-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intelekt</w:t>
        </w:r>
        <w:proofErr w:type="spellEnd"/>
        <w:r w:rsidR="00A36660" w:rsidRPr="004F75B7">
          <w:rPr>
            <w:rStyle w:val="a5"/>
            <w:sz w:val="28"/>
            <w:szCs w:val="28"/>
          </w:rPr>
          <w:t>-</w:t>
        </w:r>
        <w:r w:rsidR="00A36660" w:rsidRPr="00C158FE">
          <w:rPr>
            <w:rStyle w:val="a5"/>
            <w:sz w:val="28"/>
            <w:szCs w:val="28"/>
            <w:lang w:val="en-US"/>
          </w:rPr>
          <w:t>u</w:t>
        </w:r>
        <w:r w:rsidR="00A36660" w:rsidRPr="004F75B7">
          <w:rPr>
            <w:rStyle w:val="a5"/>
            <w:sz w:val="28"/>
            <w:szCs w:val="28"/>
          </w:rPr>
          <w:t>-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biznesi</w:t>
        </w:r>
        <w:proofErr w:type="spellEnd"/>
        <w:r w:rsidR="00A36660" w:rsidRPr="004F75B7">
          <w:rPr>
            <w:rStyle w:val="a5"/>
            <w:sz w:val="28"/>
            <w:szCs w:val="28"/>
          </w:rPr>
          <w:t>-</w:t>
        </w:r>
        <w:r w:rsidR="00A36660" w:rsidRPr="00C158FE">
          <w:rPr>
            <w:rStyle w:val="a5"/>
            <w:sz w:val="28"/>
            <w:szCs w:val="28"/>
            <w:lang w:val="en-US"/>
          </w:rPr>
          <w:t>ta</w:t>
        </w:r>
        <w:r w:rsidR="00A36660" w:rsidRPr="004F75B7">
          <w:rPr>
            <w:rStyle w:val="a5"/>
            <w:sz w:val="28"/>
            <w:szCs w:val="28"/>
          </w:rPr>
          <w:t>-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upravlinni</w:t>
        </w:r>
        <w:proofErr w:type="spellEnd"/>
        <w:r w:rsidR="00A36660" w:rsidRPr="004F75B7">
          <w:rPr>
            <w:rStyle w:val="a5"/>
            <w:sz w:val="28"/>
            <w:szCs w:val="28"/>
          </w:rPr>
          <w:t>%2</w:t>
        </w:r>
        <w:r w:rsidR="00A36660" w:rsidRPr="00C158FE">
          <w:rPr>
            <w:rStyle w:val="a5"/>
            <w:sz w:val="28"/>
            <w:szCs w:val="28"/>
            <w:lang w:val="en-US"/>
          </w:rPr>
          <w:t>F</w:t>
        </w:r>
      </w:hyperlink>
      <w:r w:rsidR="00A36660" w:rsidRPr="004F75B7">
        <w:rPr>
          <w:sz w:val="28"/>
          <w:szCs w:val="28"/>
        </w:rPr>
        <w:t xml:space="preserve"> </w:t>
      </w:r>
    </w:p>
    <w:p w14:paraId="3B765831" w14:textId="77777777" w:rsidR="00087FC1" w:rsidRPr="00A36660" w:rsidRDefault="00087FC1" w:rsidP="00A36660">
      <w:pPr>
        <w:widowControl/>
        <w:numPr>
          <w:ilvl w:val="0"/>
          <w:numId w:val="40"/>
        </w:numPr>
        <w:shd w:val="clear" w:color="auto" w:fill="FFFFFF"/>
        <w:tabs>
          <w:tab w:val="left" w:pos="993"/>
        </w:tabs>
        <w:autoSpaceDE/>
        <w:autoSpaceDN/>
        <w:jc w:val="both"/>
        <w:rPr>
          <w:color w:val="2B2D31"/>
          <w:sz w:val="28"/>
          <w:szCs w:val="28"/>
          <w:lang w:val="en-US"/>
        </w:rPr>
      </w:pPr>
      <w:proofErr w:type="spellStart"/>
      <w:r w:rsidRPr="00087FC1">
        <w:rPr>
          <w:bCs/>
          <w:color w:val="2B2D31"/>
          <w:sz w:val="28"/>
          <w:szCs w:val="28"/>
          <w:lang w:val="ru-RU"/>
        </w:rPr>
        <w:t>Клокар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Н.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І.</w:t>
      </w:r>
      <w:r w:rsidRPr="00087FC1">
        <w:rPr>
          <w:color w:val="2B2D31"/>
          <w:sz w:val="28"/>
          <w:szCs w:val="28"/>
          <w:lang w:val="ru-RU"/>
        </w:rPr>
        <w:t>Управління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закладом </w:t>
      </w:r>
      <w:proofErr w:type="spellStart"/>
      <w:r w:rsidRPr="00087FC1">
        <w:rPr>
          <w:color w:val="2B2D31"/>
          <w:sz w:val="28"/>
          <w:szCs w:val="28"/>
          <w:lang w:val="ru-RU"/>
        </w:rPr>
        <w:t>освіти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в </w:t>
      </w:r>
      <w:proofErr w:type="spellStart"/>
      <w:r w:rsidRPr="00087FC1">
        <w:rPr>
          <w:color w:val="2B2D31"/>
          <w:sz w:val="28"/>
          <w:szCs w:val="28"/>
          <w:lang w:val="ru-RU"/>
        </w:rPr>
        <w:t>умовах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військово</w:t>
      </w:r>
      <w:r w:rsidR="00722FE9">
        <w:rPr>
          <w:color w:val="2B2D31"/>
          <w:sz w:val="28"/>
          <w:szCs w:val="28"/>
          <w:lang w:val="ru-RU"/>
        </w:rPr>
        <w:t>го</w:t>
      </w:r>
      <w:proofErr w:type="spellEnd"/>
      <w:r w:rsidR="00722FE9">
        <w:rPr>
          <w:color w:val="2B2D31"/>
          <w:sz w:val="28"/>
          <w:szCs w:val="28"/>
          <w:lang w:val="ru-RU"/>
        </w:rPr>
        <w:t xml:space="preserve"> стану: </w:t>
      </w:r>
      <w:proofErr w:type="spellStart"/>
      <w:r w:rsidR="00722FE9">
        <w:rPr>
          <w:color w:val="2B2D31"/>
          <w:sz w:val="28"/>
          <w:szCs w:val="28"/>
          <w:lang w:val="ru-RU"/>
        </w:rPr>
        <w:t>методичний</w:t>
      </w:r>
      <w:proofErr w:type="spellEnd"/>
      <w:r w:rsidR="00722FE9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722FE9">
        <w:rPr>
          <w:color w:val="2B2D31"/>
          <w:sz w:val="28"/>
          <w:szCs w:val="28"/>
          <w:lang w:val="ru-RU"/>
        </w:rPr>
        <w:t>посібник</w:t>
      </w:r>
      <w:proofErr w:type="spellEnd"/>
      <w:r w:rsidR="00722FE9">
        <w:rPr>
          <w:color w:val="2B2D31"/>
          <w:sz w:val="28"/>
          <w:szCs w:val="28"/>
          <w:lang w:val="ru-RU"/>
        </w:rPr>
        <w:t>.</w:t>
      </w:r>
      <w:r w:rsidRPr="00087FC1">
        <w:rPr>
          <w:color w:val="2B2D31"/>
          <w:sz w:val="28"/>
          <w:szCs w:val="28"/>
          <w:lang w:val="ru-RU"/>
        </w:rPr>
        <w:t xml:space="preserve"> К</w:t>
      </w:r>
      <w:r w:rsidRPr="00A36660">
        <w:rPr>
          <w:color w:val="2B2D31"/>
          <w:sz w:val="28"/>
          <w:szCs w:val="28"/>
          <w:lang w:val="en-US"/>
        </w:rPr>
        <w:t>., 2023.</w:t>
      </w:r>
      <w:r w:rsidR="00A36660">
        <w:rPr>
          <w:color w:val="2B2D31"/>
          <w:sz w:val="28"/>
          <w:szCs w:val="28"/>
          <w:lang w:val="en-US"/>
        </w:rPr>
        <w:t xml:space="preserve"> </w:t>
      </w:r>
      <w:r w:rsidR="00A36660" w:rsidRPr="00A36660">
        <w:rPr>
          <w:sz w:val="28"/>
          <w:szCs w:val="28"/>
          <w:lang w:val="en-US"/>
        </w:rPr>
        <w:t>URL</w:t>
      </w:r>
      <w:r w:rsidR="00A36660" w:rsidRPr="00A36660">
        <w:rPr>
          <w:sz w:val="28"/>
          <w:szCs w:val="28"/>
        </w:rPr>
        <w:t>:</w:t>
      </w:r>
      <w:r w:rsidR="00A36660">
        <w:rPr>
          <w:sz w:val="28"/>
          <w:szCs w:val="28"/>
          <w:lang w:val="en-US"/>
        </w:rPr>
        <w:t xml:space="preserve"> </w:t>
      </w:r>
      <w:hyperlink r:id="rId18" w:history="1">
        <w:r w:rsidR="00A36660" w:rsidRPr="00C158FE">
          <w:rPr>
            <w:rStyle w:val="a5"/>
            <w:sz w:val="28"/>
            <w:szCs w:val="28"/>
            <w:lang w:val="en-US"/>
          </w:rPr>
          <w:t>https://www.google.com/url?sa=E&amp;q=https%3A%2F%2Flib.iitta.gov.ua%2F</w:t>
        </w:r>
      </w:hyperlink>
      <w:r w:rsidR="00A36660">
        <w:rPr>
          <w:sz w:val="28"/>
          <w:szCs w:val="28"/>
          <w:lang w:val="en-US"/>
        </w:rPr>
        <w:t xml:space="preserve"> </w:t>
      </w:r>
    </w:p>
    <w:p w14:paraId="462235DA" w14:textId="77777777" w:rsidR="00087FC1" w:rsidRPr="004F75B7" w:rsidRDefault="00087FC1" w:rsidP="00A36660">
      <w:pPr>
        <w:widowControl/>
        <w:numPr>
          <w:ilvl w:val="0"/>
          <w:numId w:val="40"/>
        </w:numPr>
        <w:shd w:val="clear" w:color="auto" w:fill="FFFFFF"/>
        <w:tabs>
          <w:tab w:val="left" w:pos="993"/>
        </w:tabs>
        <w:autoSpaceDE/>
        <w:autoSpaceDN/>
        <w:jc w:val="both"/>
        <w:rPr>
          <w:color w:val="2B2D31"/>
          <w:sz w:val="28"/>
          <w:szCs w:val="28"/>
          <w:lang w:val="ru-RU"/>
        </w:rPr>
      </w:pPr>
      <w:proofErr w:type="spellStart"/>
      <w:r w:rsidRPr="00087FC1">
        <w:rPr>
          <w:bCs/>
          <w:color w:val="2B2D31"/>
          <w:sz w:val="28"/>
          <w:szCs w:val="28"/>
          <w:lang w:val="ru-RU"/>
        </w:rPr>
        <w:t>Цифровий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сторітелінг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в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освіті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>:</w:t>
      </w:r>
      <w:r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посібник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для </w:t>
      </w:r>
      <w:proofErr w:type="spellStart"/>
      <w:r w:rsidRPr="00087FC1">
        <w:rPr>
          <w:color w:val="2B2D31"/>
          <w:sz w:val="28"/>
          <w:szCs w:val="28"/>
          <w:lang w:val="ru-RU"/>
        </w:rPr>
        <w:t>сучасного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вчителя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087FC1">
        <w:rPr>
          <w:color w:val="2B2D31"/>
          <w:sz w:val="28"/>
          <w:szCs w:val="28"/>
          <w:lang w:val="ru-RU"/>
        </w:rPr>
        <w:t>керівника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/ за ред. О. В. </w:t>
      </w:r>
      <w:proofErr w:type="spellStart"/>
      <w:r w:rsidRPr="00087FC1">
        <w:rPr>
          <w:color w:val="2B2D31"/>
          <w:sz w:val="28"/>
          <w:szCs w:val="28"/>
          <w:lang w:val="ru-RU"/>
        </w:rPr>
        <w:t>Пасічник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. </w:t>
      </w:r>
      <w:proofErr w:type="spellStart"/>
      <w:r w:rsidRPr="00087FC1">
        <w:rPr>
          <w:color w:val="2B2D31"/>
          <w:sz w:val="28"/>
          <w:szCs w:val="28"/>
          <w:lang w:val="ru-RU"/>
        </w:rPr>
        <w:t>Львів</w:t>
      </w:r>
      <w:proofErr w:type="spellEnd"/>
      <w:r w:rsidRPr="00087FC1">
        <w:rPr>
          <w:color w:val="2B2D31"/>
          <w:sz w:val="28"/>
          <w:szCs w:val="28"/>
          <w:lang w:val="ru-RU"/>
        </w:rPr>
        <w:t>, 2022.</w:t>
      </w:r>
      <w:r w:rsidR="00A36660" w:rsidRPr="00A36660">
        <w:rPr>
          <w:color w:val="2B2D31"/>
          <w:sz w:val="28"/>
          <w:szCs w:val="28"/>
          <w:lang w:val="ru-RU"/>
        </w:rPr>
        <w:t xml:space="preserve"> </w:t>
      </w:r>
      <w:r w:rsidR="00A36660" w:rsidRPr="00A36660">
        <w:rPr>
          <w:sz w:val="28"/>
          <w:szCs w:val="28"/>
          <w:lang w:val="en-US"/>
        </w:rPr>
        <w:t>URL</w:t>
      </w:r>
      <w:r w:rsidR="00A36660" w:rsidRPr="00A36660">
        <w:rPr>
          <w:sz w:val="28"/>
          <w:szCs w:val="28"/>
        </w:rPr>
        <w:t>:</w:t>
      </w:r>
      <w:r w:rsidR="00A36660" w:rsidRPr="004F75B7">
        <w:rPr>
          <w:sz w:val="28"/>
          <w:szCs w:val="28"/>
          <w:lang w:val="ru-RU"/>
        </w:rPr>
        <w:t xml:space="preserve"> </w:t>
      </w:r>
      <w:hyperlink r:id="rId19" w:history="1">
        <w:r w:rsidR="00A36660" w:rsidRPr="00C158FE">
          <w:rPr>
            <w:rStyle w:val="a5"/>
            <w:sz w:val="28"/>
            <w:szCs w:val="28"/>
            <w:lang w:val="en-US"/>
          </w:rPr>
          <w:t>https</w:t>
        </w:r>
        <w:r w:rsidR="00A36660" w:rsidRPr="004F75B7">
          <w:rPr>
            <w:rStyle w:val="a5"/>
            <w:sz w:val="28"/>
            <w:szCs w:val="28"/>
            <w:lang w:val="ru-RU"/>
          </w:rPr>
          <w:t>://</w:t>
        </w:r>
        <w:r w:rsidR="00A36660" w:rsidRPr="00C158FE">
          <w:rPr>
            <w:rStyle w:val="a5"/>
            <w:sz w:val="28"/>
            <w:szCs w:val="28"/>
            <w:lang w:val="en-US"/>
          </w:rPr>
          <w:t>www</w:t>
        </w:r>
        <w:r w:rsidR="00A36660" w:rsidRPr="004F75B7">
          <w:rPr>
            <w:rStyle w:val="a5"/>
            <w:sz w:val="28"/>
            <w:szCs w:val="28"/>
            <w:lang w:val="ru-RU"/>
          </w:rPr>
          <w:t>.</w:t>
        </w:r>
        <w:r w:rsidR="00A36660" w:rsidRPr="00C158FE">
          <w:rPr>
            <w:rStyle w:val="a5"/>
            <w:sz w:val="28"/>
            <w:szCs w:val="28"/>
            <w:lang w:val="en-US"/>
          </w:rPr>
          <w:t>google</w:t>
        </w:r>
        <w:r w:rsidR="00A36660" w:rsidRPr="004F75B7">
          <w:rPr>
            <w:rStyle w:val="a5"/>
            <w:sz w:val="28"/>
            <w:szCs w:val="28"/>
            <w:lang w:val="ru-RU"/>
          </w:rPr>
          <w:t>.</w:t>
        </w:r>
        <w:r w:rsidR="00A36660" w:rsidRPr="00C158FE">
          <w:rPr>
            <w:rStyle w:val="a5"/>
            <w:sz w:val="28"/>
            <w:szCs w:val="28"/>
            <w:lang w:val="en-US"/>
          </w:rPr>
          <w:t>com</w:t>
        </w:r>
        <w:r w:rsidR="00A36660" w:rsidRPr="004F75B7">
          <w:rPr>
            <w:rStyle w:val="a5"/>
            <w:sz w:val="28"/>
            <w:szCs w:val="28"/>
            <w:lang w:val="ru-RU"/>
          </w:rPr>
          <w:t>/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url</w:t>
        </w:r>
        <w:proofErr w:type="spellEnd"/>
        <w:r w:rsidR="00A36660" w:rsidRPr="004F75B7">
          <w:rPr>
            <w:rStyle w:val="a5"/>
            <w:sz w:val="28"/>
            <w:szCs w:val="28"/>
            <w:lang w:val="ru-RU"/>
          </w:rPr>
          <w:t>?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sa</w:t>
        </w:r>
        <w:proofErr w:type="spellEnd"/>
        <w:r w:rsidR="00A36660" w:rsidRPr="004F75B7">
          <w:rPr>
            <w:rStyle w:val="a5"/>
            <w:sz w:val="28"/>
            <w:szCs w:val="28"/>
            <w:lang w:val="ru-RU"/>
          </w:rPr>
          <w:t>=</w:t>
        </w:r>
        <w:r w:rsidR="00A36660" w:rsidRPr="00C158FE">
          <w:rPr>
            <w:rStyle w:val="a5"/>
            <w:sz w:val="28"/>
            <w:szCs w:val="28"/>
            <w:lang w:val="en-US"/>
          </w:rPr>
          <w:t>E</w:t>
        </w:r>
        <w:r w:rsidR="00A36660" w:rsidRPr="004F75B7">
          <w:rPr>
            <w:rStyle w:val="a5"/>
            <w:sz w:val="28"/>
            <w:szCs w:val="28"/>
            <w:lang w:val="ru-RU"/>
          </w:rPr>
          <w:t>&amp;</w:t>
        </w:r>
        <w:r w:rsidR="00A36660" w:rsidRPr="00C158FE">
          <w:rPr>
            <w:rStyle w:val="a5"/>
            <w:sz w:val="28"/>
            <w:szCs w:val="28"/>
            <w:lang w:val="en-US"/>
          </w:rPr>
          <w:t>q</w:t>
        </w:r>
        <w:r w:rsidR="00A36660" w:rsidRPr="004F75B7">
          <w:rPr>
            <w:rStyle w:val="a5"/>
            <w:sz w:val="28"/>
            <w:szCs w:val="28"/>
            <w:lang w:val="ru-RU"/>
          </w:rPr>
          <w:t>=</w:t>
        </w:r>
        <w:r w:rsidR="00A36660" w:rsidRPr="00C158FE">
          <w:rPr>
            <w:rStyle w:val="a5"/>
            <w:sz w:val="28"/>
            <w:szCs w:val="28"/>
            <w:lang w:val="en-US"/>
          </w:rPr>
          <w:t>https</w:t>
        </w:r>
        <w:r w:rsidR="00A36660" w:rsidRPr="004F75B7">
          <w:rPr>
            <w:rStyle w:val="a5"/>
            <w:sz w:val="28"/>
            <w:szCs w:val="28"/>
            <w:lang w:val="ru-RU"/>
          </w:rPr>
          <w:t>%3</w:t>
        </w:r>
        <w:r w:rsidR="00A36660" w:rsidRPr="00C158FE">
          <w:rPr>
            <w:rStyle w:val="a5"/>
            <w:sz w:val="28"/>
            <w:szCs w:val="28"/>
            <w:lang w:val="en-US"/>
          </w:rPr>
          <w:t>A</w:t>
        </w:r>
        <w:r w:rsidR="00A36660" w:rsidRPr="004F75B7">
          <w:rPr>
            <w:rStyle w:val="a5"/>
            <w:sz w:val="28"/>
            <w:szCs w:val="28"/>
            <w:lang w:val="ru-RU"/>
          </w:rPr>
          <w:t>%2</w:t>
        </w:r>
        <w:r w:rsidR="00A36660" w:rsidRPr="00C158FE">
          <w:rPr>
            <w:rStyle w:val="a5"/>
            <w:sz w:val="28"/>
            <w:szCs w:val="28"/>
            <w:lang w:val="en-US"/>
          </w:rPr>
          <w:t>F</w:t>
        </w:r>
        <w:r w:rsidR="00A36660" w:rsidRPr="004F75B7">
          <w:rPr>
            <w:rStyle w:val="a5"/>
            <w:sz w:val="28"/>
            <w:szCs w:val="28"/>
            <w:lang w:val="ru-RU"/>
          </w:rPr>
          <w:t>%2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Foksanapasichnyk</w:t>
        </w:r>
        <w:proofErr w:type="spellEnd"/>
        <w:r w:rsidR="00A36660" w:rsidRPr="004F75B7">
          <w:rPr>
            <w:rStyle w:val="a5"/>
            <w:sz w:val="28"/>
            <w:szCs w:val="28"/>
            <w:lang w:val="ru-RU"/>
          </w:rPr>
          <w:t>.</w:t>
        </w:r>
        <w:r w:rsidR="00A36660" w:rsidRPr="00C158FE">
          <w:rPr>
            <w:rStyle w:val="a5"/>
            <w:sz w:val="28"/>
            <w:szCs w:val="28"/>
            <w:lang w:val="en-US"/>
          </w:rPr>
          <w:t>info</w:t>
        </w:r>
        <w:r w:rsidR="00A36660" w:rsidRPr="004F75B7">
          <w:rPr>
            <w:rStyle w:val="a5"/>
            <w:sz w:val="28"/>
            <w:szCs w:val="28"/>
            <w:lang w:val="ru-RU"/>
          </w:rPr>
          <w:t>%2</w:t>
        </w:r>
        <w:r w:rsidR="00A36660" w:rsidRPr="00C158FE">
          <w:rPr>
            <w:rStyle w:val="a5"/>
            <w:sz w:val="28"/>
            <w:szCs w:val="28"/>
            <w:lang w:val="en-US"/>
          </w:rPr>
          <w:t>F</w:t>
        </w:r>
      </w:hyperlink>
      <w:r w:rsidR="00A36660" w:rsidRPr="004F75B7">
        <w:rPr>
          <w:sz w:val="28"/>
          <w:szCs w:val="28"/>
          <w:lang w:val="ru-RU"/>
        </w:rPr>
        <w:t xml:space="preserve"> </w:t>
      </w:r>
    </w:p>
    <w:p w14:paraId="2978D52C" w14:textId="77777777" w:rsidR="00087FC1" w:rsidRPr="004F75B7" w:rsidRDefault="00087FC1" w:rsidP="00A36660">
      <w:pPr>
        <w:widowControl/>
        <w:numPr>
          <w:ilvl w:val="0"/>
          <w:numId w:val="40"/>
        </w:numPr>
        <w:shd w:val="clear" w:color="auto" w:fill="FFFFFF"/>
        <w:tabs>
          <w:tab w:val="left" w:pos="993"/>
        </w:tabs>
        <w:autoSpaceDE/>
        <w:autoSpaceDN/>
        <w:jc w:val="both"/>
        <w:rPr>
          <w:color w:val="2B2D31"/>
          <w:sz w:val="28"/>
          <w:szCs w:val="28"/>
          <w:lang w:val="ru-RU"/>
        </w:rPr>
      </w:pPr>
      <w:proofErr w:type="spellStart"/>
      <w:r w:rsidRPr="00087FC1">
        <w:rPr>
          <w:bCs/>
          <w:color w:val="2B2D31"/>
          <w:sz w:val="28"/>
          <w:szCs w:val="28"/>
          <w:lang w:val="ru-RU"/>
        </w:rPr>
        <w:t>Штучний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інтелект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в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освітньому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менеджменті</w:t>
      </w:r>
      <w:proofErr w:type="spellEnd"/>
      <w:r w:rsidRPr="00087FC1">
        <w:rPr>
          <w:bCs/>
          <w:color w:val="2B2D31"/>
          <w:sz w:val="28"/>
          <w:szCs w:val="28"/>
          <w:lang w:val="ru-RU"/>
        </w:rPr>
        <w:t>:</w:t>
      </w:r>
      <w:r>
        <w:rPr>
          <w:bCs/>
          <w:color w:val="2B2D31"/>
          <w:sz w:val="28"/>
          <w:szCs w:val="28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ru-RU"/>
        </w:rPr>
        <w:t>практичний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гайд з </w:t>
      </w:r>
      <w:proofErr w:type="spellStart"/>
      <w:r w:rsidRPr="00087FC1">
        <w:rPr>
          <w:color w:val="2B2D31"/>
          <w:sz w:val="28"/>
          <w:szCs w:val="28"/>
          <w:lang w:val="ru-RU"/>
        </w:rPr>
        <w:t>використанням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color w:val="2B2D31"/>
          <w:sz w:val="28"/>
          <w:szCs w:val="28"/>
          <w:lang w:val="en-US"/>
        </w:rPr>
        <w:t>ChatGPT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Pr="00087FC1">
        <w:rPr>
          <w:color w:val="2B2D31"/>
          <w:sz w:val="28"/>
          <w:szCs w:val="28"/>
          <w:lang w:val="ru-RU"/>
        </w:rPr>
        <w:t>інструментів</w:t>
      </w:r>
      <w:proofErr w:type="spellEnd"/>
      <w:r w:rsidRPr="00087FC1">
        <w:rPr>
          <w:color w:val="2B2D31"/>
          <w:sz w:val="28"/>
          <w:szCs w:val="28"/>
          <w:lang w:val="ru-RU"/>
        </w:rPr>
        <w:t xml:space="preserve"> </w:t>
      </w:r>
      <w:r w:rsidRPr="00087FC1">
        <w:rPr>
          <w:color w:val="2B2D31"/>
          <w:sz w:val="28"/>
          <w:szCs w:val="28"/>
          <w:lang w:val="en-US"/>
        </w:rPr>
        <w:t>G</w:t>
      </w:r>
      <w:r w:rsidR="00722FE9">
        <w:rPr>
          <w:color w:val="2B2D31"/>
          <w:sz w:val="28"/>
          <w:szCs w:val="28"/>
          <w:lang w:val="en-US"/>
        </w:rPr>
        <w:t>oogle</w:t>
      </w:r>
      <w:r w:rsidR="00722FE9" w:rsidRPr="00722FE9">
        <w:rPr>
          <w:color w:val="2B2D31"/>
          <w:sz w:val="28"/>
          <w:szCs w:val="28"/>
          <w:lang w:val="ru-RU"/>
        </w:rPr>
        <w:t xml:space="preserve"> для </w:t>
      </w:r>
      <w:proofErr w:type="spellStart"/>
      <w:r w:rsidR="00722FE9" w:rsidRPr="00722FE9">
        <w:rPr>
          <w:color w:val="2B2D31"/>
          <w:sz w:val="28"/>
          <w:szCs w:val="28"/>
          <w:lang w:val="ru-RU"/>
        </w:rPr>
        <w:t>автоматизації</w:t>
      </w:r>
      <w:proofErr w:type="spellEnd"/>
      <w:r w:rsidR="00722FE9" w:rsidRPr="00722FE9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722FE9" w:rsidRPr="00722FE9">
        <w:rPr>
          <w:color w:val="2B2D31"/>
          <w:sz w:val="28"/>
          <w:szCs w:val="28"/>
          <w:lang w:val="ru-RU"/>
        </w:rPr>
        <w:t>школи</w:t>
      </w:r>
      <w:proofErr w:type="spellEnd"/>
      <w:r w:rsidR="00722FE9" w:rsidRPr="00722FE9">
        <w:rPr>
          <w:color w:val="2B2D31"/>
          <w:sz w:val="28"/>
          <w:szCs w:val="28"/>
          <w:lang w:val="ru-RU"/>
        </w:rPr>
        <w:t>.</w:t>
      </w:r>
      <w:r w:rsidRPr="00087FC1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A36660">
        <w:rPr>
          <w:color w:val="2B2D31"/>
          <w:sz w:val="28"/>
          <w:szCs w:val="28"/>
          <w:lang w:val="ru-RU"/>
        </w:rPr>
        <w:t>Електронне</w:t>
      </w:r>
      <w:proofErr w:type="spellEnd"/>
      <w:r w:rsidRPr="00A36660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A36660">
        <w:rPr>
          <w:color w:val="2B2D31"/>
          <w:sz w:val="28"/>
          <w:szCs w:val="28"/>
          <w:lang w:val="ru-RU"/>
        </w:rPr>
        <w:t>видання</w:t>
      </w:r>
      <w:proofErr w:type="spellEnd"/>
      <w:r w:rsidRPr="00A36660">
        <w:rPr>
          <w:color w:val="2B2D31"/>
          <w:sz w:val="28"/>
          <w:szCs w:val="28"/>
          <w:lang w:val="ru-RU"/>
        </w:rPr>
        <w:t>, 2024.</w:t>
      </w:r>
      <w:r w:rsidR="00A36660" w:rsidRPr="00A36660">
        <w:rPr>
          <w:color w:val="2B2D31"/>
          <w:sz w:val="28"/>
          <w:szCs w:val="28"/>
          <w:lang w:val="ru-RU"/>
        </w:rPr>
        <w:t xml:space="preserve"> </w:t>
      </w:r>
      <w:r w:rsidR="00A36660" w:rsidRPr="00A36660">
        <w:rPr>
          <w:sz w:val="28"/>
          <w:szCs w:val="28"/>
          <w:lang w:val="en-US"/>
        </w:rPr>
        <w:t>URL</w:t>
      </w:r>
      <w:r w:rsidR="00A36660" w:rsidRPr="00A36660">
        <w:rPr>
          <w:sz w:val="28"/>
          <w:szCs w:val="28"/>
        </w:rPr>
        <w:t>:</w:t>
      </w:r>
      <w:r w:rsidR="00A36660" w:rsidRPr="004F75B7">
        <w:rPr>
          <w:sz w:val="28"/>
          <w:szCs w:val="28"/>
          <w:lang w:val="ru-RU"/>
        </w:rPr>
        <w:t xml:space="preserve"> </w:t>
      </w:r>
      <w:hyperlink r:id="rId20" w:history="1">
        <w:r w:rsidR="00A36660" w:rsidRPr="00C158FE">
          <w:rPr>
            <w:rStyle w:val="a5"/>
            <w:sz w:val="28"/>
            <w:szCs w:val="28"/>
            <w:lang w:val="en-US"/>
          </w:rPr>
          <w:t>https</w:t>
        </w:r>
        <w:r w:rsidR="00A36660" w:rsidRPr="004F75B7">
          <w:rPr>
            <w:rStyle w:val="a5"/>
            <w:sz w:val="28"/>
            <w:szCs w:val="28"/>
            <w:lang w:val="ru-RU"/>
          </w:rPr>
          <w:t>://</w:t>
        </w:r>
        <w:r w:rsidR="00A36660" w:rsidRPr="00C158FE">
          <w:rPr>
            <w:rStyle w:val="a5"/>
            <w:sz w:val="28"/>
            <w:szCs w:val="28"/>
            <w:lang w:val="en-US"/>
          </w:rPr>
          <w:t>www</w:t>
        </w:r>
        <w:r w:rsidR="00A36660" w:rsidRPr="004F75B7">
          <w:rPr>
            <w:rStyle w:val="a5"/>
            <w:sz w:val="28"/>
            <w:szCs w:val="28"/>
            <w:lang w:val="ru-RU"/>
          </w:rPr>
          <w:t>.</w:t>
        </w:r>
        <w:r w:rsidR="00A36660" w:rsidRPr="00C158FE">
          <w:rPr>
            <w:rStyle w:val="a5"/>
            <w:sz w:val="28"/>
            <w:szCs w:val="28"/>
            <w:lang w:val="en-US"/>
          </w:rPr>
          <w:t>google</w:t>
        </w:r>
        <w:r w:rsidR="00A36660" w:rsidRPr="004F75B7">
          <w:rPr>
            <w:rStyle w:val="a5"/>
            <w:sz w:val="28"/>
            <w:szCs w:val="28"/>
            <w:lang w:val="ru-RU"/>
          </w:rPr>
          <w:t>.</w:t>
        </w:r>
        <w:r w:rsidR="00A36660" w:rsidRPr="00C158FE">
          <w:rPr>
            <w:rStyle w:val="a5"/>
            <w:sz w:val="28"/>
            <w:szCs w:val="28"/>
            <w:lang w:val="en-US"/>
          </w:rPr>
          <w:t>com</w:t>
        </w:r>
        <w:r w:rsidR="00A36660" w:rsidRPr="004F75B7">
          <w:rPr>
            <w:rStyle w:val="a5"/>
            <w:sz w:val="28"/>
            <w:szCs w:val="28"/>
            <w:lang w:val="ru-RU"/>
          </w:rPr>
          <w:t>/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url</w:t>
        </w:r>
        <w:proofErr w:type="spellEnd"/>
        <w:r w:rsidR="00A36660" w:rsidRPr="004F75B7">
          <w:rPr>
            <w:rStyle w:val="a5"/>
            <w:sz w:val="28"/>
            <w:szCs w:val="28"/>
            <w:lang w:val="ru-RU"/>
          </w:rPr>
          <w:t>?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sa</w:t>
        </w:r>
        <w:proofErr w:type="spellEnd"/>
        <w:r w:rsidR="00A36660" w:rsidRPr="004F75B7">
          <w:rPr>
            <w:rStyle w:val="a5"/>
            <w:sz w:val="28"/>
            <w:szCs w:val="28"/>
            <w:lang w:val="ru-RU"/>
          </w:rPr>
          <w:t>=</w:t>
        </w:r>
        <w:r w:rsidR="00A36660" w:rsidRPr="00C158FE">
          <w:rPr>
            <w:rStyle w:val="a5"/>
            <w:sz w:val="28"/>
            <w:szCs w:val="28"/>
            <w:lang w:val="en-US"/>
          </w:rPr>
          <w:t>E</w:t>
        </w:r>
        <w:r w:rsidR="00A36660" w:rsidRPr="004F75B7">
          <w:rPr>
            <w:rStyle w:val="a5"/>
            <w:sz w:val="28"/>
            <w:szCs w:val="28"/>
            <w:lang w:val="ru-RU"/>
          </w:rPr>
          <w:t>&amp;</w:t>
        </w:r>
        <w:r w:rsidR="00A36660" w:rsidRPr="00C158FE">
          <w:rPr>
            <w:rStyle w:val="a5"/>
            <w:sz w:val="28"/>
            <w:szCs w:val="28"/>
            <w:lang w:val="en-US"/>
          </w:rPr>
          <w:t>q</w:t>
        </w:r>
        <w:r w:rsidR="00A36660" w:rsidRPr="004F75B7">
          <w:rPr>
            <w:rStyle w:val="a5"/>
            <w:sz w:val="28"/>
            <w:szCs w:val="28"/>
            <w:lang w:val="ru-RU"/>
          </w:rPr>
          <w:t>=</w:t>
        </w:r>
        <w:r w:rsidR="00A36660" w:rsidRPr="00C158FE">
          <w:rPr>
            <w:rStyle w:val="a5"/>
            <w:sz w:val="28"/>
            <w:szCs w:val="28"/>
            <w:lang w:val="en-US"/>
          </w:rPr>
          <w:t>https</w:t>
        </w:r>
        <w:r w:rsidR="00A36660" w:rsidRPr="004F75B7">
          <w:rPr>
            <w:rStyle w:val="a5"/>
            <w:sz w:val="28"/>
            <w:szCs w:val="28"/>
            <w:lang w:val="ru-RU"/>
          </w:rPr>
          <w:t>%3</w:t>
        </w:r>
        <w:r w:rsidR="00A36660" w:rsidRPr="00C158FE">
          <w:rPr>
            <w:rStyle w:val="a5"/>
            <w:sz w:val="28"/>
            <w:szCs w:val="28"/>
            <w:lang w:val="en-US"/>
          </w:rPr>
          <w:t>A</w:t>
        </w:r>
        <w:r w:rsidR="00A36660" w:rsidRPr="004F75B7">
          <w:rPr>
            <w:rStyle w:val="a5"/>
            <w:sz w:val="28"/>
            <w:szCs w:val="28"/>
            <w:lang w:val="ru-RU"/>
          </w:rPr>
          <w:t>%2</w:t>
        </w:r>
        <w:r w:rsidR="00A36660" w:rsidRPr="00C158FE">
          <w:rPr>
            <w:rStyle w:val="a5"/>
            <w:sz w:val="28"/>
            <w:szCs w:val="28"/>
            <w:lang w:val="en-US"/>
          </w:rPr>
          <w:t>F</w:t>
        </w:r>
        <w:r w:rsidR="00A36660" w:rsidRPr="004F75B7">
          <w:rPr>
            <w:rStyle w:val="a5"/>
            <w:sz w:val="28"/>
            <w:szCs w:val="28"/>
            <w:lang w:val="ru-RU"/>
          </w:rPr>
          <w:t>%2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Fosvitoria</w:t>
        </w:r>
        <w:proofErr w:type="spellEnd"/>
        <w:r w:rsidR="00A36660" w:rsidRPr="004F75B7">
          <w:rPr>
            <w:rStyle w:val="a5"/>
            <w:sz w:val="28"/>
            <w:szCs w:val="28"/>
            <w:lang w:val="ru-RU"/>
          </w:rPr>
          <w:t>.</w:t>
        </w:r>
        <w:r w:rsidR="00A36660" w:rsidRPr="00C158FE">
          <w:rPr>
            <w:rStyle w:val="a5"/>
            <w:sz w:val="28"/>
            <w:szCs w:val="28"/>
            <w:lang w:val="en-US"/>
          </w:rPr>
          <w:t>media</w:t>
        </w:r>
        <w:r w:rsidR="00A36660" w:rsidRPr="004F75B7">
          <w:rPr>
            <w:rStyle w:val="a5"/>
            <w:sz w:val="28"/>
            <w:szCs w:val="28"/>
            <w:lang w:val="ru-RU"/>
          </w:rPr>
          <w:t>%2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Fnews</w:t>
        </w:r>
        <w:proofErr w:type="spellEnd"/>
        <w:r w:rsidR="00A36660" w:rsidRPr="004F75B7">
          <w:rPr>
            <w:rStyle w:val="a5"/>
            <w:sz w:val="28"/>
            <w:szCs w:val="28"/>
            <w:lang w:val="ru-RU"/>
          </w:rPr>
          <w:t>%2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Fyak</w:t>
        </w:r>
        <w:proofErr w:type="spellEnd"/>
        <w:r w:rsidR="00A36660" w:rsidRPr="004F75B7">
          <w:rPr>
            <w:rStyle w:val="a5"/>
            <w:sz w:val="28"/>
            <w:szCs w:val="28"/>
            <w:lang w:val="ru-RU"/>
          </w:rPr>
          <w:t>-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vprovadzhuvaty</w:t>
        </w:r>
        <w:proofErr w:type="spellEnd"/>
        <w:r w:rsidR="00A36660" w:rsidRPr="004F75B7">
          <w:rPr>
            <w:rStyle w:val="a5"/>
            <w:sz w:val="28"/>
            <w:szCs w:val="28"/>
            <w:lang w:val="ru-RU"/>
          </w:rPr>
          <w:t>-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shi</w:t>
        </w:r>
        <w:proofErr w:type="spellEnd"/>
        <w:r w:rsidR="00A36660" w:rsidRPr="004F75B7">
          <w:rPr>
            <w:rStyle w:val="a5"/>
            <w:sz w:val="28"/>
            <w:szCs w:val="28"/>
            <w:lang w:val="ru-RU"/>
          </w:rPr>
          <w:t>-</w:t>
        </w:r>
        <w:r w:rsidR="00A36660" w:rsidRPr="00C158FE">
          <w:rPr>
            <w:rStyle w:val="a5"/>
            <w:sz w:val="28"/>
            <w:szCs w:val="28"/>
            <w:lang w:val="en-US"/>
          </w:rPr>
          <w:t>v</w:t>
        </w:r>
        <w:r w:rsidR="00A36660" w:rsidRPr="004F75B7">
          <w:rPr>
            <w:rStyle w:val="a5"/>
            <w:sz w:val="28"/>
            <w:szCs w:val="28"/>
            <w:lang w:val="ru-RU"/>
          </w:rPr>
          <w:t>-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osvitnij</w:t>
        </w:r>
        <w:proofErr w:type="spellEnd"/>
        <w:r w:rsidR="00A36660" w:rsidRPr="004F75B7">
          <w:rPr>
            <w:rStyle w:val="a5"/>
            <w:sz w:val="28"/>
            <w:szCs w:val="28"/>
            <w:lang w:val="ru-RU"/>
          </w:rPr>
          <w:t>-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protses</w:t>
        </w:r>
        <w:proofErr w:type="spellEnd"/>
        <w:r w:rsidR="00A36660" w:rsidRPr="004F75B7">
          <w:rPr>
            <w:rStyle w:val="a5"/>
            <w:sz w:val="28"/>
            <w:szCs w:val="28"/>
            <w:lang w:val="ru-RU"/>
          </w:rPr>
          <w:t>-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instruktsiya</w:t>
        </w:r>
        <w:proofErr w:type="spellEnd"/>
        <w:r w:rsidR="00A36660" w:rsidRPr="004F75B7">
          <w:rPr>
            <w:rStyle w:val="a5"/>
            <w:sz w:val="28"/>
            <w:szCs w:val="28"/>
            <w:lang w:val="ru-RU"/>
          </w:rPr>
          <w:t>%2</w:t>
        </w:r>
        <w:r w:rsidR="00A36660" w:rsidRPr="00C158FE">
          <w:rPr>
            <w:rStyle w:val="a5"/>
            <w:sz w:val="28"/>
            <w:szCs w:val="28"/>
            <w:lang w:val="en-US"/>
          </w:rPr>
          <w:t>F</w:t>
        </w:r>
      </w:hyperlink>
      <w:r w:rsidR="00A36660" w:rsidRPr="004F75B7">
        <w:rPr>
          <w:sz w:val="28"/>
          <w:szCs w:val="28"/>
          <w:lang w:val="ru-RU"/>
        </w:rPr>
        <w:t xml:space="preserve"> </w:t>
      </w:r>
    </w:p>
    <w:p w14:paraId="1B96BED2" w14:textId="77777777" w:rsidR="00087FC1" w:rsidRPr="00923F1D" w:rsidRDefault="00087FC1" w:rsidP="00A36660">
      <w:pPr>
        <w:widowControl/>
        <w:numPr>
          <w:ilvl w:val="0"/>
          <w:numId w:val="40"/>
        </w:numPr>
        <w:shd w:val="clear" w:color="auto" w:fill="FFFFFF"/>
        <w:tabs>
          <w:tab w:val="left" w:pos="993"/>
        </w:tabs>
        <w:autoSpaceDE/>
        <w:autoSpaceDN/>
        <w:jc w:val="both"/>
        <w:rPr>
          <w:color w:val="2B2D31"/>
          <w:sz w:val="28"/>
          <w:szCs w:val="28"/>
          <w:lang w:val="ru-RU"/>
        </w:rPr>
      </w:pPr>
      <w:proofErr w:type="spellStart"/>
      <w:r w:rsidRPr="00923F1D">
        <w:rPr>
          <w:bCs/>
          <w:color w:val="2B2D31"/>
          <w:sz w:val="28"/>
          <w:szCs w:val="28"/>
          <w:lang w:val="ru-RU"/>
        </w:rPr>
        <w:t>Медіація</w:t>
      </w:r>
      <w:proofErr w:type="spellEnd"/>
      <w:r w:rsidRPr="00923F1D">
        <w:rPr>
          <w:bCs/>
          <w:color w:val="2B2D31"/>
          <w:sz w:val="28"/>
          <w:szCs w:val="28"/>
          <w:lang w:val="ru-RU"/>
        </w:rPr>
        <w:t xml:space="preserve"> в </w:t>
      </w:r>
      <w:proofErr w:type="spellStart"/>
      <w:r w:rsidRPr="00923F1D">
        <w:rPr>
          <w:bCs/>
          <w:color w:val="2B2D31"/>
          <w:sz w:val="28"/>
          <w:szCs w:val="28"/>
          <w:lang w:val="ru-RU"/>
        </w:rPr>
        <w:t>освітньому</w:t>
      </w:r>
      <w:proofErr w:type="spellEnd"/>
      <w:r w:rsidRPr="00923F1D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923F1D">
        <w:rPr>
          <w:bCs/>
          <w:color w:val="2B2D31"/>
          <w:sz w:val="28"/>
          <w:szCs w:val="28"/>
          <w:lang w:val="ru-RU"/>
        </w:rPr>
        <w:t>середовищі</w:t>
      </w:r>
      <w:proofErr w:type="spellEnd"/>
      <w:r w:rsidRPr="00923F1D">
        <w:rPr>
          <w:bCs/>
          <w:color w:val="2B2D31"/>
          <w:sz w:val="28"/>
          <w:szCs w:val="28"/>
          <w:lang w:val="ru-RU"/>
        </w:rPr>
        <w:t>:</w:t>
      </w:r>
      <w:r>
        <w:rPr>
          <w:bCs/>
          <w:color w:val="2B2D31"/>
          <w:sz w:val="28"/>
          <w:szCs w:val="28"/>
        </w:rPr>
        <w:t xml:space="preserve"> </w:t>
      </w:r>
      <w:proofErr w:type="spellStart"/>
      <w:r w:rsidRPr="00923F1D">
        <w:rPr>
          <w:color w:val="2B2D31"/>
          <w:sz w:val="28"/>
          <w:szCs w:val="28"/>
          <w:lang w:val="ru-RU"/>
        </w:rPr>
        <w:t>посібник</w:t>
      </w:r>
      <w:proofErr w:type="spellEnd"/>
      <w:r w:rsidRPr="00923F1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923F1D">
        <w:rPr>
          <w:color w:val="2B2D31"/>
          <w:sz w:val="28"/>
          <w:szCs w:val="28"/>
          <w:lang w:val="ru-RU"/>
        </w:rPr>
        <w:t>із</w:t>
      </w:r>
      <w:proofErr w:type="spellEnd"/>
      <w:r w:rsidRPr="00923F1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923F1D">
        <w:rPr>
          <w:color w:val="2B2D31"/>
          <w:sz w:val="28"/>
          <w:szCs w:val="28"/>
          <w:lang w:val="ru-RU"/>
        </w:rPr>
        <w:t>запоб</w:t>
      </w:r>
      <w:r w:rsidR="00722FE9" w:rsidRPr="00923F1D">
        <w:rPr>
          <w:color w:val="2B2D31"/>
          <w:sz w:val="28"/>
          <w:szCs w:val="28"/>
          <w:lang w:val="ru-RU"/>
        </w:rPr>
        <w:t>ігання</w:t>
      </w:r>
      <w:proofErr w:type="spellEnd"/>
      <w:r w:rsidR="00722FE9" w:rsidRPr="00923F1D">
        <w:rPr>
          <w:color w:val="2B2D31"/>
          <w:sz w:val="28"/>
          <w:szCs w:val="28"/>
          <w:lang w:val="ru-RU"/>
        </w:rPr>
        <w:t xml:space="preserve"> та </w:t>
      </w:r>
      <w:proofErr w:type="spellStart"/>
      <w:r w:rsidR="00722FE9" w:rsidRPr="00923F1D">
        <w:rPr>
          <w:color w:val="2B2D31"/>
          <w:sz w:val="28"/>
          <w:szCs w:val="28"/>
          <w:lang w:val="ru-RU"/>
        </w:rPr>
        <w:t>вирішення</w:t>
      </w:r>
      <w:proofErr w:type="spellEnd"/>
      <w:r w:rsidR="00722FE9" w:rsidRPr="00923F1D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722FE9" w:rsidRPr="00923F1D">
        <w:rPr>
          <w:color w:val="2B2D31"/>
          <w:sz w:val="28"/>
          <w:szCs w:val="28"/>
          <w:lang w:val="ru-RU"/>
        </w:rPr>
        <w:t>конфліктів</w:t>
      </w:r>
      <w:proofErr w:type="spellEnd"/>
      <w:r w:rsidR="00722FE9" w:rsidRPr="00923F1D">
        <w:rPr>
          <w:color w:val="2B2D31"/>
          <w:sz w:val="28"/>
          <w:szCs w:val="28"/>
          <w:lang w:val="ru-RU"/>
        </w:rPr>
        <w:t>.</w:t>
      </w:r>
      <w:r w:rsidRPr="00923F1D">
        <w:rPr>
          <w:color w:val="2B2D31"/>
          <w:sz w:val="28"/>
          <w:szCs w:val="28"/>
          <w:lang w:val="ru-RU"/>
        </w:rPr>
        <w:t xml:space="preserve"> К.: ЮНІСЕФ </w:t>
      </w:r>
      <w:proofErr w:type="spellStart"/>
      <w:r w:rsidRPr="00923F1D">
        <w:rPr>
          <w:color w:val="2B2D31"/>
          <w:sz w:val="28"/>
          <w:szCs w:val="28"/>
          <w:lang w:val="ru-RU"/>
        </w:rPr>
        <w:t>Україна</w:t>
      </w:r>
      <w:proofErr w:type="spellEnd"/>
      <w:r w:rsidRPr="00923F1D">
        <w:rPr>
          <w:color w:val="2B2D31"/>
          <w:sz w:val="28"/>
          <w:szCs w:val="28"/>
          <w:lang w:val="ru-RU"/>
        </w:rPr>
        <w:t>, 2022.</w:t>
      </w:r>
      <w:r w:rsidR="00A36660" w:rsidRPr="00923F1D">
        <w:rPr>
          <w:color w:val="2B2D31"/>
          <w:sz w:val="28"/>
          <w:szCs w:val="28"/>
          <w:lang w:val="ru-RU"/>
        </w:rPr>
        <w:t xml:space="preserve"> </w:t>
      </w:r>
      <w:r w:rsidR="00A36660">
        <w:rPr>
          <w:color w:val="2B2D31"/>
          <w:sz w:val="28"/>
          <w:szCs w:val="28"/>
          <w:lang w:val="en-US"/>
        </w:rPr>
        <w:t>URL</w:t>
      </w:r>
      <w:r w:rsidR="00A36660" w:rsidRPr="00923F1D">
        <w:rPr>
          <w:color w:val="2B2D31"/>
          <w:sz w:val="28"/>
          <w:szCs w:val="28"/>
          <w:lang w:val="ru-RU"/>
        </w:rPr>
        <w:t xml:space="preserve">: </w:t>
      </w:r>
      <w:hyperlink r:id="rId21" w:history="1">
        <w:r w:rsidR="00A36660" w:rsidRPr="00C158FE">
          <w:rPr>
            <w:rStyle w:val="a5"/>
            <w:sz w:val="28"/>
            <w:szCs w:val="28"/>
            <w:lang w:val="en-US"/>
          </w:rPr>
          <w:t>https</w:t>
        </w:r>
        <w:r w:rsidR="00A36660" w:rsidRPr="00923F1D">
          <w:rPr>
            <w:rStyle w:val="a5"/>
            <w:sz w:val="28"/>
            <w:szCs w:val="28"/>
            <w:lang w:val="ru-RU"/>
          </w:rPr>
          <w:t>://</w:t>
        </w:r>
        <w:r w:rsidR="00A36660" w:rsidRPr="00C158FE">
          <w:rPr>
            <w:rStyle w:val="a5"/>
            <w:sz w:val="28"/>
            <w:szCs w:val="28"/>
            <w:lang w:val="en-US"/>
          </w:rPr>
          <w:t>www</w:t>
        </w:r>
        <w:r w:rsidR="00A36660" w:rsidRPr="00923F1D">
          <w:rPr>
            <w:rStyle w:val="a5"/>
            <w:sz w:val="28"/>
            <w:szCs w:val="28"/>
            <w:lang w:val="ru-RU"/>
          </w:rPr>
          <w:t>.</w:t>
        </w:r>
        <w:r w:rsidR="00A36660" w:rsidRPr="00C158FE">
          <w:rPr>
            <w:rStyle w:val="a5"/>
            <w:sz w:val="28"/>
            <w:szCs w:val="28"/>
            <w:lang w:val="en-US"/>
          </w:rPr>
          <w:t>google</w:t>
        </w:r>
        <w:r w:rsidR="00A36660" w:rsidRPr="00923F1D">
          <w:rPr>
            <w:rStyle w:val="a5"/>
            <w:sz w:val="28"/>
            <w:szCs w:val="28"/>
            <w:lang w:val="ru-RU"/>
          </w:rPr>
          <w:t>.</w:t>
        </w:r>
        <w:r w:rsidR="00A36660" w:rsidRPr="00C158FE">
          <w:rPr>
            <w:rStyle w:val="a5"/>
            <w:sz w:val="28"/>
            <w:szCs w:val="28"/>
            <w:lang w:val="en-US"/>
          </w:rPr>
          <w:t>com</w:t>
        </w:r>
        <w:r w:rsidR="00A36660" w:rsidRPr="00923F1D">
          <w:rPr>
            <w:rStyle w:val="a5"/>
            <w:sz w:val="28"/>
            <w:szCs w:val="28"/>
            <w:lang w:val="ru-RU"/>
          </w:rPr>
          <w:t>/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url</w:t>
        </w:r>
        <w:proofErr w:type="spellEnd"/>
        <w:r w:rsidR="00A36660" w:rsidRPr="00923F1D">
          <w:rPr>
            <w:rStyle w:val="a5"/>
            <w:sz w:val="28"/>
            <w:szCs w:val="28"/>
            <w:lang w:val="ru-RU"/>
          </w:rPr>
          <w:t>?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sa</w:t>
        </w:r>
        <w:proofErr w:type="spellEnd"/>
        <w:r w:rsidR="00A36660" w:rsidRPr="00923F1D">
          <w:rPr>
            <w:rStyle w:val="a5"/>
            <w:sz w:val="28"/>
            <w:szCs w:val="28"/>
            <w:lang w:val="ru-RU"/>
          </w:rPr>
          <w:t>=</w:t>
        </w:r>
        <w:r w:rsidR="00A36660" w:rsidRPr="00C158FE">
          <w:rPr>
            <w:rStyle w:val="a5"/>
            <w:sz w:val="28"/>
            <w:szCs w:val="28"/>
            <w:lang w:val="en-US"/>
          </w:rPr>
          <w:t>E</w:t>
        </w:r>
        <w:r w:rsidR="00A36660" w:rsidRPr="00923F1D">
          <w:rPr>
            <w:rStyle w:val="a5"/>
            <w:sz w:val="28"/>
            <w:szCs w:val="28"/>
            <w:lang w:val="ru-RU"/>
          </w:rPr>
          <w:t>&amp;</w:t>
        </w:r>
        <w:r w:rsidR="00A36660" w:rsidRPr="00C158FE">
          <w:rPr>
            <w:rStyle w:val="a5"/>
            <w:sz w:val="28"/>
            <w:szCs w:val="28"/>
            <w:lang w:val="en-US"/>
          </w:rPr>
          <w:t>q</w:t>
        </w:r>
        <w:r w:rsidR="00A36660" w:rsidRPr="00923F1D">
          <w:rPr>
            <w:rStyle w:val="a5"/>
            <w:sz w:val="28"/>
            <w:szCs w:val="28"/>
            <w:lang w:val="ru-RU"/>
          </w:rPr>
          <w:t>=</w:t>
        </w:r>
        <w:r w:rsidR="00A36660" w:rsidRPr="00C158FE">
          <w:rPr>
            <w:rStyle w:val="a5"/>
            <w:sz w:val="28"/>
            <w:szCs w:val="28"/>
            <w:lang w:val="en-US"/>
          </w:rPr>
          <w:t>https</w:t>
        </w:r>
        <w:r w:rsidR="00A36660" w:rsidRPr="00923F1D">
          <w:rPr>
            <w:rStyle w:val="a5"/>
            <w:sz w:val="28"/>
            <w:szCs w:val="28"/>
            <w:lang w:val="ru-RU"/>
          </w:rPr>
          <w:t>%3</w:t>
        </w:r>
        <w:r w:rsidR="00A36660" w:rsidRPr="00C158FE">
          <w:rPr>
            <w:rStyle w:val="a5"/>
            <w:sz w:val="28"/>
            <w:szCs w:val="28"/>
            <w:lang w:val="en-US"/>
          </w:rPr>
          <w:t>A</w:t>
        </w:r>
        <w:r w:rsidR="00A36660" w:rsidRPr="00923F1D">
          <w:rPr>
            <w:rStyle w:val="a5"/>
            <w:sz w:val="28"/>
            <w:szCs w:val="28"/>
            <w:lang w:val="ru-RU"/>
          </w:rPr>
          <w:t>%2</w:t>
        </w:r>
        <w:r w:rsidR="00A36660" w:rsidRPr="00C158FE">
          <w:rPr>
            <w:rStyle w:val="a5"/>
            <w:sz w:val="28"/>
            <w:szCs w:val="28"/>
            <w:lang w:val="en-US"/>
          </w:rPr>
          <w:t>F</w:t>
        </w:r>
        <w:r w:rsidR="00A36660" w:rsidRPr="00923F1D">
          <w:rPr>
            <w:rStyle w:val="a5"/>
            <w:sz w:val="28"/>
            <w:szCs w:val="28"/>
            <w:lang w:val="ru-RU"/>
          </w:rPr>
          <w:t>%2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Fosvitoria</w:t>
        </w:r>
        <w:proofErr w:type="spellEnd"/>
        <w:r w:rsidR="00A36660" w:rsidRPr="00923F1D">
          <w:rPr>
            <w:rStyle w:val="a5"/>
            <w:sz w:val="28"/>
            <w:szCs w:val="28"/>
            <w:lang w:val="ru-RU"/>
          </w:rPr>
          <w:t>.</w:t>
        </w:r>
        <w:r w:rsidR="00A36660" w:rsidRPr="00C158FE">
          <w:rPr>
            <w:rStyle w:val="a5"/>
            <w:sz w:val="28"/>
            <w:szCs w:val="28"/>
            <w:lang w:val="en-US"/>
          </w:rPr>
          <w:t>media</w:t>
        </w:r>
        <w:r w:rsidR="00A36660" w:rsidRPr="00923F1D">
          <w:rPr>
            <w:rStyle w:val="a5"/>
            <w:sz w:val="28"/>
            <w:szCs w:val="28"/>
            <w:lang w:val="ru-RU"/>
          </w:rPr>
          <w:t>%2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Fnews</w:t>
        </w:r>
        <w:proofErr w:type="spellEnd"/>
        <w:r w:rsidR="00A36660" w:rsidRPr="00923F1D">
          <w:rPr>
            <w:rStyle w:val="a5"/>
            <w:sz w:val="28"/>
            <w:szCs w:val="28"/>
            <w:lang w:val="ru-RU"/>
          </w:rPr>
          <w:t>%2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Fyak</w:t>
        </w:r>
        <w:proofErr w:type="spellEnd"/>
        <w:r w:rsidR="00A36660" w:rsidRPr="00923F1D">
          <w:rPr>
            <w:rStyle w:val="a5"/>
            <w:sz w:val="28"/>
            <w:szCs w:val="28"/>
            <w:lang w:val="ru-RU"/>
          </w:rPr>
          <w:t>-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vprovadzhuvaty</w:t>
        </w:r>
        <w:proofErr w:type="spellEnd"/>
        <w:r w:rsidR="00A36660" w:rsidRPr="00923F1D">
          <w:rPr>
            <w:rStyle w:val="a5"/>
            <w:sz w:val="28"/>
            <w:szCs w:val="28"/>
            <w:lang w:val="ru-RU"/>
          </w:rPr>
          <w:t>-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shi</w:t>
        </w:r>
        <w:proofErr w:type="spellEnd"/>
        <w:r w:rsidR="00A36660" w:rsidRPr="00923F1D">
          <w:rPr>
            <w:rStyle w:val="a5"/>
            <w:sz w:val="28"/>
            <w:szCs w:val="28"/>
            <w:lang w:val="ru-RU"/>
          </w:rPr>
          <w:t>-</w:t>
        </w:r>
        <w:r w:rsidR="00A36660" w:rsidRPr="00C158FE">
          <w:rPr>
            <w:rStyle w:val="a5"/>
            <w:sz w:val="28"/>
            <w:szCs w:val="28"/>
            <w:lang w:val="en-US"/>
          </w:rPr>
          <w:t>v</w:t>
        </w:r>
        <w:r w:rsidR="00A36660" w:rsidRPr="00923F1D">
          <w:rPr>
            <w:rStyle w:val="a5"/>
            <w:sz w:val="28"/>
            <w:szCs w:val="28"/>
            <w:lang w:val="ru-RU"/>
          </w:rPr>
          <w:t>-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osvitnij</w:t>
        </w:r>
        <w:proofErr w:type="spellEnd"/>
        <w:r w:rsidR="00A36660" w:rsidRPr="00923F1D">
          <w:rPr>
            <w:rStyle w:val="a5"/>
            <w:sz w:val="28"/>
            <w:szCs w:val="28"/>
            <w:lang w:val="ru-RU"/>
          </w:rPr>
          <w:t>-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protses</w:t>
        </w:r>
        <w:proofErr w:type="spellEnd"/>
        <w:r w:rsidR="00A36660" w:rsidRPr="00923F1D">
          <w:rPr>
            <w:rStyle w:val="a5"/>
            <w:sz w:val="28"/>
            <w:szCs w:val="28"/>
            <w:lang w:val="ru-RU"/>
          </w:rPr>
          <w:t>-</w:t>
        </w:r>
        <w:proofErr w:type="spellStart"/>
        <w:r w:rsidR="00A36660" w:rsidRPr="00C158FE">
          <w:rPr>
            <w:rStyle w:val="a5"/>
            <w:sz w:val="28"/>
            <w:szCs w:val="28"/>
            <w:lang w:val="en-US"/>
          </w:rPr>
          <w:t>instruktsiya</w:t>
        </w:r>
        <w:proofErr w:type="spellEnd"/>
        <w:r w:rsidR="00A36660" w:rsidRPr="00923F1D">
          <w:rPr>
            <w:rStyle w:val="a5"/>
            <w:sz w:val="28"/>
            <w:szCs w:val="28"/>
            <w:lang w:val="ru-RU"/>
          </w:rPr>
          <w:t>%2</w:t>
        </w:r>
        <w:r w:rsidR="00A36660" w:rsidRPr="00C158FE">
          <w:rPr>
            <w:rStyle w:val="a5"/>
            <w:sz w:val="28"/>
            <w:szCs w:val="28"/>
            <w:lang w:val="en-US"/>
          </w:rPr>
          <w:t>F</w:t>
        </w:r>
      </w:hyperlink>
      <w:r w:rsidR="00A36660" w:rsidRPr="00923F1D">
        <w:rPr>
          <w:color w:val="2B2D31"/>
          <w:sz w:val="28"/>
          <w:szCs w:val="28"/>
          <w:lang w:val="ru-RU"/>
        </w:rPr>
        <w:t xml:space="preserve"> </w:t>
      </w:r>
    </w:p>
    <w:p w14:paraId="01233CDC" w14:textId="77777777" w:rsidR="00087FC1" w:rsidRDefault="00087FC1" w:rsidP="00620C9E">
      <w:pPr>
        <w:widowControl/>
        <w:numPr>
          <w:ilvl w:val="0"/>
          <w:numId w:val="40"/>
        </w:numPr>
        <w:shd w:val="clear" w:color="auto" w:fill="FFFFFF"/>
        <w:tabs>
          <w:tab w:val="left" w:pos="993"/>
        </w:tabs>
        <w:autoSpaceDE/>
        <w:autoSpaceDN/>
        <w:jc w:val="both"/>
        <w:rPr>
          <w:color w:val="2B2D31"/>
          <w:sz w:val="28"/>
          <w:szCs w:val="28"/>
          <w:lang w:val="en-US"/>
        </w:rPr>
      </w:pPr>
      <w:proofErr w:type="spellStart"/>
      <w:r w:rsidRPr="00087FC1">
        <w:rPr>
          <w:bCs/>
          <w:color w:val="2B2D31"/>
          <w:sz w:val="28"/>
          <w:szCs w:val="28"/>
          <w:lang w:val="ru-RU"/>
        </w:rPr>
        <w:t>Стратегічне</w:t>
      </w:r>
      <w:proofErr w:type="spellEnd"/>
      <w:r w:rsidRPr="004F75B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планування</w:t>
      </w:r>
      <w:proofErr w:type="spellEnd"/>
      <w:r w:rsidRPr="004F75B7">
        <w:rPr>
          <w:bCs/>
          <w:color w:val="2B2D31"/>
          <w:sz w:val="28"/>
          <w:szCs w:val="28"/>
          <w:lang w:val="ru-RU"/>
        </w:rPr>
        <w:t xml:space="preserve"> </w:t>
      </w:r>
      <w:r w:rsidRPr="00087FC1">
        <w:rPr>
          <w:bCs/>
          <w:color w:val="2B2D31"/>
          <w:sz w:val="28"/>
          <w:szCs w:val="28"/>
          <w:lang w:val="ru-RU"/>
        </w:rPr>
        <w:t>в</w:t>
      </w:r>
      <w:r w:rsidRPr="004F75B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087FC1">
        <w:rPr>
          <w:bCs/>
          <w:color w:val="2B2D31"/>
          <w:sz w:val="28"/>
          <w:szCs w:val="28"/>
          <w:lang w:val="ru-RU"/>
        </w:rPr>
        <w:t>громаді</w:t>
      </w:r>
      <w:proofErr w:type="spellEnd"/>
      <w:r w:rsidRPr="004F75B7">
        <w:rPr>
          <w:bCs/>
          <w:color w:val="2B2D31"/>
          <w:sz w:val="28"/>
          <w:szCs w:val="28"/>
          <w:lang w:val="ru-RU"/>
        </w:rPr>
        <w:t xml:space="preserve"> </w:t>
      </w:r>
      <w:r w:rsidRPr="00087FC1">
        <w:rPr>
          <w:bCs/>
          <w:color w:val="2B2D31"/>
          <w:sz w:val="28"/>
          <w:szCs w:val="28"/>
          <w:lang w:val="ru-RU"/>
        </w:rPr>
        <w:t>та</w:t>
      </w:r>
      <w:r w:rsidRPr="004F75B7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proofErr w:type="gramStart"/>
      <w:r w:rsidRPr="00087FC1">
        <w:rPr>
          <w:bCs/>
          <w:color w:val="2B2D31"/>
          <w:sz w:val="28"/>
          <w:szCs w:val="28"/>
          <w:lang w:val="ru-RU"/>
        </w:rPr>
        <w:t>школі</w:t>
      </w:r>
      <w:r w:rsidRPr="004F75B7">
        <w:rPr>
          <w:bCs/>
          <w:color w:val="2B2D31"/>
          <w:sz w:val="28"/>
          <w:szCs w:val="28"/>
          <w:lang w:val="ru-RU"/>
        </w:rPr>
        <w:t>:</w:t>
      </w:r>
      <w:r w:rsidRPr="00087FC1">
        <w:rPr>
          <w:color w:val="2B2D31"/>
          <w:sz w:val="28"/>
          <w:szCs w:val="28"/>
          <w:lang w:val="ru-RU"/>
        </w:rPr>
        <w:t>використання</w:t>
      </w:r>
      <w:proofErr w:type="spellEnd"/>
      <w:proofErr w:type="gramEnd"/>
      <w:r w:rsidRPr="004F75B7">
        <w:rPr>
          <w:color w:val="2B2D31"/>
          <w:sz w:val="28"/>
          <w:szCs w:val="28"/>
          <w:lang w:val="ru-RU"/>
        </w:rPr>
        <w:t xml:space="preserve"> </w:t>
      </w:r>
      <w:r w:rsidRPr="00087FC1">
        <w:rPr>
          <w:color w:val="2B2D31"/>
          <w:sz w:val="28"/>
          <w:szCs w:val="28"/>
          <w:lang w:val="ru-RU"/>
        </w:rPr>
        <w:t>методик</w:t>
      </w:r>
      <w:r w:rsidRPr="004F75B7">
        <w:rPr>
          <w:color w:val="2B2D31"/>
          <w:sz w:val="28"/>
          <w:szCs w:val="28"/>
          <w:lang w:val="ru-RU"/>
        </w:rPr>
        <w:t xml:space="preserve"> </w:t>
      </w:r>
      <w:r w:rsidRPr="00087FC1">
        <w:rPr>
          <w:color w:val="2B2D31"/>
          <w:sz w:val="28"/>
          <w:szCs w:val="28"/>
          <w:lang w:val="en-US"/>
        </w:rPr>
        <w:t>SWO</w:t>
      </w:r>
      <w:r w:rsidR="00722FE9">
        <w:rPr>
          <w:color w:val="2B2D31"/>
          <w:sz w:val="28"/>
          <w:szCs w:val="28"/>
          <w:lang w:val="en-US"/>
        </w:rPr>
        <w:t>T</w:t>
      </w:r>
      <w:r w:rsidR="00722FE9" w:rsidRPr="004F75B7">
        <w:rPr>
          <w:color w:val="2B2D31"/>
          <w:sz w:val="28"/>
          <w:szCs w:val="28"/>
          <w:lang w:val="ru-RU"/>
        </w:rPr>
        <w:t xml:space="preserve"> </w:t>
      </w:r>
      <w:r w:rsidR="00722FE9" w:rsidRPr="00722FE9">
        <w:rPr>
          <w:color w:val="2B2D31"/>
          <w:sz w:val="28"/>
          <w:szCs w:val="28"/>
          <w:lang w:val="ru-RU"/>
        </w:rPr>
        <w:t>та</w:t>
      </w:r>
      <w:r w:rsidR="00722FE9" w:rsidRPr="004F75B7">
        <w:rPr>
          <w:color w:val="2B2D31"/>
          <w:sz w:val="28"/>
          <w:szCs w:val="28"/>
          <w:lang w:val="ru-RU"/>
        </w:rPr>
        <w:t xml:space="preserve"> </w:t>
      </w:r>
      <w:r w:rsidR="00722FE9">
        <w:rPr>
          <w:color w:val="2B2D31"/>
          <w:sz w:val="28"/>
          <w:szCs w:val="28"/>
          <w:lang w:val="en-US"/>
        </w:rPr>
        <w:t>PEST</w:t>
      </w:r>
      <w:r w:rsidR="00722FE9" w:rsidRPr="004F75B7">
        <w:rPr>
          <w:color w:val="2B2D31"/>
          <w:sz w:val="28"/>
          <w:szCs w:val="28"/>
          <w:lang w:val="ru-RU"/>
        </w:rPr>
        <w:t xml:space="preserve"> </w:t>
      </w:r>
      <w:r w:rsidR="00722FE9" w:rsidRPr="00722FE9">
        <w:rPr>
          <w:color w:val="2B2D31"/>
          <w:sz w:val="28"/>
          <w:szCs w:val="28"/>
          <w:lang w:val="ru-RU"/>
        </w:rPr>
        <w:t>для</w:t>
      </w:r>
      <w:r w:rsidR="00722FE9" w:rsidRPr="004F75B7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722FE9" w:rsidRPr="00722FE9">
        <w:rPr>
          <w:color w:val="2B2D31"/>
          <w:sz w:val="28"/>
          <w:szCs w:val="28"/>
          <w:lang w:val="ru-RU"/>
        </w:rPr>
        <w:t>освіти</w:t>
      </w:r>
      <w:proofErr w:type="spellEnd"/>
      <w:r w:rsidR="00722FE9" w:rsidRPr="004F75B7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722FE9" w:rsidRPr="00722FE9">
        <w:rPr>
          <w:color w:val="2B2D31"/>
          <w:sz w:val="28"/>
          <w:szCs w:val="28"/>
          <w:lang w:val="ru-RU"/>
        </w:rPr>
        <w:t>лідерів</w:t>
      </w:r>
      <w:proofErr w:type="spellEnd"/>
      <w:r w:rsidR="00722FE9" w:rsidRPr="004F75B7">
        <w:rPr>
          <w:color w:val="2B2D31"/>
          <w:sz w:val="28"/>
          <w:szCs w:val="28"/>
          <w:lang w:val="ru-RU"/>
        </w:rPr>
        <w:t xml:space="preserve">. </w:t>
      </w:r>
      <w:proofErr w:type="spellStart"/>
      <w:r w:rsidRPr="00087FC1">
        <w:rPr>
          <w:color w:val="2B2D31"/>
          <w:sz w:val="28"/>
          <w:szCs w:val="28"/>
          <w:lang w:val="en-US"/>
        </w:rPr>
        <w:t>Проєкт</w:t>
      </w:r>
      <w:proofErr w:type="spellEnd"/>
      <w:r w:rsidRPr="00087FC1">
        <w:rPr>
          <w:color w:val="2B2D31"/>
          <w:sz w:val="28"/>
          <w:szCs w:val="28"/>
          <w:lang w:val="en-US"/>
        </w:rPr>
        <w:t xml:space="preserve"> DECIDE, 2023.</w:t>
      </w:r>
      <w:r w:rsidR="00A36660">
        <w:rPr>
          <w:color w:val="2B2D31"/>
          <w:sz w:val="28"/>
          <w:szCs w:val="28"/>
          <w:lang w:val="en-US"/>
        </w:rPr>
        <w:t xml:space="preserve"> URL: </w:t>
      </w:r>
      <w:hyperlink r:id="rId22" w:history="1">
        <w:r w:rsidR="00620C9E" w:rsidRPr="00C158FE">
          <w:rPr>
            <w:rStyle w:val="a5"/>
            <w:sz w:val="28"/>
            <w:szCs w:val="28"/>
            <w:lang w:val="en-US"/>
          </w:rPr>
          <w:t>https://www.google.com/url?sa=E&amp;q=https%3A%2F%2Fwww.unicef.org%2Fukraine%2Fdocuments%2Fmediation-in-educational-environment</w:t>
        </w:r>
      </w:hyperlink>
      <w:r w:rsidR="00620C9E">
        <w:rPr>
          <w:color w:val="2B2D31"/>
          <w:sz w:val="28"/>
          <w:szCs w:val="28"/>
          <w:lang w:val="en-US"/>
        </w:rPr>
        <w:t xml:space="preserve"> </w:t>
      </w:r>
    </w:p>
    <w:p w14:paraId="3FE26ABC" w14:textId="77777777" w:rsidR="003F25BB" w:rsidRPr="00087FC1" w:rsidRDefault="003F25BB" w:rsidP="003F25BB">
      <w:pPr>
        <w:widowControl/>
        <w:shd w:val="clear" w:color="auto" w:fill="FFFFFF"/>
        <w:tabs>
          <w:tab w:val="left" w:pos="993"/>
        </w:tabs>
        <w:autoSpaceDE/>
        <w:autoSpaceDN/>
        <w:ind w:left="709"/>
        <w:jc w:val="both"/>
        <w:rPr>
          <w:color w:val="2B2D31"/>
          <w:sz w:val="28"/>
          <w:szCs w:val="28"/>
          <w:lang w:val="en-US"/>
        </w:rPr>
      </w:pPr>
    </w:p>
    <w:p w14:paraId="6C258B95" w14:textId="77777777" w:rsidR="00087FC1" w:rsidRPr="003F25BB" w:rsidRDefault="003F25BB" w:rsidP="003F25BB">
      <w:pPr>
        <w:pStyle w:val="a4"/>
        <w:tabs>
          <w:tab w:val="left" w:pos="993"/>
        </w:tabs>
        <w:ind w:left="0" w:firstLine="709"/>
        <w:jc w:val="center"/>
        <w:rPr>
          <w:b/>
          <w:i/>
          <w:sz w:val="28"/>
          <w:szCs w:val="28"/>
        </w:rPr>
      </w:pPr>
      <w:r w:rsidRPr="003F25BB">
        <w:rPr>
          <w:b/>
          <w:i/>
          <w:sz w:val="28"/>
          <w:szCs w:val="28"/>
        </w:rPr>
        <w:t>Додаткова література</w:t>
      </w:r>
    </w:p>
    <w:p w14:paraId="7768BDE6" w14:textId="77777777" w:rsidR="003F25BB" w:rsidRPr="00620C9E" w:rsidRDefault="003F25BB" w:rsidP="00620C9E">
      <w:pPr>
        <w:widowControl/>
        <w:numPr>
          <w:ilvl w:val="0"/>
          <w:numId w:val="41"/>
        </w:numPr>
        <w:shd w:val="clear" w:color="auto" w:fill="FFFFFF"/>
        <w:tabs>
          <w:tab w:val="clear" w:pos="720"/>
          <w:tab w:val="left" w:pos="993"/>
          <w:tab w:val="num" w:pos="1276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en-US"/>
        </w:rPr>
      </w:pPr>
      <w:proofErr w:type="spellStart"/>
      <w:r w:rsidRPr="00620C9E">
        <w:rPr>
          <w:bCs/>
          <w:color w:val="2B2D31"/>
          <w:sz w:val="28"/>
          <w:szCs w:val="28"/>
          <w:lang w:val="ru-RU"/>
        </w:rPr>
        <w:t>Створення</w:t>
      </w:r>
      <w:proofErr w:type="spellEnd"/>
      <w:r w:rsidRPr="00620C9E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620C9E">
        <w:rPr>
          <w:bCs/>
          <w:color w:val="2B2D31"/>
          <w:sz w:val="28"/>
          <w:szCs w:val="28"/>
          <w:lang w:val="ru-RU"/>
        </w:rPr>
        <w:t>безпечного</w:t>
      </w:r>
      <w:proofErr w:type="spellEnd"/>
      <w:r w:rsidRPr="00620C9E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620C9E">
        <w:rPr>
          <w:bCs/>
          <w:color w:val="2B2D31"/>
          <w:sz w:val="28"/>
          <w:szCs w:val="28"/>
          <w:lang w:val="ru-RU"/>
        </w:rPr>
        <w:t>освітнього</w:t>
      </w:r>
      <w:proofErr w:type="spellEnd"/>
      <w:r w:rsidRPr="00620C9E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proofErr w:type="gramStart"/>
      <w:r w:rsidRPr="00620C9E">
        <w:rPr>
          <w:bCs/>
          <w:color w:val="2B2D31"/>
          <w:sz w:val="28"/>
          <w:szCs w:val="28"/>
          <w:lang w:val="ru-RU"/>
        </w:rPr>
        <w:t>середовища:</w:t>
      </w:r>
      <w:r w:rsidRPr="00620C9E">
        <w:rPr>
          <w:color w:val="2B2D31"/>
          <w:sz w:val="28"/>
          <w:szCs w:val="28"/>
          <w:lang w:val="ru-RU"/>
        </w:rPr>
        <w:t>від</w:t>
      </w:r>
      <w:proofErr w:type="spellEnd"/>
      <w:proofErr w:type="gramEnd"/>
      <w:r w:rsidRPr="00620C9E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20C9E">
        <w:rPr>
          <w:color w:val="2B2D31"/>
          <w:sz w:val="28"/>
          <w:szCs w:val="28"/>
          <w:lang w:val="ru-RU"/>
        </w:rPr>
        <w:t>фізичної</w:t>
      </w:r>
      <w:proofErr w:type="spellEnd"/>
      <w:r w:rsidRPr="00620C9E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20C9E">
        <w:rPr>
          <w:color w:val="2B2D31"/>
          <w:sz w:val="28"/>
          <w:szCs w:val="28"/>
          <w:lang w:val="ru-RU"/>
        </w:rPr>
        <w:t>безпеки</w:t>
      </w:r>
      <w:proofErr w:type="spellEnd"/>
      <w:r w:rsidRPr="00620C9E">
        <w:rPr>
          <w:color w:val="2B2D31"/>
          <w:sz w:val="28"/>
          <w:szCs w:val="28"/>
          <w:lang w:val="ru-RU"/>
        </w:rPr>
        <w:t xml:space="preserve"> до </w:t>
      </w:r>
      <w:proofErr w:type="spellStart"/>
      <w:r w:rsidRPr="00620C9E">
        <w:rPr>
          <w:color w:val="2B2D31"/>
          <w:sz w:val="28"/>
          <w:szCs w:val="28"/>
          <w:lang w:val="ru-RU"/>
        </w:rPr>
        <w:t>психологічного</w:t>
      </w:r>
      <w:proofErr w:type="spellEnd"/>
      <w:r w:rsidRPr="00620C9E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20C9E">
        <w:rPr>
          <w:color w:val="2B2D31"/>
          <w:sz w:val="28"/>
          <w:szCs w:val="28"/>
          <w:lang w:val="ru-RU"/>
        </w:rPr>
        <w:t>благополуччя</w:t>
      </w:r>
      <w:proofErr w:type="spellEnd"/>
      <w:r w:rsidRPr="00620C9E">
        <w:rPr>
          <w:color w:val="2B2D31"/>
          <w:sz w:val="28"/>
          <w:szCs w:val="28"/>
          <w:lang w:val="ru-RU"/>
        </w:rPr>
        <w:t xml:space="preserve"> (</w:t>
      </w:r>
      <w:proofErr w:type="spellStart"/>
      <w:r w:rsidR="00722FE9" w:rsidRPr="00620C9E">
        <w:rPr>
          <w:color w:val="2B2D31"/>
          <w:sz w:val="28"/>
          <w:szCs w:val="28"/>
          <w:lang w:val="ru-RU"/>
        </w:rPr>
        <w:t>Методичний</w:t>
      </w:r>
      <w:proofErr w:type="spellEnd"/>
      <w:r w:rsidR="00722FE9" w:rsidRPr="00620C9E">
        <w:rPr>
          <w:color w:val="2B2D31"/>
          <w:sz w:val="28"/>
          <w:szCs w:val="28"/>
          <w:lang w:val="ru-RU"/>
        </w:rPr>
        <w:t xml:space="preserve"> </w:t>
      </w:r>
      <w:proofErr w:type="spellStart"/>
      <w:r w:rsidR="00722FE9" w:rsidRPr="00620C9E">
        <w:rPr>
          <w:color w:val="2B2D31"/>
          <w:sz w:val="28"/>
          <w:szCs w:val="28"/>
          <w:lang w:val="ru-RU"/>
        </w:rPr>
        <w:t>посібник</w:t>
      </w:r>
      <w:proofErr w:type="spellEnd"/>
      <w:r w:rsidR="00722FE9" w:rsidRPr="00620C9E">
        <w:rPr>
          <w:color w:val="2B2D31"/>
          <w:sz w:val="28"/>
          <w:szCs w:val="28"/>
          <w:lang w:val="ru-RU"/>
        </w:rPr>
        <w:t xml:space="preserve"> ЮНІСЕФ).</w:t>
      </w:r>
      <w:r w:rsidRPr="00620C9E">
        <w:rPr>
          <w:color w:val="2B2D31"/>
          <w:sz w:val="28"/>
          <w:szCs w:val="28"/>
          <w:lang w:val="ru-RU"/>
        </w:rPr>
        <w:t xml:space="preserve"> К</w:t>
      </w:r>
      <w:r w:rsidRPr="00620C9E">
        <w:rPr>
          <w:color w:val="2B2D31"/>
          <w:sz w:val="28"/>
          <w:szCs w:val="28"/>
          <w:lang w:val="en-US"/>
        </w:rPr>
        <w:t>., 2022.</w:t>
      </w:r>
      <w:r w:rsidR="00620C9E" w:rsidRPr="00620C9E">
        <w:rPr>
          <w:color w:val="2B2D31"/>
          <w:sz w:val="28"/>
          <w:szCs w:val="28"/>
          <w:lang w:val="en-US"/>
        </w:rPr>
        <w:t xml:space="preserve"> URL: </w:t>
      </w:r>
      <w:hyperlink r:id="rId23" w:history="1">
        <w:r w:rsidR="00620C9E" w:rsidRPr="00620C9E">
          <w:rPr>
            <w:rStyle w:val="a5"/>
            <w:sz w:val="28"/>
            <w:szCs w:val="28"/>
            <w:lang w:val="en-US"/>
          </w:rPr>
          <w:t>https://www.unicef.org/ukraine/documents/creating-safe-educational-environment</w:t>
        </w:r>
      </w:hyperlink>
      <w:r w:rsidR="00620C9E" w:rsidRPr="00620C9E">
        <w:rPr>
          <w:color w:val="2B2D31"/>
          <w:sz w:val="28"/>
          <w:szCs w:val="28"/>
          <w:lang w:val="en-US"/>
        </w:rPr>
        <w:t xml:space="preserve"> </w:t>
      </w:r>
    </w:p>
    <w:p w14:paraId="084A1A9E" w14:textId="77777777" w:rsidR="00620C9E" w:rsidRPr="004F75B7" w:rsidRDefault="003F25BB" w:rsidP="00620C9E">
      <w:pPr>
        <w:widowControl/>
        <w:numPr>
          <w:ilvl w:val="0"/>
          <w:numId w:val="41"/>
        </w:numPr>
        <w:shd w:val="clear" w:color="auto" w:fill="FFFFFF"/>
        <w:tabs>
          <w:tab w:val="clear" w:pos="720"/>
          <w:tab w:val="left" w:pos="993"/>
          <w:tab w:val="num" w:pos="1276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620C9E">
        <w:rPr>
          <w:bCs/>
          <w:color w:val="2B2D31"/>
          <w:sz w:val="28"/>
          <w:szCs w:val="28"/>
          <w:lang w:val="ru-RU"/>
        </w:rPr>
        <w:t>Трансформаційне</w:t>
      </w:r>
      <w:proofErr w:type="spellEnd"/>
      <w:r w:rsidRPr="00620C9E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620C9E">
        <w:rPr>
          <w:bCs/>
          <w:color w:val="2B2D31"/>
          <w:sz w:val="28"/>
          <w:szCs w:val="28"/>
          <w:lang w:val="ru-RU"/>
        </w:rPr>
        <w:t>лідерство</w:t>
      </w:r>
      <w:proofErr w:type="spellEnd"/>
      <w:r w:rsidRPr="00620C9E">
        <w:rPr>
          <w:bCs/>
          <w:color w:val="2B2D31"/>
          <w:sz w:val="28"/>
          <w:szCs w:val="28"/>
          <w:lang w:val="ru-RU"/>
        </w:rPr>
        <w:t xml:space="preserve"> в НУШ:</w:t>
      </w:r>
      <w:r w:rsidR="00620C9E" w:rsidRPr="00620C9E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620C9E">
        <w:rPr>
          <w:color w:val="2B2D31"/>
          <w:sz w:val="28"/>
          <w:szCs w:val="28"/>
          <w:lang w:val="ru-RU"/>
        </w:rPr>
        <w:t>посібник</w:t>
      </w:r>
      <w:proofErr w:type="spellEnd"/>
      <w:r w:rsidRPr="00620C9E">
        <w:rPr>
          <w:color w:val="2B2D31"/>
          <w:sz w:val="28"/>
          <w:szCs w:val="28"/>
          <w:lang w:val="ru-RU"/>
        </w:rPr>
        <w:t xml:space="preserve"> для </w:t>
      </w:r>
      <w:proofErr w:type="spellStart"/>
      <w:r w:rsidRPr="00620C9E">
        <w:rPr>
          <w:color w:val="2B2D31"/>
          <w:sz w:val="28"/>
          <w:szCs w:val="28"/>
          <w:lang w:val="ru-RU"/>
        </w:rPr>
        <w:t>керівників</w:t>
      </w:r>
      <w:proofErr w:type="spellEnd"/>
      <w:r w:rsidRPr="00620C9E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20C9E">
        <w:rPr>
          <w:color w:val="2B2D31"/>
          <w:sz w:val="28"/>
          <w:szCs w:val="28"/>
          <w:lang w:val="ru-RU"/>
        </w:rPr>
        <w:t>закладів</w:t>
      </w:r>
      <w:proofErr w:type="spellEnd"/>
      <w:r w:rsidRPr="00620C9E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20C9E">
        <w:rPr>
          <w:color w:val="2B2D31"/>
          <w:sz w:val="28"/>
          <w:szCs w:val="28"/>
          <w:lang w:val="ru-RU"/>
        </w:rPr>
        <w:t>базової</w:t>
      </w:r>
      <w:proofErr w:type="spellEnd"/>
      <w:r w:rsidRPr="00620C9E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20C9E">
        <w:rPr>
          <w:color w:val="2B2D31"/>
          <w:sz w:val="28"/>
          <w:szCs w:val="28"/>
          <w:lang w:val="ru-RU"/>
        </w:rPr>
        <w:t>середньої</w:t>
      </w:r>
      <w:proofErr w:type="spellEnd"/>
      <w:r w:rsidRPr="00620C9E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20C9E">
        <w:rPr>
          <w:color w:val="2B2D31"/>
          <w:sz w:val="28"/>
          <w:szCs w:val="28"/>
          <w:lang w:val="ru-RU"/>
        </w:rPr>
        <w:t>освіти</w:t>
      </w:r>
      <w:proofErr w:type="spellEnd"/>
      <w:r w:rsidRPr="00620C9E">
        <w:rPr>
          <w:color w:val="2B2D31"/>
          <w:sz w:val="28"/>
          <w:szCs w:val="28"/>
          <w:lang w:val="ru-RU"/>
        </w:rPr>
        <w:t xml:space="preserve">. К.: </w:t>
      </w:r>
      <w:proofErr w:type="spellStart"/>
      <w:r w:rsidRPr="00620C9E">
        <w:rPr>
          <w:color w:val="2B2D31"/>
          <w:sz w:val="28"/>
          <w:szCs w:val="28"/>
          <w:lang w:val="ru-RU"/>
        </w:rPr>
        <w:t>Орієнтир</w:t>
      </w:r>
      <w:proofErr w:type="spellEnd"/>
      <w:r w:rsidRPr="00620C9E">
        <w:rPr>
          <w:color w:val="2B2D31"/>
          <w:sz w:val="28"/>
          <w:szCs w:val="28"/>
          <w:lang w:val="ru-RU"/>
        </w:rPr>
        <w:t>, 2021.</w:t>
      </w:r>
      <w:r w:rsidR="00620C9E" w:rsidRPr="00620C9E">
        <w:rPr>
          <w:color w:val="2B2D31"/>
          <w:sz w:val="28"/>
          <w:szCs w:val="28"/>
          <w:lang w:val="ru-RU"/>
        </w:rPr>
        <w:t xml:space="preserve"> </w:t>
      </w:r>
      <w:r w:rsidR="00620C9E" w:rsidRPr="00620C9E">
        <w:rPr>
          <w:color w:val="2B2D31"/>
          <w:sz w:val="28"/>
          <w:szCs w:val="28"/>
          <w:lang w:val="en-US"/>
        </w:rPr>
        <w:t>URL</w:t>
      </w:r>
      <w:r w:rsidR="00620C9E" w:rsidRPr="004F75B7">
        <w:rPr>
          <w:color w:val="2B2D31"/>
          <w:sz w:val="28"/>
          <w:szCs w:val="28"/>
          <w:lang w:val="ru-RU"/>
        </w:rPr>
        <w:t xml:space="preserve">: </w:t>
      </w:r>
      <w:hyperlink r:id="rId24" w:history="1">
        <w:r w:rsidR="00620C9E" w:rsidRPr="00620C9E">
          <w:rPr>
            <w:rStyle w:val="a5"/>
            <w:sz w:val="28"/>
            <w:szCs w:val="28"/>
            <w:lang w:val="en-US"/>
          </w:rPr>
          <w:t>https</w:t>
        </w:r>
        <w:r w:rsidR="00620C9E" w:rsidRPr="004F75B7">
          <w:rPr>
            <w:rStyle w:val="a5"/>
            <w:sz w:val="28"/>
            <w:szCs w:val="28"/>
            <w:lang w:val="ru-RU"/>
          </w:rPr>
          <w:t>://</w:t>
        </w:r>
        <w:r w:rsidR="00620C9E" w:rsidRPr="00620C9E">
          <w:rPr>
            <w:rStyle w:val="a5"/>
            <w:sz w:val="28"/>
            <w:szCs w:val="28"/>
            <w:lang w:val="en-US"/>
          </w:rPr>
          <w:t>www</w:t>
        </w:r>
        <w:r w:rsidR="00620C9E" w:rsidRPr="004F75B7">
          <w:rPr>
            <w:rStyle w:val="a5"/>
            <w:sz w:val="28"/>
            <w:szCs w:val="28"/>
            <w:lang w:val="ru-RU"/>
          </w:rPr>
          <w:t>.</w:t>
        </w:r>
        <w:r w:rsidR="00620C9E" w:rsidRPr="00620C9E">
          <w:rPr>
            <w:rStyle w:val="a5"/>
            <w:sz w:val="28"/>
            <w:szCs w:val="28"/>
            <w:lang w:val="en-US"/>
          </w:rPr>
          <w:t>google</w:t>
        </w:r>
        <w:r w:rsidR="00620C9E" w:rsidRPr="004F75B7">
          <w:rPr>
            <w:rStyle w:val="a5"/>
            <w:sz w:val="28"/>
            <w:szCs w:val="28"/>
            <w:lang w:val="ru-RU"/>
          </w:rPr>
          <w:t>.</w:t>
        </w:r>
        <w:r w:rsidR="00620C9E" w:rsidRPr="00620C9E">
          <w:rPr>
            <w:rStyle w:val="a5"/>
            <w:sz w:val="28"/>
            <w:szCs w:val="28"/>
            <w:lang w:val="en-US"/>
          </w:rPr>
          <w:t>com</w:t>
        </w:r>
        <w:r w:rsidR="00620C9E" w:rsidRPr="004F75B7">
          <w:rPr>
            <w:rStyle w:val="a5"/>
            <w:sz w:val="28"/>
            <w:szCs w:val="28"/>
            <w:lang w:val="ru-RU"/>
          </w:rPr>
          <w:t>/</w:t>
        </w:r>
        <w:proofErr w:type="spellStart"/>
        <w:r w:rsidR="00620C9E" w:rsidRPr="00620C9E">
          <w:rPr>
            <w:rStyle w:val="a5"/>
            <w:sz w:val="28"/>
            <w:szCs w:val="28"/>
            <w:lang w:val="en-US"/>
          </w:rPr>
          <w:t>url</w:t>
        </w:r>
        <w:proofErr w:type="spellEnd"/>
        <w:r w:rsidR="00620C9E" w:rsidRPr="004F75B7">
          <w:rPr>
            <w:rStyle w:val="a5"/>
            <w:sz w:val="28"/>
            <w:szCs w:val="28"/>
            <w:lang w:val="ru-RU"/>
          </w:rPr>
          <w:t>?</w:t>
        </w:r>
        <w:proofErr w:type="spellStart"/>
        <w:r w:rsidR="00620C9E" w:rsidRPr="00620C9E">
          <w:rPr>
            <w:rStyle w:val="a5"/>
            <w:sz w:val="28"/>
            <w:szCs w:val="28"/>
            <w:lang w:val="en-US"/>
          </w:rPr>
          <w:t>sa</w:t>
        </w:r>
        <w:proofErr w:type="spellEnd"/>
        <w:r w:rsidR="00620C9E" w:rsidRPr="004F75B7">
          <w:rPr>
            <w:rStyle w:val="a5"/>
            <w:sz w:val="28"/>
            <w:szCs w:val="28"/>
            <w:lang w:val="ru-RU"/>
          </w:rPr>
          <w:t>=</w:t>
        </w:r>
        <w:r w:rsidR="00620C9E" w:rsidRPr="00620C9E">
          <w:rPr>
            <w:rStyle w:val="a5"/>
            <w:sz w:val="28"/>
            <w:szCs w:val="28"/>
            <w:lang w:val="en-US"/>
          </w:rPr>
          <w:t>E</w:t>
        </w:r>
        <w:r w:rsidR="00620C9E" w:rsidRPr="004F75B7">
          <w:rPr>
            <w:rStyle w:val="a5"/>
            <w:sz w:val="28"/>
            <w:szCs w:val="28"/>
            <w:lang w:val="ru-RU"/>
          </w:rPr>
          <w:t>&amp;</w:t>
        </w:r>
        <w:r w:rsidR="00620C9E" w:rsidRPr="00620C9E">
          <w:rPr>
            <w:rStyle w:val="a5"/>
            <w:sz w:val="28"/>
            <w:szCs w:val="28"/>
            <w:lang w:val="en-US"/>
          </w:rPr>
          <w:t>q</w:t>
        </w:r>
        <w:r w:rsidR="00620C9E" w:rsidRPr="004F75B7">
          <w:rPr>
            <w:rStyle w:val="a5"/>
            <w:sz w:val="28"/>
            <w:szCs w:val="28"/>
            <w:lang w:val="ru-RU"/>
          </w:rPr>
          <w:t>=</w:t>
        </w:r>
        <w:r w:rsidR="00620C9E" w:rsidRPr="00620C9E">
          <w:rPr>
            <w:rStyle w:val="a5"/>
            <w:sz w:val="28"/>
            <w:szCs w:val="28"/>
            <w:lang w:val="en-US"/>
          </w:rPr>
          <w:t>https</w:t>
        </w:r>
        <w:r w:rsidR="00620C9E" w:rsidRPr="004F75B7">
          <w:rPr>
            <w:rStyle w:val="a5"/>
            <w:sz w:val="28"/>
            <w:szCs w:val="28"/>
            <w:lang w:val="ru-RU"/>
          </w:rPr>
          <w:t>%3</w:t>
        </w:r>
        <w:r w:rsidR="00620C9E" w:rsidRPr="00620C9E">
          <w:rPr>
            <w:rStyle w:val="a5"/>
            <w:sz w:val="28"/>
            <w:szCs w:val="28"/>
            <w:lang w:val="en-US"/>
          </w:rPr>
          <w:t>A</w:t>
        </w:r>
        <w:r w:rsidR="00620C9E" w:rsidRPr="004F75B7">
          <w:rPr>
            <w:rStyle w:val="a5"/>
            <w:sz w:val="28"/>
            <w:szCs w:val="28"/>
            <w:lang w:val="ru-RU"/>
          </w:rPr>
          <w:t>%2</w:t>
        </w:r>
        <w:r w:rsidR="00620C9E" w:rsidRPr="00620C9E">
          <w:rPr>
            <w:rStyle w:val="a5"/>
            <w:sz w:val="28"/>
            <w:szCs w:val="28"/>
            <w:lang w:val="en-US"/>
          </w:rPr>
          <w:t>F</w:t>
        </w:r>
        <w:r w:rsidR="00620C9E" w:rsidRPr="004F75B7">
          <w:rPr>
            <w:rStyle w:val="a5"/>
            <w:sz w:val="28"/>
            <w:szCs w:val="28"/>
            <w:lang w:val="ru-RU"/>
          </w:rPr>
          <w:t>%2</w:t>
        </w:r>
        <w:proofErr w:type="spellStart"/>
        <w:r w:rsidR="00620C9E" w:rsidRPr="00620C9E">
          <w:rPr>
            <w:rStyle w:val="a5"/>
            <w:sz w:val="28"/>
            <w:szCs w:val="28"/>
            <w:lang w:val="en-US"/>
          </w:rPr>
          <w:t>Fimzo</w:t>
        </w:r>
        <w:proofErr w:type="spellEnd"/>
        <w:r w:rsidR="00620C9E" w:rsidRPr="004F75B7">
          <w:rPr>
            <w:rStyle w:val="a5"/>
            <w:sz w:val="28"/>
            <w:szCs w:val="28"/>
            <w:lang w:val="ru-RU"/>
          </w:rPr>
          <w:t>.</w:t>
        </w:r>
        <w:r w:rsidR="00620C9E" w:rsidRPr="00620C9E">
          <w:rPr>
            <w:rStyle w:val="a5"/>
            <w:sz w:val="28"/>
            <w:szCs w:val="28"/>
            <w:lang w:val="en-US"/>
          </w:rPr>
          <w:t>gov</w:t>
        </w:r>
        <w:r w:rsidR="00620C9E" w:rsidRPr="004F75B7">
          <w:rPr>
            <w:rStyle w:val="a5"/>
            <w:sz w:val="28"/>
            <w:szCs w:val="28"/>
            <w:lang w:val="ru-RU"/>
          </w:rPr>
          <w:t>.</w:t>
        </w:r>
        <w:proofErr w:type="spellStart"/>
        <w:r w:rsidR="00620C9E" w:rsidRPr="00620C9E">
          <w:rPr>
            <w:rStyle w:val="a5"/>
            <w:sz w:val="28"/>
            <w:szCs w:val="28"/>
            <w:lang w:val="en-US"/>
          </w:rPr>
          <w:t>ua</w:t>
        </w:r>
        <w:proofErr w:type="spellEnd"/>
        <w:r w:rsidR="00620C9E" w:rsidRPr="004F75B7">
          <w:rPr>
            <w:rStyle w:val="a5"/>
            <w:sz w:val="28"/>
            <w:szCs w:val="28"/>
            <w:lang w:val="ru-RU"/>
          </w:rPr>
          <w:t>%2</w:t>
        </w:r>
        <w:proofErr w:type="spellStart"/>
        <w:r w:rsidR="00620C9E" w:rsidRPr="00620C9E">
          <w:rPr>
            <w:rStyle w:val="a5"/>
            <w:sz w:val="28"/>
            <w:szCs w:val="28"/>
            <w:lang w:val="en-US"/>
          </w:rPr>
          <w:t>Fosvita</w:t>
        </w:r>
        <w:proofErr w:type="spellEnd"/>
        <w:r w:rsidR="00620C9E" w:rsidRPr="004F75B7">
          <w:rPr>
            <w:rStyle w:val="a5"/>
            <w:sz w:val="28"/>
            <w:szCs w:val="28"/>
            <w:lang w:val="ru-RU"/>
          </w:rPr>
          <w:t>%2</w:t>
        </w:r>
        <w:proofErr w:type="spellStart"/>
        <w:r w:rsidR="00620C9E" w:rsidRPr="00620C9E">
          <w:rPr>
            <w:rStyle w:val="a5"/>
            <w:sz w:val="28"/>
            <w:szCs w:val="28"/>
            <w:lang w:val="en-US"/>
          </w:rPr>
          <w:t>Fzagalna</w:t>
        </w:r>
        <w:proofErr w:type="spellEnd"/>
        <w:r w:rsidR="00620C9E" w:rsidRPr="004F75B7">
          <w:rPr>
            <w:rStyle w:val="a5"/>
            <w:sz w:val="28"/>
            <w:szCs w:val="28"/>
            <w:lang w:val="ru-RU"/>
          </w:rPr>
          <w:t>-</w:t>
        </w:r>
        <w:proofErr w:type="spellStart"/>
        <w:r w:rsidR="00620C9E" w:rsidRPr="00620C9E">
          <w:rPr>
            <w:rStyle w:val="a5"/>
            <w:sz w:val="28"/>
            <w:szCs w:val="28"/>
            <w:lang w:val="en-US"/>
          </w:rPr>
          <w:t>serednya</w:t>
        </w:r>
        <w:proofErr w:type="spellEnd"/>
        <w:r w:rsidR="00620C9E" w:rsidRPr="004F75B7">
          <w:rPr>
            <w:rStyle w:val="a5"/>
            <w:sz w:val="28"/>
            <w:szCs w:val="28"/>
            <w:lang w:val="ru-RU"/>
          </w:rPr>
          <w:t>-</w:t>
        </w:r>
        <w:proofErr w:type="spellStart"/>
        <w:r w:rsidR="00620C9E" w:rsidRPr="00620C9E">
          <w:rPr>
            <w:rStyle w:val="a5"/>
            <w:sz w:val="28"/>
            <w:szCs w:val="28"/>
            <w:lang w:val="en-US"/>
          </w:rPr>
          <w:t>osvita</w:t>
        </w:r>
        <w:proofErr w:type="spellEnd"/>
        <w:r w:rsidR="00620C9E" w:rsidRPr="004F75B7">
          <w:rPr>
            <w:rStyle w:val="a5"/>
            <w:sz w:val="28"/>
            <w:szCs w:val="28"/>
            <w:lang w:val="ru-RU"/>
          </w:rPr>
          <w:t>%2</w:t>
        </w:r>
        <w:proofErr w:type="spellStart"/>
        <w:r w:rsidR="00620C9E" w:rsidRPr="00620C9E">
          <w:rPr>
            <w:rStyle w:val="a5"/>
            <w:sz w:val="28"/>
            <w:szCs w:val="28"/>
            <w:lang w:val="en-US"/>
          </w:rPr>
          <w:t>Fnavchalno</w:t>
        </w:r>
        <w:proofErr w:type="spellEnd"/>
        <w:r w:rsidR="00620C9E" w:rsidRPr="004F75B7">
          <w:rPr>
            <w:rStyle w:val="a5"/>
            <w:sz w:val="28"/>
            <w:szCs w:val="28"/>
            <w:lang w:val="ru-RU"/>
          </w:rPr>
          <w:t>-</w:t>
        </w:r>
        <w:proofErr w:type="spellStart"/>
        <w:r w:rsidR="00620C9E" w:rsidRPr="00620C9E">
          <w:rPr>
            <w:rStyle w:val="a5"/>
            <w:sz w:val="28"/>
            <w:szCs w:val="28"/>
            <w:lang w:val="en-US"/>
          </w:rPr>
          <w:t>metodichne</w:t>
        </w:r>
        <w:proofErr w:type="spellEnd"/>
        <w:r w:rsidR="00620C9E" w:rsidRPr="004F75B7">
          <w:rPr>
            <w:rStyle w:val="a5"/>
            <w:sz w:val="28"/>
            <w:szCs w:val="28"/>
            <w:lang w:val="ru-RU"/>
          </w:rPr>
          <w:t>-</w:t>
        </w:r>
        <w:proofErr w:type="spellStart"/>
        <w:r w:rsidR="00620C9E" w:rsidRPr="00620C9E">
          <w:rPr>
            <w:rStyle w:val="a5"/>
            <w:sz w:val="28"/>
            <w:szCs w:val="28"/>
            <w:lang w:val="en-US"/>
          </w:rPr>
          <w:t>zabezpechennya</w:t>
        </w:r>
        <w:proofErr w:type="spellEnd"/>
        <w:r w:rsidR="00620C9E" w:rsidRPr="004F75B7">
          <w:rPr>
            <w:rStyle w:val="a5"/>
            <w:sz w:val="28"/>
            <w:szCs w:val="28"/>
            <w:lang w:val="ru-RU"/>
          </w:rPr>
          <w:t>%2</w:t>
        </w:r>
        <w:r w:rsidR="00620C9E" w:rsidRPr="00620C9E">
          <w:rPr>
            <w:rStyle w:val="a5"/>
            <w:sz w:val="28"/>
            <w:szCs w:val="28"/>
            <w:lang w:val="en-US"/>
          </w:rPr>
          <w:t>F</w:t>
        </w:r>
      </w:hyperlink>
      <w:r w:rsidR="00620C9E" w:rsidRPr="004F75B7">
        <w:rPr>
          <w:color w:val="2B2D31"/>
          <w:sz w:val="28"/>
          <w:szCs w:val="28"/>
          <w:lang w:val="ru-RU"/>
        </w:rPr>
        <w:t xml:space="preserve">  </w:t>
      </w:r>
    </w:p>
    <w:p w14:paraId="1DEBCED5" w14:textId="77777777" w:rsidR="003F25BB" w:rsidRPr="004F75B7" w:rsidRDefault="003F25BB" w:rsidP="00620C9E">
      <w:pPr>
        <w:widowControl/>
        <w:numPr>
          <w:ilvl w:val="0"/>
          <w:numId w:val="41"/>
        </w:numPr>
        <w:shd w:val="clear" w:color="auto" w:fill="FFFFFF"/>
        <w:tabs>
          <w:tab w:val="clear" w:pos="720"/>
          <w:tab w:val="left" w:pos="993"/>
          <w:tab w:val="num" w:pos="1276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620C9E">
        <w:rPr>
          <w:bCs/>
          <w:color w:val="2B2D31"/>
          <w:sz w:val="28"/>
          <w:szCs w:val="28"/>
          <w:lang w:val="ru-RU"/>
        </w:rPr>
        <w:t>Антикризовий</w:t>
      </w:r>
      <w:proofErr w:type="spellEnd"/>
      <w:r w:rsidRPr="00620C9E">
        <w:rPr>
          <w:bCs/>
          <w:color w:val="2B2D31"/>
          <w:sz w:val="28"/>
          <w:szCs w:val="28"/>
          <w:lang w:val="ru-RU"/>
        </w:rPr>
        <w:t xml:space="preserve"> менеджмент у </w:t>
      </w:r>
      <w:proofErr w:type="spellStart"/>
      <w:proofErr w:type="gramStart"/>
      <w:r w:rsidRPr="00620C9E">
        <w:rPr>
          <w:bCs/>
          <w:color w:val="2B2D31"/>
          <w:sz w:val="28"/>
          <w:szCs w:val="28"/>
          <w:lang w:val="ru-RU"/>
        </w:rPr>
        <w:t>школі:</w:t>
      </w:r>
      <w:r w:rsidRPr="00620C9E">
        <w:rPr>
          <w:color w:val="2B2D31"/>
          <w:sz w:val="28"/>
          <w:szCs w:val="28"/>
          <w:lang w:val="ru-RU"/>
        </w:rPr>
        <w:t>алгоритми</w:t>
      </w:r>
      <w:proofErr w:type="spellEnd"/>
      <w:proofErr w:type="gramEnd"/>
      <w:r w:rsidRPr="00620C9E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20C9E">
        <w:rPr>
          <w:color w:val="2B2D31"/>
          <w:sz w:val="28"/>
          <w:szCs w:val="28"/>
          <w:lang w:val="ru-RU"/>
        </w:rPr>
        <w:t>дій</w:t>
      </w:r>
      <w:proofErr w:type="spellEnd"/>
      <w:r w:rsidRPr="00620C9E">
        <w:rPr>
          <w:color w:val="2B2D31"/>
          <w:sz w:val="28"/>
          <w:szCs w:val="28"/>
          <w:lang w:val="ru-RU"/>
        </w:rPr>
        <w:t xml:space="preserve"> директора в </w:t>
      </w:r>
      <w:proofErr w:type="spellStart"/>
      <w:r w:rsidRPr="00620C9E">
        <w:rPr>
          <w:color w:val="2B2D31"/>
          <w:sz w:val="28"/>
          <w:szCs w:val="28"/>
          <w:lang w:val="ru-RU"/>
        </w:rPr>
        <w:t>умовах</w:t>
      </w:r>
      <w:proofErr w:type="spellEnd"/>
      <w:r w:rsidRPr="00620C9E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20C9E">
        <w:rPr>
          <w:color w:val="2B2D31"/>
          <w:sz w:val="28"/>
          <w:szCs w:val="28"/>
          <w:lang w:val="ru-RU"/>
        </w:rPr>
        <w:t>високої</w:t>
      </w:r>
      <w:proofErr w:type="spellEnd"/>
      <w:r w:rsidRPr="00620C9E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20C9E">
        <w:rPr>
          <w:color w:val="2B2D31"/>
          <w:sz w:val="28"/>
          <w:szCs w:val="28"/>
          <w:lang w:val="ru-RU"/>
        </w:rPr>
        <w:t>невизначеності</w:t>
      </w:r>
      <w:proofErr w:type="spellEnd"/>
      <w:r w:rsidRPr="00620C9E">
        <w:rPr>
          <w:color w:val="2B2D31"/>
          <w:sz w:val="28"/>
          <w:szCs w:val="28"/>
          <w:lang w:val="ru-RU"/>
        </w:rPr>
        <w:t xml:space="preserve">. </w:t>
      </w:r>
      <w:proofErr w:type="spellStart"/>
      <w:r w:rsidRPr="00620C9E">
        <w:rPr>
          <w:color w:val="2B2D31"/>
          <w:sz w:val="28"/>
          <w:szCs w:val="28"/>
          <w:lang w:val="ru-RU"/>
        </w:rPr>
        <w:t>Збірка</w:t>
      </w:r>
      <w:proofErr w:type="spellEnd"/>
      <w:r w:rsidRPr="00620C9E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20C9E">
        <w:rPr>
          <w:color w:val="2B2D31"/>
          <w:sz w:val="28"/>
          <w:szCs w:val="28"/>
          <w:lang w:val="ru-RU"/>
        </w:rPr>
        <w:t>матеріалів</w:t>
      </w:r>
      <w:proofErr w:type="spellEnd"/>
      <w:r w:rsidRPr="00620C9E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20C9E">
        <w:rPr>
          <w:color w:val="2B2D31"/>
          <w:sz w:val="28"/>
          <w:szCs w:val="28"/>
          <w:lang w:val="ru-RU"/>
        </w:rPr>
        <w:t>Швейцарсько-українського</w:t>
      </w:r>
      <w:proofErr w:type="spellEnd"/>
      <w:r w:rsidRPr="00620C9E">
        <w:rPr>
          <w:color w:val="2B2D31"/>
          <w:sz w:val="28"/>
          <w:szCs w:val="28"/>
          <w:lang w:val="ru-RU"/>
        </w:rPr>
        <w:t xml:space="preserve"> проекту </w:t>
      </w:r>
      <w:r w:rsidRPr="00620C9E">
        <w:rPr>
          <w:color w:val="2B2D31"/>
          <w:sz w:val="28"/>
          <w:szCs w:val="28"/>
          <w:lang w:val="en-US"/>
        </w:rPr>
        <w:t>DECIDE</w:t>
      </w:r>
      <w:r w:rsidRPr="00620C9E">
        <w:rPr>
          <w:color w:val="2B2D31"/>
          <w:sz w:val="28"/>
          <w:szCs w:val="28"/>
          <w:lang w:val="ru-RU"/>
        </w:rPr>
        <w:t>, 2022.</w:t>
      </w:r>
      <w:r w:rsidR="00620C9E" w:rsidRPr="00620C9E">
        <w:rPr>
          <w:color w:val="2B2D31"/>
          <w:sz w:val="28"/>
          <w:szCs w:val="28"/>
          <w:lang w:val="ru-RU"/>
        </w:rPr>
        <w:t xml:space="preserve"> </w:t>
      </w:r>
      <w:r w:rsidR="00620C9E" w:rsidRPr="00620C9E">
        <w:rPr>
          <w:color w:val="2B2D31"/>
          <w:sz w:val="28"/>
          <w:szCs w:val="28"/>
          <w:lang w:val="en-US"/>
        </w:rPr>
        <w:t>URL</w:t>
      </w:r>
      <w:r w:rsidR="00620C9E" w:rsidRPr="004F75B7">
        <w:rPr>
          <w:color w:val="2B2D31"/>
          <w:sz w:val="28"/>
          <w:szCs w:val="28"/>
          <w:lang w:val="ru-RU"/>
        </w:rPr>
        <w:t xml:space="preserve">: </w:t>
      </w:r>
      <w:hyperlink r:id="rId25" w:history="1">
        <w:r w:rsidR="00620C9E" w:rsidRPr="00620C9E">
          <w:rPr>
            <w:rStyle w:val="a5"/>
            <w:sz w:val="28"/>
            <w:szCs w:val="28"/>
            <w:lang w:val="en-US"/>
          </w:rPr>
          <w:t>https</w:t>
        </w:r>
        <w:r w:rsidR="00620C9E" w:rsidRPr="004F75B7">
          <w:rPr>
            <w:rStyle w:val="a5"/>
            <w:sz w:val="28"/>
            <w:szCs w:val="28"/>
            <w:lang w:val="ru-RU"/>
          </w:rPr>
          <w:t>://</w:t>
        </w:r>
        <w:r w:rsidR="00620C9E" w:rsidRPr="00620C9E">
          <w:rPr>
            <w:rStyle w:val="a5"/>
            <w:sz w:val="28"/>
            <w:szCs w:val="28"/>
            <w:lang w:val="en-US"/>
          </w:rPr>
          <w:t>www</w:t>
        </w:r>
        <w:r w:rsidR="00620C9E" w:rsidRPr="004F75B7">
          <w:rPr>
            <w:rStyle w:val="a5"/>
            <w:sz w:val="28"/>
            <w:szCs w:val="28"/>
            <w:lang w:val="ru-RU"/>
          </w:rPr>
          <w:t>.</w:t>
        </w:r>
        <w:r w:rsidR="00620C9E" w:rsidRPr="00620C9E">
          <w:rPr>
            <w:rStyle w:val="a5"/>
            <w:sz w:val="28"/>
            <w:szCs w:val="28"/>
            <w:lang w:val="en-US"/>
          </w:rPr>
          <w:t>google</w:t>
        </w:r>
        <w:r w:rsidR="00620C9E" w:rsidRPr="004F75B7">
          <w:rPr>
            <w:rStyle w:val="a5"/>
            <w:sz w:val="28"/>
            <w:szCs w:val="28"/>
            <w:lang w:val="ru-RU"/>
          </w:rPr>
          <w:t>.</w:t>
        </w:r>
        <w:r w:rsidR="00620C9E" w:rsidRPr="00620C9E">
          <w:rPr>
            <w:rStyle w:val="a5"/>
            <w:sz w:val="28"/>
            <w:szCs w:val="28"/>
            <w:lang w:val="en-US"/>
          </w:rPr>
          <w:t>com</w:t>
        </w:r>
        <w:r w:rsidR="00620C9E" w:rsidRPr="004F75B7">
          <w:rPr>
            <w:rStyle w:val="a5"/>
            <w:sz w:val="28"/>
            <w:szCs w:val="28"/>
            <w:lang w:val="ru-RU"/>
          </w:rPr>
          <w:t>/</w:t>
        </w:r>
        <w:proofErr w:type="spellStart"/>
        <w:r w:rsidR="00620C9E" w:rsidRPr="00620C9E">
          <w:rPr>
            <w:rStyle w:val="a5"/>
            <w:sz w:val="28"/>
            <w:szCs w:val="28"/>
            <w:lang w:val="en-US"/>
          </w:rPr>
          <w:t>url</w:t>
        </w:r>
        <w:proofErr w:type="spellEnd"/>
        <w:r w:rsidR="00620C9E" w:rsidRPr="004F75B7">
          <w:rPr>
            <w:rStyle w:val="a5"/>
            <w:sz w:val="28"/>
            <w:szCs w:val="28"/>
            <w:lang w:val="ru-RU"/>
          </w:rPr>
          <w:t>?</w:t>
        </w:r>
        <w:proofErr w:type="spellStart"/>
        <w:r w:rsidR="00620C9E" w:rsidRPr="00620C9E">
          <w:rPr>
            <w:rStyle w:val="a5"/>
            <w:sz w:val="28"/>
            <w:szCs w:val="28"/>
            <w:lang w:val="en-US"/>
          </w:rPr>
          <w:t>sa</w:t>
        </w:r>
        <w:proofErr w:type="spellEnd"/>
        <w:r w:rsidR="00620C9E" w:rsidRPr="004F75B7">
          <w:rPr>
            <w:rStyle w:val="a5"/>
            <w:sz w:val="28"/>
            <w:szCs w:val="28"/>
            <w:lang w:val="ru-RU"/>
          </w:rPr>
          <w:t>=</w:t>
        </w:r>
        <w:r w:rsidR="00620C9E" w:rsidRPr="00620C9E">
          <w:rPr>
            <w:rStyle w:val="a5"/>
            <w:sz w:val="28"/>
            <w:szCs w:val="28"/>
            <w:lang w:val="en-US"/>
          </w:rPr>
          <w:t>E</w:t>
        </w:r>
        <w:r w:rsidR="00620C9E" w:rsidRPr="004F75B7">
          <w:rPr>
            <w:rStyle w:val="a5"/>
            <w:sz w:val="28"/>
            <w:szCs w:val="28"/>
            <w:lang w:val="ru-RU"/>
          </w:rPr>
          <w:t>&amp;</w:t>
        </w:r>
        <w:r w:rsidR="00620C9E" w:rsidRPr="00620C9E">
          <w:rPr>
            <w:rStyle w:val="a5"/>
            <w:sz w:val="28"/>
            <w:szCs w:val="28"/>
            <w:lang w:val="en-US"/>
          </w:rPr>
          <w:t>q</w:t>
        </w:r>
        <w:r w:rsidR="00620C9E" w:rsidRPr="004F75B7">
          <w:rPr>
            <w:rStyle w:val="a5"/>
            <w:sz w:val="28"/>
            <w:szCs w:val="28"/>
            <w:lang w:val="ru-RU"/>
          </w:rPr>
          <w:t>=</w:t>
        </w:r>
        <w:r w:rsidR="00620C9E" w:rsidRPr="00620C9E">
          <w:rPr>
            <w:rStyle w:val="a5"/>
            <w:sz w:val="28"/>
            <w:szCs w:val="28"/>
            <w:lang w:val="en-US"/>
          </w:rPr>
          <w:t>https</w:t>
        </w:r>
        <w:r w:rsidR="00620C9E" w:rsidRPr="004F75B7">
          <w:rPr>
            <w:rStyle w:val="a5"/>
            <w:sz w:val="28"/>
            <w:szCs w:val="28"/>
            <w:lang w:val="ru-RU"/>
          </w:rPr>
          <w:t>%3</w:t>
        </w:r>
        <w:r w:rsidR="00620C9E" w:rsidRPr="00620C9E">
          <w:rPr>
            <w:rStyle w:val="a5"/>
            <w:sz w:val="28"/>
            <w:szCs w:val="28"/>
            <w:lang w:val="en-US"/>
          </w:rPr>
          <w:t>A</w:t>
        </w:r>
        <w:r w:rsidR="00620C9E" w:rsidRPr="004F75B7">
          <w:rPr>
            <w:rStyle w:val="a5"/>
            <w:sz w:val="28"/>
            <w:szCs w:val="28"/>
            <w:lang w:val="ru-RU"/>
          </w:rPr>
          <w:t>%2</w:t>
        </w:r>
        <w:r w:rsidR="00620C9E" w:rsidRPr="00620C9E">
          <w:rPr>
            <w:rStyle w:val="a5"/>
            <w:sz w:val="28"/>
            <w:szCs w:val="28"/>
            <w:lang w:val="en-US"/>
          </w:rPr>
          <w:t>F</w:t>
        </w:r>
        <w:r w:rsidR="00620C9E" w:rsidRPr="004F75B7">
          <w:rPr>
            <w:rStyle w:val="a5"/>
            <w:sz w:val="28"/>
            <w:szCs w:val="28"/>
            <w:lang w:val="ru-RU"/>
          </w:rPr>
          <w:t>%2</w:t>
        </w:r>
        <w:proofErr w:type="spellStart"/>
        <w:r w:rsidR="00620C9E" w:rsidRPr="00620C9E">
          <w:rPr>
            <w:rStyle w:val="a5"/>
            <w:sz w:val="28"/>
            <w:szCs w:val="28"/>
            <w:lang w:val="en-US"/>
          </w:rPr>
          <w:t>Fdecide</w:t>
        </w:r>
        <w:proofErr w:type="spellEnd"/>
        <w:r w:rsidR="00620C9E" w:rsidRPr="004F75B7">
          <w:rPr>
            <w:rStyle w:val="a5"/>
            <w:sz w:val="28"/>
            <w:szCs w:val="28"/>
            <w:lang w:val="ru-RU"/>
          </w:rPr>
          <w:t>.</w:t>
        </w:r>
        <w:r w:rsidR="00620C9E" w:rsidRPr="00620C9E">
          <w:rPr>
            <w:rStyle w:val="a5"/>
            <w:sz w:val="28"/>
            <w:szCs w:val="28"/>
            <w:lang w:val="en-US"/>
          </w:rPr>
          <w:t>in</w:t>
        </w:r>
        <w:r w:rsidR="00620C9E" w:rsidRPr="004F75B7">
          <w:rPr>
            <w:rStyle w:val="a5"/>
            <w:sz w:val="28"/>
            <w:szCs w:val="28"/>
            <w:lang w:val="ru-RU"/>
          </w:rPr>
          <w:t>.</w:t>
        </w:r>
        <w:proofErr w:type="spellStart"/>
        <w:r w:rsidR="00620C9E" w:rsidRPr="00620C9E">
          <w:rPr>
            <w:rStyle w:val="a5"/>
            <w:sz w:val="28"/>
            <w:szCs w:val="28"/>
            <w:lang w:val="en-US"/>
          </w:rPr>
          <w:t>ua</w:t>
        </w:r>
        <w:proofErr w:type="spellEnd"/>
        <w:r w:rsidR="00620C9E" w:rsidRPr="004F75B7">
          <w:rPr>
            <w:rStyle w:val="a5"/>
            <w:sz w:val="28"/>
            <w:szCs w:val="28"/>
            <w:lang w:val="ru-RU"/>
          </w:rPr>
          <w:t>%2</w:t>
        </w:r>
        <w:proofErr w:type="spellStart"/>
        <w:r w:rsidR="00620C9E" w:rsidRPr="00620C9E">
          <w:rPr>
            <w:rStyle w:val="a5"/>
            <w:sz w:val="28"/>
            <w:szCs w:val="28"/>
            <w:lang w:val="en-US"/>
          </w:rPr>
          <w:t>Flibrary</w:t>
        </w:r>
        <w:proofErr w:type="spellEnd"/>
        <w:r w:rsidR="00620C9E" w:rsidRPr="004F75B7">
          <w:rPr>
            <w:rStyle w:val="a5"/>
            <w:sz w:val="28"/>
            <w:szCs w:val="28"/>
            <w:lang w:val="ru-RU"/>
          </w:rPr>
          <w:t>%2</w:t>
        </w:r>
        <w:proofErr w:type="spellStart"/>
        <w:r w:rsidR="00620C9E" w:rsidRPr="00620C9E">
          <w:rPr>
            <w:rStyle w:val="a5"/>
            <w:sz w:val="28"/>
            <w:szCs w:val="28"/>
            <w:lang w:val="en-US"/>
          </w:rPr>
          <w:t>Fantykryzovyj</w:t>
        </w:r>
        <w:proofErr w:type="spellEnd"/>
        <w:r w:rsidR="00620C9E" w:rsidRPr="004F75B7">
          <w:rPr>
            <w:rStyle w:val="a5"/>
            <w:sz w:val="28"/>
            <w:szCs w:val="28"/>
            <w:lang w:val="ru-RU"/>
          </w:rPr>
          <w:t>-</w:t>
        </w:r>
        <w:proofErr w:type="spellStart"/>
        <w:r w:rsidR="00620C9E" w:rsidRPr="00620C9E">
          <w:rPr>
            <w:rStyle w:val="a5"/>
            <w:sz w:val="28"/>
            <w:szCs w:val="28"/>
            <w:lang w:val="en-US"/>
          </w:rPr>
          <w:t>menedzhment</w:t>
        </w:r>
        <w:proofErr w:type="spellEnd"/>
        <w:r w:rsidR="00620C9E" w:rsidRPr="004F75B7">
          <w:rPr>
            <w:rStyle w:val="a5"/>
            <w:sz w:val="28"/>
            <w:szCs w:val="28"/>
            <w:lang w:val="ru-RU"/>
          </w:rPr>
          <w:t>-</w:t>
        </w:r>
        <w:r w:rsidR="00620C9E" w:rsidRPr="00620C9E">
          <w:rPr>
            <w:rStyle w:val="a5"/>
            <w:sz w:val="28"/>
            <w:szCs w:val="28"/>
            <w:lang w:val="en-US"/>
          </w:rPr>
          <w:t>u</w:t>
        </w:r>
        <w:r w:rsidR="00620C9E" w:rsidRPr="004F75B7">
          <w:rPr>
            <w:rStyle w:val="a5"/>
            <w:sz w:val="28"/>
            <w:szCs w:val="28"/>
            <w:lang w:val="ru-RU"/>
          </w:rPr>
          <w:t>-</w:t>
        </w:r>
        <w:proofErr w:type="spellStart"/>
        <w:r w:rsidR="00620C9E" w:rsidRPr="00620C9E">
          <w:rPr>
            <w:rStyle w:val="a5"/>
            <w:sz w:val="28"/>
            <w:szCs w:val="28"/>
            <w:lang w:val="en-US"/>
          </w:rPr>
          <w:t>shkoli</w:t>
        </w:r>
        <w:proofErr w:type="spellEnd"/>
        <w:r w:rsidR="00620C9E" w:rsidRPr="004F75B7">
          <w:rPr>
            <w:rStyle w:val="a5"/>
            <w:sz w:val="28"/>
            <w:szCs w:val="28"/>
            <w:lang w:val="ru-RU"/>
          </w:rPr>
          <w:t>%2</w:t>
        </w:r>
        <w:r w:rsidR="00620C9E" w:rsidRPr="00620C9E">
          <w:rPr>
            <w:rStyle w:val="a5"/>
            <w:sz w:val="28"/>
            <w:szCs w:val="28"/>
            <w:lang w:val="en-US"/>
          </w:rPr>
          <w:t>F</w:t>
        </w:r>
      </w:hyperlink>
      <w:r w:rsidR="00620C9E" w:rsidRPr="004F75B7">
        <w:rPr>
          <w:color w:val="2B2D31"/>
          <w:sz w:val="28"/>
          <w:szCs w:val="28"/>
          <w:lang w:val="ru-RU"/>
        </w:rPr>
        <w:t xml:space="preserve"> </w:t>
      </w:r>
    </w:p>
    <w:p w14:paraId="7A6A7407" w14:textId="77777777" w:rsidR="003F25BB" w:rsidRPr="00620C9E" w:rsidRDefault="003F25BB" w:rsidP="00620C9E">
      <w:pPr>
        <w:pStyle w:val="a4"/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993"/>
          <w:tab w:val="num" w:pos="1276"/>
        </w:tabs>
        <w:autoSpaceDE/>
        <w:autoSpaceDN/>
        <w:ind w:left="0" w:firstLine="709"/>
        <w:rPr>
          <w:color w:val="2B2D31"/>
          <w:sz w:val="28"/>
          <w:szCs w:val="28"/>
          <w:lang w:val="en-US"/>
        </w:rPr>
      </w:pPr>
      <w:proofErr w:type="spellStart"/>
      <w:r w:rsidRPr="00620C9E">
        <w:rPr>
          <w:bCs/>
          <w:color w:val="2B2D31"/>
          <w:sz w:val="28"/>
          <w:szCs w:val="28"/>
          <w:lang w:val="ru-RU"/>
        </w:rPr>
        <w:t>Академічна</w:t>
      </w:r>
      <w:proofErr w:type="spellEnd"/>
      <w:r w:rsidRPr="00620C9E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620C9E">
        <w:rPr>
          <w:bCs/>
          <w:color w:val="2B2D31"/>
          <w:sz w:val="28"/>
          <w:szCs w:val="28"/>
          <w:lang w:val="ru-RU"/>
        </w:rPr>
        <w:t>доброчесність</w:t>
      </w:r>
      <w:proofErr w:type="spellEnd"/>
      <w:r w:rsidRPr="00620C9E">
        <w:rPr>
          <w:bCs/>
          <w:color w:val="2B2D31"/>
          <w:sz w:val="28"/>
          <w:szCs w:val="28"/>
          <w:lang w:val="ru-RU"/>
        </w:rPr>
        <w:t>:</w:t>
      </w:r>
      <w:r w:rsidR="00620C9E" w:rsidRPr="00620C9E">
        <w:rPr>
          <w:bCs/>
          <w:color w:val="2B2D31"/>
          <w:sz w:val="28"/>
          <w:szCs w:val="28"/>
          <w:lang w:val="ru-RU"/>
        </w:rPr>
        <w:t xml:space="preserve"> </w:t>
      </w:r>
      <w:r w:rsidRPr="00620C9E">
        <w:rPr>
          <w:color w:val="2B2D31"/>
          <w:sz w:val="28"/>
          <w:szCs w:val="28"/>
          <w:lang w:val="ru-RU"/>
        </w:rPr>
        <w:t xml:space="preserve">онлайн-курс та </w:t>
      </w:r>
      <w:proofErr w:type="spellStart"/>
      <w:r w:rsidRPr="00620C9E">
        <w:rPr>
          <w:color w:val="2B2D31"/>
          <w:sz w:val="28"/>
          <w:szCs w:val="28"/>
          <w:lang w:val="ru-RU"/>
        </w:rPr>
        <w:t>методичні</w:t>
      </w:r>
      <w:proofErr w:type="spellEnd"/>
      <w:r w:rsidRPr="00620C9E">
        <w:rPr>
          <w:color w:val="2B2D31"/>
          <w:sz w:val="28"/>
          <w:szCs w:val="28"/>
          <w:lang w:val="ru-RU"/>
        </w:rPr>
        <w:t xml:space="preserve"> </w:t>
      </w:r>
      <w:proofErr w:type="spellStart"/>
      <w:r w:rsidRPr="00620C9E">
        <w:rPr>
          <w:color w:val="2B2D31"/>
          <w:sz w:val="28"/>
          <w:szCs w:val="28"/>
          <w:lang w:val="ru-RU"/>
        </w:rPr>
        <w:t>рекомендації</w:t>
      </w:r>
      <w:proofErr w:type="spellEnd"/>
      <w:r w:rsidRPr="00620C9E">
        <w:rPr>
          <w:color w:val="2B2D31"/>
          <w:sz w:val="28"/>
          <w:szCs w:val="28"/>
          <w:lang w:val="ru-RU"/>
        </w:rPr>
        <w:t xml:space="preserve"> для </w:t>
      </w:r>
      <w:proofErr w:type="spellStart"/>
      <w:r w:rsidRPr="00620C9E">
        <w:rPr>
          <w:color w:val="2B2D31"/>
          <w:sz w:val="28"/>
          <w:szCs w:val="28"/>
          <w:lang w:val="ru-RU"/>
        </w:rPr>
        <w:t>керівників</w:t>
      </w:r>
      <w:proofErr w:type="spellEnd"/>
      <w:r w:rsidRPr="00620C9E">
        <w:rPr>
          <w:color w:val="2B2D31"/>
          <w:sz w:val="28"/>
          <w:szCs w:val="28"/>
          <w:lang w:val="ru-RU"/>
        </w:rPr>
        <w:t xml:space="preserve"> ЗЗСО. </w:t>
      </w:r>
      <w:r w:rsidRPr="00620C9E">
        <w:rPr>
          <w:color w:val="2B2D31"/>
          <w:sz w:val="28"/>
          <w:szCs w:val="28"/>
          <w:lang w:val="en-US"/>
        </w:rPr>
        <w:t>SAIUP, 2021.</w:t>
      </w:r>
      <w:r w:rsidR="00620C9E" w:rsidRPr="00620C9E">
        <w:rPr>
          <w:color w:val="2B2D31"/>
          <w:sz w:val="28"/>
          <w:szCs w:val="28"/>
          <w:lang w:val="en-US"/>
        </w:rPr>
        <w:t xml:space="preserve"> URL:</w:t>
      </w:r>
      <w:r w:rsidR="00620C9E" w:rsidRPr="00620C9E">
        <w:rPr>
          <w:color w:val="2B2D31"/>
          <w:sz w:val="28"/>
          <w:szCs w:val="28"/>
        </w:rPr>
        <w:t xml:space="preserve"> </w:t>
      </w:r>
      <w:hyperlink r:id="rId26" w:history="1">
        <w:r w:rsidR="00620C9E" w:rsidRPr="00620C9E">
          <w:rPr>
            <w:rStyle w:val="a5"/>
            <w:sz w:val="28"/>
            <w:szCs w:val="28"/>
          </w:rPr>
          <w:t>https://www.google.com/url?sa=E&amp;q=https%3A%2F%2Facademiq.org.ua%2Fkurs-akademichna-dobrochesnist-dlya-vchiteliv%2F</w:t>
        </w:r>
      </w:hyperlink>
      <w:r w:rsidR="00620C9E" w:rsidRPr="00620C9E">
        <w:rPr>
          <w:color w:val="2B2D31"/>
          <w:sz w:val="28"/>
          <w:szCs w:val="28"/>
        </w:rPr>
        <w:t xml:space="preserve"> </w:t>
      </w:r>
    </w:p>
    <w:p w14:paraId="60F228A7" w14:textId="77777777" w:rsidR="003F25BB" w:rsidRPr="00620C9E" w:rsidRDefault="003F25BB" w:rsidP="00620C9E">
      <w:pPr>
        <w:widowControl/>
        <w:shd w:val="clear" w:color="auto" w:fill="FFFFFF"/>
        <w:tabs>
          <w:tab w:val="left" w:pos="993"/>
          <w:tab w:val="num" w:pos="1276"/>
        </w:tabs>
        <w:autoSpaceDE/>
        <w:autoSpaceDN/>
        <w:ind w:firstLine="709"/>
        <w:jc w:val="both"/>
        <w:rPr>
          <w:color w:val="2B2D31"/>
          <w:sz w:val="28"/>
          <w:szCs w:val="28"/>
          <w:lang w:val="en-US"/>
        </w:rPr>
      </w:pPr>
    </w:p>
    <w:p w14:paraId="450E6F1A" w14:textId="77777777" w:rsidR="003F25BB" w:rsidRPr="003F25BB" w:rsidRDefault="003F25BB" w:rsidP="003F25BB">
      <w:pPr>
        <w:pStyle w:val="a4"/>
        <w:tabs>
          <w:tab w:val="left" w:pos="993"/>
        </w:tabs>
        <w:ind w:left="0" w:firstLine="709"/>
        <w:jc w:val="center"/>
        <w:rPr>
          <w:b/>
          <w:bCs/>
          <w:i/>
          <w:iCs/>
          <w:sz w:val="28"/>
          <w:szCs w:val="28"/>
        </w:rPr>
      </w:pPr>
      <w:r w:rsidRPr="003F25BB">
        <w:rPr>
          <w:b/>
          <w:bCs/>
          <w:i/>
          <w:iCs/>
          <w:sz w:val="28"/>
          <w:szCs w:val="28"/>
        </w:rPr>
        <w:t>Додаткові освітні онлайн-ресурси щодо подолання освітніх втрат у здобувачів освіти</w:t>
      </w:r>
    </w:p>
    <w:p w14:paraId="55C90984" w14:textId="77777777" w:rsidR="003F25BB" w:rsidRPr="003F25BB" w:rsidRDefault="003F25BB" w:rsidP="003F25BB">
      <w:pPr>
        <w:widowControl/>
        <w:numPr>
          <w:ilvl w:val="0"/>
          <w:numId w:val="42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3F25BB">
        <w:rPr>
          <w:bCs/>
          <w:color w:val="2B2D31"/>
          <w:sz w:val="28"/>
          <w:szCs w:val="28"/>
          <w:lang w:val="ru-RU"/>
        </w:rPr>
        <w:t>Спецрозділ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порталу НУШ «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Подолання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освітніх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втрат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>»</w:t>
      </w:r>
      <w:r w:rsidRPr="003F25BB">
        <w:rPr>
          <w:color w:val="2B2D31"/>
          <w:sz w:val="28"/>
          <w:szCs w:val="28"/>
          <w:lang w:val="ru-RU"/>
        </w:rPr>
        <w:br/>
      </w:r>
      <w:r w:rsidRPr="003F25BB">
        <w:rPr>
          <w:color w:val="2B2D31"/>
          <w:sz w:val="28"/>
          <w:szCs w:val="28"/>
          <w:lang w:val="en-US"/>
        </w:rPr>
        <w:t>URL</w:t>
      </w:r>
      <w:r w:rsidRPr="003F25BB">
        <w:rPr>
          <w:color w:val="2B2D31"/>
          <w:sz w:val="28"/>
          <w:szCs w:val="28"/>
          <w:lang w:val="ru-RU"/>
        </w:rPr>
        <w:t>:</w:t>
      </w:r>
      <w:hyperlink r:id="rId27" w:tgtFrame="_blank" w:history="1">
        <w:r w:rsidRPr="003F25BB">
          <w:rPr>
            <w:color w:val="2483E2"/>
            <w:sz w:val="28"/>
            <w:szCs w:val="28"/>
            <w:lang w:val="en-US"/>
          </w:rPr>
          <w:t>https</w:t>
        </w:r>
        <w:r w:rsidRPr="003F25BB">
          <w:rPr>
            <w:color w:val="2483E2"/>
            <w:sz w:val="28"/>
            <w:szCs w:val="28"/>
            <w:lang w:val="ru-RU"/>
          </w:rPr>
          <w:t>://</w:t>
        </w:r>
        <w:r w:rsidRPr="003F25BB">
          <w:rPr>
            <w:color w:val="2483E2"/>
            <w:sz w:val="28"/>
            <w:szCs w:val="28"/>
            <w:lang w:val="en-US"/>
          </w:rPr>
          <w:t>nus</w:t>
        </w:r>
        <w:r w:rsidRPr="003F25BB">
          <w:rPr>
            <w:color w:val="2483E2"/>
            <w:sz w:val="28"/>
            <w:szCs w:val="28"/>
            <w:lang w:val="ru-RU"/>
          </w:rPr>
          <w:t>.</w:t>
        </w:r>
        <w:r w:rsidRPr="003F25BB">
          <w:rPr>
            <w:color w:val="2483E2"/>
            <w:sz w:val="28"/>
            <w:szCs w:val="28"/>
            <w:lang w:val="en-US"/>
          </w:rPr>
          <w:t>org</w:t>
        </w:r>
        <w:r w:rsidRPr="003F25BB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ua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/</w:t>
        </w:r>
        <w:r w:rsidRPr="003F25BB">
          <w:rPr>
            <w:color w:val="2483E2"/>
            <w:sz w:val="28"/>
            <w:szCs w:val="28"/>
            <w:lang w:val="en-US"/>
          </w:rPr>
          <w:t>tags</w:t>
        </w:r>
        <w:r w:rsidRPr="003F25BB">
          <w:rPr>
            <w:color w:val="2483E2"/>
            <w:sz w:val="28"/>
            <w:szCs w:val="28"/>
            <w:lang w:val="ru-RU"/>
          </w:rPr>
          <w:t>/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osvitni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vtraty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/</w:t>
        </w:r>
      </w:hyperlink>
    </w:p>
    <w:p w14:paraId="1C7EFB53" w14:textId="77777777" w:rsidR="003F25BB" w:rsidRPr="003F25BB" w:rsidRDefault="003F25BB" w:rsidP="003F25BB">
      <w:pPr>
        <w:widowControl/>
        <w:numPr>
          <w:ilvl w:val="0"/>
          <w:numId w:val="42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3F25BB">
        <w:rPr>
          <w:bCs/>
          <w:color w:val="2B2D31"/>
          <w:sz w:val="28"/>
          <w:szCs w:val="28"/>
          <w:lang w:val="ru-RU"/>
        </w:rPr>
        <w:t>Всеукраїнська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школа онлайн (ВШО)</w:t>
      </w:r>
      <w:r w:rsidRPr="003F25BB">
        <w:rPr>
          <w:color w:val="2B2D31"/>
          <w:sz w:val="28"/>
          <w:szCs w:val="28"/>
          <w:lang w:val="ru-RU"/>
        </w:rPr>
        <w:br/>
      </w:r>
      <w:r w:rsidRPr="003F25BB">
        <w:rPr>
          <w:color w:val="2B2D31"/>
          <w:sz w:val="28"/>
          <w:szCs w:val="28"/>
          <w:lang w:val="en-US"/>
        </w:rPr>
        <w:t>URL</w:t>
      </w:r>
      <w:r w:rsidRPr="003F25BB">
        <w:rPr>
          <w:color w:val="2B2D31"/>
          <w:sz w:val="28"/>
          <w:szCs w:val="28"/>
          <w:lang w:val="ru-RU"/>
        </w:rPr>
        <w:t>:</w:t>
      </w:r>
      <w:hyperlink r:id="rId28" w:tgtFrame="_blank" w:history="1">
        <w:r w:rsidRPr="003F25BB">
          <w:rPr>
            <w:color w:val="2483E2"/>
            <w:sz w:val="28"/>
            <w:szCs w:val="28"/>
            <w:lang w:val="en-US"/>
          </w:rPr>
          <w:t>https</w:t>
        </w:r>
        <w:r w:rsidRPr="003F25BB">
          <w:rPr>
            <w:color w:val="2483E2"/>
            <w:sz w:val="28"/>
            <w:szCs w:val="28"/>
            <w:lang w:val="ru-RU"/>
          </w:rPr>
          <w:t>://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lms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.</w:t>
        </w:r>
        <w:r w:rsidRPr="003F25BB">
          <w:rPr>
            <w:color w:val="2483E2"/>
            <w:sz w:val="28"/>
            <w:szCs w:val="28"/>
            <w:lang w:val="en-US"/>
          </w:rPr>
          <w:t>e</w:t>
        </w:r>
        <w:r w:rsidRPr="003F25BB">
          <w:rPr>
            <w:color w:val="2483E2"/>
            <w:sz w:val="28"/>
            <w:szCs w:val="28"/>
            <w:lang w:val="ru-RU"/>
          </w:rPr>
          <w:t>-</w:t>
        </w:r>
        <w:r w:rsidRPr="003F25BB">
          <w:rPr>
            <w:color w:val="2483E2"/>
            <w:sz w:val="28"/>
            <w:szCs w:val="28"/>
            <w:lang w:val="en-US"/>
          </w:rPr>
          <w:t>school</w:t>
        </w:r>
        <w:r w:rsidRPr="003F25BB">
          <w:rPr>
            <w:color w:val="2483E2"/>
            <w:sz w:val="28"/>
            <w:szCs w:val="28"/>
            <w:lang w:val="ru-RU"/>
          </w:rPr>
          <w:t>.</w:t>
        </w:r>
        <w:r w:rsidRPr="003F25BB">
          <w:rPr>
            <w:color w:val="2483E2"/>
            <w:sz w:val="28"/>
            <w:szCs w:val="28"/>
            <w:lang w:val="en-US"/>
          </w:rPr>
          <w:t>net</w:t>
        </w:r>
        <w:r w:rsidRPr="003F25BB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ua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/</w:t>
        </w:r>
      </w:hyperlink>
    </w:p>
    <w:p w14:paraId="4E7C67FB" w14:textId="77777777" w:rsidR="003F25BB" w:rsidRPr="003F25BB" w:rsidRDefault="003F25BB" w:rsidP="003F25BB">
      <w:pPr>
        <w:widowControl/>
        <w:numPr>
          <w:ilvl w:val="0"/>
          <w:numId w:val="42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3F25BB">
        <w:rPr>
          <w:bCs/>
          <w:color w:val="2B2D31"/>
          <w:sz w:val="28"/>
          <w:szCs w:val="28"/>
          <w:lang w:val="ru-RU"/>
        </w:rPr>
        <w:t>Діагностичні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тести УЦОЯО (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Оцінювання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навчальних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втрат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>)</w:t>
      </w:r>
      <w:r w:rsidRPr="003F25BB">
        <w:rPr>
          <w:color w:val="2B2D31"/>
          <w:sz w:val="28"/>
          <w:szCs w:val="28"/>
          <w:lang w:val="ru-RU"/>
        </w:rPr>
        <w:br/>
      </w:r>
      <w:r w:rsidRPr="003F25BB">
        <w:rPr>
          <w:color w:val="2B2D31"/>
          <w:sz w:val="28"/>
          <w:szCs w:val="28"/>
          <w:lang w:val="en-US"/>
        </w:rPr>
        <w:t>URL</w:t>
      </w:r>
      <w:r w:rsidRPr="003F25BB">
        <w:rPr>
          <w:color w:val="2B2D31"/>
          <w:sz w:val="28"/>
          <w:szCs w:val="28"/>
          <w:lang w:val="ru-RU"/>
        </w:rPr>
        <w:t>:</w:t>
      </w:r>
      <w:hyperlink r:id="rId29" w:tgtFrame="_blank" w:history="1">
        <w:r w:rsidRPr="003F25BB">
          <w:rPr>
            <w:color w:val="2483E2"/>
            <w:sz w:val="28"/>
            <w:szCs w:val="28"/>
            <w:lang w:val="en-US"/>
          </w:rPr>
          <w:t>https</w:t>
        </w:r>
        <w:r w:rsidRPr="003F25BB">
          <w:rPr>
            <w:color w:val="2483E2"/>
            <w:sz w:val="28"/>
            <w:szCs w:val="28"/>
            <w:lang w:val="ru-RU"/>
          </w:rPr>
          <w:t>://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testportal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.</w:t>
        </w:r>
        <w:r w:rsidRPr="003F25BB">
          <w:rPr>
            <w:color w:val="2483E2"/>
            <w:sz w:val="28"/>
            <w:szCs w:val="28"/>
            <w:lang w:val="en-US"/>
          </w:rPr>
          <w:t>gov</w:t>
        </w:r>
        <w:r w:rsidRPr="003F25BB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ua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/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otsinyuvannya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navchalnyh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vtrat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/</w:t>
        </w:r>
      </w:hyperlink>
    </w:p>
    <w:p w14:paraId="15ADF74E" w14:textId="77777777" w:rsidR="003F25BB" w:rsidRPr="003F25BB" w:rsidRDefault="003F25BB" w:rsidP="003F25BB">
      <w:pPr>
        <w:widowControl/>
        <w:numPr>
          <w:ilvl w:val="0"/>
          <w:numId w:val="42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3F25BB">
        <w:rPr>
          <w:bCs/>
          <w:color w:val="2B2D31"/>
          <w:sz w:val="28"/>
          <w:szCs w:val="28"/>
          <w:lang w:val="ru-RU"/>
        </w:rPr>
        <w:t>Методичний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посібник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ЮНІСЕФ «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Надолуження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освітніх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втрат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(</w:t>
      </w:r>
      <w:r w:rsidRPr="003F25BB">
        <w:rPr>
          <w:bCs/>
          <w:color w:val="2B2D31"/>
          <w:sz w:val="28"/>
          <w:szCs w:val="28"/>
          <w:lang w:val="en-US"/>
        </w:rPr>
        <w:t>Catch</w:t>
      </w:r>
      <w:r w:rsidRPr="003F25BB">
        <w:rPr>
          <w:bCs/>
          <w:color w:val="2B2D31"/>
          <w:sz w:val="28"/>
          <w:szCs w:val="28"/>
          <w:lang w:val="ru-RU"/>
        </w:rPr>
        <w:t>-</w:t>
      </w:r>
      <w:r w:rsidRPr="003F25BB">
        <w:rPr>
          <w:bCs/>
          <w:color w:val="2B2D31"/>
          <w:sz w:val="28"/>
          <w:szCs w:val="28"/>
          <w:lang w:val="en-US"/>
        </w:rPr>
        <w:t>up</w:t>
      </w:r>
      <w:r w:rsidRPr="003F25BB">
        <w:rPr>
          <w:bCs/>
          <w:color w:val="2B2D31"/>
          <w:sz w:val="28"/>
          <w:szCs w:val="28"/>
          <w:lang w:val="ru-RU"/>
        </w:rPr>
        <w:t>)»</w:t>
      </w:r>
      <w:r w:rsidR="00224D12" w:rsidRPr="00224D12">
        <w:rPr>
          <w:bCs/>
          <w:color w:val="2B2D31"/>
          <w:sz w:val="28"/>
          <w:szCs w:val="28"/>
          <w:lang w:val="ru-RU"/>
        </w:rPr>
        <w:t xml:space="preserve">/ </w:t>
      </w:r>
      <w:r w:rsidRPr="003F25BB">
        <w:rPr>
          <w:color w:val="2B2D31"/>
          <w:sz w:val="28"/>
          <w:szCs w:val="28"/>
          <w:lang w:val="en-US"/>
        </w:rPr>
        <w:t>URL</w:t>
      </w:r>
      <w:r w:rsidRPr="003F25BB">
        <w:rPr>
          <w:color w:val="2B2D31"/>
          <w:sz w:val="28"/>
          <w:szCs w:val="28"/>
          <w:lang w:val="ru-RU"/>
        </w:rPr>
        <w:t>:</w:t>
      </w:r>
      <w:hyperlink r:id="rId30" w:tgtFrame="_blank" w:history="1">
        <w:r w:rsidRPr="003F25BB">
          <w:rPr>
            <w:color w:val="2483E2"/>
            <w:sz w:val="28"/>
            <w:szCs w:val="28"/>
            <w:lang w:val="en-US"/>
          </w:rPr>
          <w:t>https</w:t>
        </w:r>
        <w:r w:rsidRPr="003F25BB">
          <w:rPr>
            <w:color w:val="2483E2"/>
            <w:sz w:val="28"/>
            <w:szCs w:val="28"/>
            <w:lang w:val="ru-RU"/>
          </w:rPr>
          <w:t>://</w:t>
        </w:r>
        <w:r w:rsidRPr="003F25BB">
          <w:rPr>
            <w:color w:val="2483E2"/>
            <w:sz w:val="28"/>
            <w:szCs w:val="28"/>
            <w:lang w:val="en-US"/>
          </w:rPr>
          <w:t>www</w:t>
        </w:r>
        <w:r w:rsidRPr="003F25BB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unicef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.</w:t>
        </w:r>
        <w:r w:rsidRPr="003F25BB">
          <w:rPr>
            <w:color w:val="2483E2"/>
            <w:sz w:val="28"/>
            <w:szCs w:val="28"/>
            <w:lang w:val="en-US"/>
          </w:rPr>
          <w:t>org</w:t>
        </w:r>
        <w:r w:rsidRPr="003F25BB">
          <w:rPr>
            <w:color w:val="2483E2"/>
            <w:sz w:val="28"/>
            <w:szCs w:val="28"/>
            <w:lang w:val="ru-RU"/>
          </w:rPr>
          <w:t>/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ukraine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/</w:t>
        </w:r>
        <w:r w:rsidRPr="003F25BB">
          <w:rPr>
            <w:color w:val="2483E2"/>
            <w:sz w:val="28"/>
            <w:szCs w:val="28"/>
            <w:lang w:val="en-US"/>
          </w:rPr>
          <w:t>documents</w:t>
        </w:r>
        <w:r w:rsidRPr="003F25BB">
          <w:rPr>
            <w:color w:val="2483E2"/>
            <w:sz w:val="28"/>
            <w:szCs w:val="28"/>
            <w:lang w:val="ru-RU"/>
          </w:rPr>
          <w:t>/</w:t>
        </w:r>
        <w:r w:rsidRPr="003F25BB">
          <w:rPr>
            <w:color w:val="2483E2"/>
            <w:sz w:val="28"/>
            <w:szCs w:val="28"/>
            <w:lang w:val="en-US"/>
          </w:rPr>
          <w:t>manual</w:t>
        </w:r>
        <w:r w:rsidRPr="003F25BB">
          <w:rPr>
            <w:color w:val="2483E2"/>
            <w:sz w:val="28"/>
            <w:szCs w:val="28"/>
            <w:lang w:val="ru-RU"/>
          </w:rPr>
          <w:t>-</w:t>
        </w:r>
        <w:r w:rsidRPr="003F25BB">
          <w:rPr>
            <w:color w:val="2483E2"/>
            <w:sz w:val="28"/>
            <w:szCs w:val="28"/>
            <w:lang w:val="en-US"/>
          </w:rPr>
          <w:t>catch</w:t>
        </w:r>
        <w:r w:rsidRPr="003F25BB">
          <w:rPr>
            <w:color w:val="2483E2"/>
            <w:sz w:val="28"/>
            <w:szCs w:val="28"/>
            <w:lang w:val="ru-RU"/>
          </w:rPr>
          <w:t>-</w:t>
        </w:r>
        <w:r w:rsidRPr="003F25BB">
          <w:rPr>
            <w:color w:val="2483E2"/>
            <w:sz w:val="28"/>
            <w:szCs w:val="28"/>
            <w:lang w:val="en-US"/>
          </w:rPr>
          <w:t>up</w:t>
        </w:r>
        <w:r w:rsidRPr="003F25BB">
          <w:rPr>
            <w:color w:val="2483E2"/>
            <w:sz w:val="28"/>
            <w:szCs w:val="28"/>
            <w:lang w:val="ru-RU"/>
          </w:rPr>
          <w:t>-</w:t>
        </w:r>
        <w:r w:rsidRPr="003F25BB">
          <w:rPr>
            <w:color w:val="2483E2"/>
            <w:sz w:val="28"/>
            <w:szCs w:val="28"/>
            <w:lang w:val="en-US"/>
          </w:rPr>
          <w:t>classes</w:t>
        </w:r>
      </w:hyperlink>
    </w:p>
    <w:p w14:paraId="4DF52D1F" w14:textId="77777777" w:rsidR="003F25BB" w:rsidRPr="003F25BB" w:rsidRDefault="003F25BB" w:rsidP="003F25BB">
      <w:pPr>
        <w:widowControl/>
        <w:numPr>
          <w:ilvl w:val="0"/>
          <w:numId w:val="42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3F25BB">
        <w:rPr>
          <w:bCs/>
          <w:color w:val="2B2D31"/>
          <w:sz w:val="28"/>
          <w:szCs w:val="28"/>
          <w:lang w:val="en-US"/>
        </w:rPr>
        <w:t>EdEra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: Онлайн-курс «Знати, як 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допомогти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>»</w:t>
      </w:r>
      <w:r w:rsidRPr="003F25BB">
        <w:rPr>
          <w:color w:val="2B2D31"/>
          <w:sz w:val="28"/>
          <w:szCs w:val="28"/>
          <w:lang w:val="ru-RU"/>
        </w:rPr>
        <w:br/>
      </w:r>
      <w:r>
        <w:rPr>
          <w:color w:val="2B2D31"/>
          <w:sz w:val="28"/>
          <w:szCs w:val="28"/>
          <w:lang w:val="en-US"/>
        </w:rPr>
        <w:t>URL</w:t>
      </w:r>
      <w:r w:rsidRPr="003F25BB">
        <w:rPr>
          <w:color w:val="2B2D31"/>
          <w:sz w:val="28"/>
          <w:szCs w:val="28"/>
          <w:lang w:val="ru-RU"/>
        </w:rPr>
        <w:t>:</w:t>
      </w:r>
      <w:hyperlink r:id="rId31" w:tgtFrame="_blank" w:history="1">
        <w:r w:rsidRPr="003F25BB">
          <w:rPr>
            <w:color w:val="2483E2"/>
            <w:sz w:val="28"/>
            <w:szCs w:val="28"/>
            <w:lang w:val="en-US"/>
          </w:rPr>
          <w:t>https</w:t>
        </w:r>
        <w:r w:rsidRPr="003F25BB">
          <w:rPr>
            <w:color w:val="2483E2"/>
            <w:sz w:val="28"/>
            <w:szCs w:val="28"/>
            <w:lang w:val="ru-RU"/>
          </w:rPr>
          <w:t>://</w:t>
        </w:r>
        <w:r w:rsidRPr="003F25BB">
          <w:rPr>
            <w:color w:val="2483E2"/>
            <w:sz w:val="28"/>
            <w:szCs w:val="28"/>
            <w:lang w:val="en-US"/>
          </w:rPr>
          <w:t>study</w:t>
        </w:r>
        <w:r w:rsidRPr="003F25BB">
          <w:rPr>
            <w:color w:val="2483E2"/>
            <w:sz w:val="28"/>
            <w:szCs w:val="28"/>
            <w:lang w:val="ru-RU"/>
          </w:rPr>
          <w:t>.</w:t>
        </w:r>
        <w:r w:rsidRPr="003F25BB">
          <w:rPr>
            <w:color w:val="2483E2"/>
            <w:sz w:val="28"/>
            <w:szCs w:val="28"/>
            <w:lang w:val="en-US"/>
          </w:rPr>
          <w:t>ed</w:t>
        </w:r>
        <w:r w:rsidRPr="003F25BB">
          <w:rPr>
            <w:color w:val="2483E2"/>
            <w:sz w:val="28"/>
            <w:szCs w:val="28"/>
            <w:lang w:val="ru-RU"/>
          </w:rPr>
          <w:t>-</w:t>
        </w:r>
        <w:r w:rsidRPr="003F25BB">
          <w:rPr>
            <w:color w:val="2483E2"/>
            <w:sz w:val="28"/>
            <w:szCs w:val="28"/>
            <w:lang w:val="en-US"/>
          </w:rPr>
          <w:t>era</w:t>
        </w:r>
        <w:r w:rsidRPr="003F25BB">
          <w:rPr>
            <w:color w:val="2483E2"/>
            <w:sz w:val="28"/>
            <w:szCs w:val="28"/>
            <w:lang w:val="ru-RU"/>
          </w:rPr>
          <w:t>.</w:t>
        </w:r>
        <w:r w:rsidRPr="003F25BB">
          <w:rPr>
            <w:color w:val="2483E2"/>
            <w:sz w:val="28"/>
            <w:szCs w:val="28"/>
            <w:lang w:val="en-US"/>
          </w:rPr>
          <w:t>com</w:t>
        </w:r>
        <w:r w:rsidRPr="003F25BB">
          <w:rPr>
            <w:color w:val="2483E2"/>
            <w:sz w:val="28"/>
            <w:szCs w:val="28"/>
            <w:lang w:val="ru-RU"/>
          </w:rPr>
          <w:t>/</w:t>
        </w:r>
        <w:r w:rsidRPr="003F25BB">
          <w:rPr>
            <w:color w:val="2483E2"/>
            <w:sz w:val="28"/>
            <w:szCs w:val="28"/>
            <w:lang w:val="en-US"/>
          </w:rPr>
          <w:t>courses</w:t>
        </w:r>
        <w:r w:rsidRPr="003F25BB">
          <w:rPr>
            <w:color w:val="2483E2"/>
            <w:sz w:val="28"/>
            <w:szCs w:val="28"/>
            <w:lang w:val="ru-RU"/>
          </w:rPr>
          <w:t>/</w:t>
        </w:r>
        <w:r w:rsidRPr="003F25BB">
          <w:rPr>
            <w:color w:val="2483E2"/>
            <w:sz w:val="28"/>
            <w:szCs w:val="28"/>
            <w:lang w:val="en-US"/>
          </w:rPr>
          <w:t>course</w:t>
        </w:r>
        <w:r w:rsidRPr="003F25BB">
          <w:rPr>
            <w:color w:val="2483E2"/>
            <w:sz w:val="28"/>
            <w:szCs w:val="28"/>
            <w:lang w:val="ru-RU"/>
          </w:rPr>
          <w:t>-</w:t>
        </w:r>
        <w:r w:rsidRPr="003F25BB">
          <w:rPr>
            <w:color w:val="2483E2"/>
            <w:sz w:val="28"/>
            <w:szCs w:val="28"/>
            <w:lang w:val="en-US"/>
          </w:rPr>
          <w:t>v</w:t>
        </w:r>
        <w:r w:rsidRPr="003F25BB">
          <w:rPr>
            <w:color w:val="2483E2"/>
            <w:sz w:val="28"/>
            <w:szCs w:val="28"/>
            <w:lang w:val="ru-RU"/>
          </w:rPr>
          <w:t>1: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EdEra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Osvitoria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+</w:t>
        </w:r>
        <w:r w:rsidRPr="003F25BB">
          <w:rPr>
            <w:color w:val="2483E2"/>
            <w:sz w:val="28"/>
            <w:szCs w:val="28"/>
            <w:lang w:val="en-US"/>
          </w:rPr>
          <w:t>PST</w:t>
        </w:r>
        <w:r w:rsidRPr="003F25BB">
          <w:rPr>
            <w:color w:val="2483E2"/>
            <w:sz w:val="28"/>
            <w:szCs w:val="28"/>
            <w:lang w:val="ru-RU"/>
          </w:rPr>
          <w:t>101+2022/</w:t>
        </w:r>
        <w:r w:rsidRPr="003F25BB">
          <w:rPr>
            <w:color w:val="2483E2"/>
            <w:sz w:val="28"/>
            <w:szCs w:val="28"/>
            <w:lang w:val="en-US"/>
          </w:rPr>
          <w:t>about</w:t>
        </w:r>
      </w:hyperlink>
    </w:p>
    <w:p w14:paraId="51D0EA88" w14:textId="77777777" w:rsidR="003F25BB" w:rsidRPr="003F25BB" w:rsidRDefault="003F25BB" w:rsidP="003F25BB">
      <w:pPr>
        <w:widowControl/>
        <w:numPr>
          <w:ilvl w:val="0"/>
          <w:numId w:val="42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en-US"/>
        </w:rPr>
      </w:pPr>
      <w:r w:rsidRPr="003F25BB">
        <w:rPr>
          <w:bCs/>
          <w:color w:val="2B2D31"/>
          <w:sz w:val="28"/>
          <w:szCs w:val="28"/>
          <w:lang w:val="en-US"/>
        </w:rPr>
        <w:t>Khan Academy (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українською</w:t>
      </w:r>
      <w:proofErr w:type="spellEnd"/>
      <w:r w:rsidRPr="003F25BB">
        <w:rPr>
          <w:bCs/>
          <w:color w:val="2B2D31"/>
          <w:sz w:val="28"/>
          <w:szCs w:val="28"/>
          <w:lang w:val="en-US"/>
        </w:rPr>
        <w:t xml:space="preserve"> 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мовою</w:t>
      </w:r>
      <w:proofErr w:type="spellEnd"/>
      <w:r w:rsidRPr="003F25BB">
        <w:rPr>
          <w:bCs/>
          <w:color w:val="2B2D31"/>
          <w:sz w:val="28"/>
          <w:szCs w:val="28"/>
          <w:lang w:val="en-US"/>
        </w:rPr>
        <w:t>)</w:t>
      </w:r>
      <w:r>
        <w:rPr>
          <w:bCs/>
          <w:color w:val="2B2D31"/>
          <w:sz w:val="28"/>
          <w:szCs w:val="28"/>
          <w:lang w:val="en-US"/>
        </w:rPr>
        <w:t xml:space="preserve">/ </w:t>
      </w:r>
      <w:r>
        <w:rPr>
          <w:color w:val="2B2D31"/>
          <w:sz w:val="28"/>
          <w:szCs w:val="28"/>
          <w:lang w:val="en-US"/>
        </w:rPr>
        <w:t>URL</w:t>
      </w:r>
      <w:r w:rsidRPr="003F25BB">
        <w:rPr>
          <w:color w:val="2B2D31"/>
          <w:sz w:val="28"/>
          <w:szCs w:val="28"/>
          <w:lang w:val="en-US"/>
        </w:rPr>
        <w:t>:</w:t>
      </w:r>
      <w:hyperlink r:id="rId32" w:tgtFrame="_blank" w:history="1">
        <w:r w:rsidRPr="003F25BB">
          <w:rPr>
            <w:color w:val="2483E2"/>
            <w:sz w:val="28"/>
            <w:szCs w:val="28"/>
            <w:lang w:val="en-US"/>
          </w:rPr>
          <w:t>https://uk.khanacademy.org/</w:t>
        </w:r>
      </w:hyperlink>
    </w:p>
    <w:p w14:paraId="56C24F4D" w14:textId="77777777" w:rsidR="003F25BB" w:rsidRPr="003F25BB" w:rsidRDefault="003F25BB" w:rsidP="003F25BB">
      <w:pPr>
        <w:widowControl/>
        <w:numPr>
          <w:ilvl w:val="0"/>
          <w:numId w:val="42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r w:rsidRPr="003F25BB">
        <w:rPr>
          <w:bCs/>
          <w:color w:val="2B2D31"/>
          <w:sz w:val="28"/>
          <w:szCs w:val="28"/>
          <w:lang w:val="ru-RU"/>
        </w:rPr>
        <w:t xml:space="preserve">УЦОЯО: 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Результати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моніторингу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досліджень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якості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освіти</w:t>
      </w:r>
      <w:proofErr w:type="spellEnd"/>
      <w:r w:rsidRPr="003F25BB">
        <w:rPr>
          <w:i/>
          <w:iCs/>
          <w:color w:val="2B2D31"/>
          <w:sz w:val="28"/>
          <w:szCs w:val="28"/>
          <w:lang w:val="ru-RU"/>
        </w:rPr>
        <w:t xml:space="preserve">. </w:t>
      </w:r>
      <w:r w:rsidRPr="003F25BB">
        <w:rPr>
          <w:color w:val="2B2D31"/>
          <w:sz w:val="28"/>
          <w:szCs w:val="28"/>
          <w:lang w:val="en-US"/>
        </w:rPr>
        <w:t>URL</w:t>
      </w:r>
      <w:r w:rsidRPr="003F25BB">
        <w:rPr>
          <w:color w:val="2B2D31"/>
          <w:sz w:val="28"/>
          <w:szCs w:val="28"/>
          <w:lang w:val="ru-RU"/>
        </w:rPr>
        <w:t>:</w:t>
      </w:r>
      <w:hyperlink r:id="rId33" w:tgtFrame="_blank" w:history="1">
        <w:r w:rsidRPr="003F25BB">
          <w:rPr>
            <w:color w:val="2483E2"/>
            <w:sz w:val="28"/>
            <w:szCs w:val="28"/>
            <w:lang w:val="en-US"/>
          </w:rPr>
          <w:t>https</w:t>
        </w:r>
        <w:r w:rsidRPr="003F25BB">
          <w:rPr>
            <w:color w:val="2483E2"/>
            <w:sz w:val="28"/>
            <w:szCs w:val="28"/>
            <w:lang w:val="ru-RU"/>
          </w:rPr>
          <w:t>://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testportal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.</w:t>
        </w:r>
        <w:r w:rsidRPr="003F25BB">
          <w:rPr>
            <w:color w:val="2483E2"/>
            <w:sz w:val="28"/>
            <w:szCs w:val="28"/>
            <w:lang w:val="en-US"/>
          </w:rPr>
          <w:t>gov</w:t>
        </w:r>
        <w:r w:rsidRPr="003F25BB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ua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/</w:t>
        </w:r>
        <w:r w:rsidRPr="003F25BB">
          <w:rPr>
            <w:color w:val="2483E2"/>
            <w:sz w:val="28"/>
            <w:szCs w:val="28"/>
            <w:lang w:val="en-US"/>
          </w:rPr>
          <w:t>monitoring</w:t>
        </w:r>
        <w:r w:rsidRPr="003F25BB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yakosti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osvity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/</w:t>
        </w:r>
      </w:hyperlink>
    </w:p>
    <w:p w14:paraId="77692C63" w14:textId="77777777" w:rsidR="003F25BB" w:rsidRPr="003F25BB" w:rsidRDefault="003F25BB" w:rsidP="003F25BB">
      <w:pPr>
        <w:widowControl/>
        <w:numPr>
          <w:ilvl w:val="0"/>
          <w:numId w:val="42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en-US"/>
        </w:rPr>
      </w:pPr>
      <w:r w:rsidRPr="003F25BB">
        <w:rPr>
          <w:bCs/>
          <w:color w:val="2B2D31"/>
          <w:sz w:val="28"/>
          <w:szCs w:val="28"/>
          <w:lang w:val="en-US"/>
        </w:rPr>
        <w:t xml:space="preserve">Google Workspace for Education: </w:t>
      </w:r>
      <w:proofErr w:type="spellStart"/>
      <w:r w:rsidRPr="003F25BB">
        <w:rPr>
          <w:bCs/>
          <w:color w:val="2B2D31"/>
          <w:sz w:val="28"/>
          <w:szCs w:val="28"/>
          <w:lang w:val="en-US"/>
        </w:rPr>
        <w:t>Центр</w:t>
      </w:r>
      <w:proofErr w:type="spellEnd"/>
      <w:r w:rsidRPr="003F25BB">
        <w:rPr>
          <w:bCs/>
          <w:color w:val="2B2D31"/>
          <w:sz w:val="28"/>
          <w:szCs w:val="28"/>
          <w:lang w:val="en-US"/>
        </w:rPr>
        <w:t xml:space="preserve"> </w:t>
      </w:r>
      <w:proofErr w:type="spellStart"/>
      <w:r w:rsidRPr="003F25BB">
        <w:rPr>
          <w:bCs/>
          <w:color w:val="2B2D31"/>
          <w:sz w:val="28"/>
          <w:szCs w:val="28"/>
          <w:lang w:val="en-US"/>
        </w:rPr>
        <w:t>учителів</w:t>
      </w:r>
      <w:proofErr w:type="spellEnd"/>
      <w:r w:rsidRPr="003F25BB">
        <w:rPr>
          <w:color w:val="2B2D31"/>
          <w:sz w:val="28"/>
          <w:szCs w:val="28"/>
          <w:lang w:val="en-US"/>
        </w:rPr>
        <w:br/>
        <w:t>URL:</w:t>
      </w:r>
      <w:hyperlink r:id="rId34" w:tgtFrame="_blank" w:history="1">
        <w:r w:rsidRPr="003F25BB">
          <w:rPr>
            <w:color w:val="2483E2"/>
            <w:sz w:val="28"/>
            <w:szCs w:val="28"/>
            <w:lang w:val="en-US"/>
          </w:rPr>
          <w:t>https://workspaceteachercenter.withgoogle.com/</w:t>
        </w:r>
      </w:hyperlink>
    </w:p>
    <w:p w14:paraId="18D8D5FE" w14:textId="77777777" w:rsidR="003F25BB" w:rsidRPr="003F25BB" w:rsidRDefault="003F25BB" w:rsidP="003F25BB">
      <w:pPr>
        <w:widowControl/>
        <w:numPr>
          <w:ilvl w:val="0"/>
          <w:numId w:val="42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3F25BB">
        <w:rPr>
          <w:bCs/>
          <w:color w:val="2B2D31"/>
          <w:sz w:val="28"/>
          <w:szCs w:val="28"/>
          <w:lang w:val="ru-RU"/>
        </w:rPr>
        <w:t>Освіторія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: 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Спецпроєкт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про 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освітні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втрати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та 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виклики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. </w:t>
      </w:r>
      <w:r w:rsidRPr="003F25BB">
        <w:rPr>
          <w:color w:val="2B2D31"/>
          <w:sz w:val="28"/>
          <w:szCs w:val="28"/>
          <w:lang w:val="en-US"/>
        </w:rPr>
        <w:t>URL</w:t>
      </w:r>
      <w:r w:rsidRPr="003F25BB">
        <w:rPr>
          <w:color w:val="2B2D31"/>
          <w:sz w:val="28"/>
          <w:szCs w:val="28"/>
          <w:lang w:val="ru-RU"/>
        </w:rPr>
        <w:t>:</w:t>
      </w:r>
      <w:hyperlink r:id="rId35" w:tgtFrame="_blank" w:history="1">
        <w:r w:rsidRPr="003F25BB">
          <w:rPr>
            <w:color w:val="2483E2"/>
            <w:sz w:val="28"/>
            <w:szCs w:val="28"/>
            <w:lang w:val="en-US"/>
          </w:rPr>
          <w:t>https</w:t>
        </w:r>
        <w:r w:rsidRPr="003F25BB">
          <w:rPr>
            <w:color w:val="2483E2"/>
            <w:sz w:val="28"/>
            <w:szCs w:val="28"/>
            <w:lang w:val="ru-RU"/>
          </w:rPr>
          <w:t>://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osvitoria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.</w:t>
        </w:r>
        <w:r w:rsidRPr="003F25BB">
          <w:rPr>
            <w:color w:val="2483E2"/>
            <w:sz w:val="28"/>
            <w:szCs w:val="28"/>
            <w:lang w:val="en-US"/>
          </w:rPr>
          <w:t>media</w:t>
        </w:r>
        <w:r w:rsidRPr="003F25BB">
          <w:rPr>
            <w:color w:val="2483E2"/>
            <w:sz w:val="28"/>
            <w:szCs w:val="28"/>
            <w:lang w:val="ru-RU"/>
          </w:rPr>
          <w:t>/</w:t>
        </w:r>
        <w:r w:rsidRPr="003F25BB">
          <w:rPr>
            <w:color w:val="2483E2"/>
            <w:sz w:val="28"/>
            <w:szCs w:val="28"/>
            <w:lang w:val="en-US"/>
          </w:rPr>
          <w:t>tag</w:t>
        </w:r>
        <w:r w:rsidRPr="003F25BB">
          <w:rPr>
            <w:color w:val="2483E2"/>
            <w:sz w:val="28"/>
            <w:szCs w:val="28"/>
            <w:lang w:val="ru-RU"/>
          </w:rPr>
          <w:t>/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osvitni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-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vtraty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/</w:t>
        </w:r>
      </w:hyperlink>
    </w:p>
    <w:p w14:paraId="519626D9" w14:textId="77777777" w:rsidR="003F25BB" w:rsidRPr="003F25BB" w:rsidRDefault="003F25BB" w:rsidP="003F25BB">
      <w:pPr>
        <w:widowControl/>
        <w:numPr>
          <w:ilvl w:val="0"/>
          <w:numId w:val="42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color w:val="2B2D31"/>
          <w:sz w:val="28"/>
          <w:szCs w:val="28"/>
          <w:lang w:val="ru-RU"/>
        </w:rPr>
      </w:pPr>
      <w:proofErr w:type="spellStart"/>
      <w:r w:rsidRPr="003F25BB">
        <w:rPr>
          <w:bCs/>
          <w:color w:val="2B2D31"/>
          <w:sz w:val="28"/>
          <w:szCs w:val="28"/>
          <w:lang w:val="ru-RU"/>
        </w:rPr>
        <w:lastRenderedPageBreak/>
        <w:t>Бібліотека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</w:t>
      </w:r>
      <w:proofErr w:type="spellStart"/>
      <w:r w:rsidRPr="003F25BB">
        <w:rPr>
          <w:bCs/>
          <w:color w:val="2B2D31"/>
          <w:sz w:val="28"/>
          <w:szCs w:val="28"/>
          <w:lang w:val="ru-RU"/>
        </w:rPr>
        <w:t>швейцарсько-українського</w:t>
      </w:r>
      <w:proofErr w:type="spellEnd"/>
      <w:r w:rsidRPr="003F25BB">
        <w:rPr>
          <w:bCs/>
          <w:color w:val="2B2D31"/>
          <w:sz w:val="28"/>
          <w:szCs w:val="28"/>
          <w:lang w:val="ru-RU"/>
        </w:rPr>
        <w:t xml:space="preserve"> проекту </w:t>
      </w:r>
      <w:r w:rsidRPr="003F25BB">
        <w:rPr>
          <w:bCs/>
          <w:color w:val="2B2D31"/>
          <w:sz w:val="28"/>
          <w:szCs w:val="28"/>
          <w:lang w:val="en-US"/>
        </w:rPr>
        <w:t>DECIDE</w:t>
      </w:r>
      <w:r w:rsidRPr="003F25BB">
        <w:rPr>
          <w:bCs/>
          <w:color w:val="2B2D31"/>
          <w:sz w:val="28"/>
          <w:szCs w:val="28"/>
          <w:lang w:val="ru-RU"/>
        </w:rPr>
        <w:t xml:space="preserve">. </w:t>
      </w:r>
      <w:r w:rsidRPr="003F25BB">
        <w:rPr>
          <w:color w:val="2B2D31"/>
          <w:sz w:val="28"/>
          <w:szCs w:val="28"/>
          <w:lang w:val="en-US"/>
        </w:rPr>
        <w:t>URL</w:t>
      </w:r>
      <w:r w:rsidRPr="003F25BB">
        <w:rPr>
          <w:color w:val="2B2D31"/>
          <w:sz w:val="28"/>
          <w:szCs w:val="28"/>
          <w:lang w:val="ru-RU"/>
        </w:rPr>
        <w:t>:</w:t>
      </w:r>
      <w:hyperlink r:id="rId36" w:tgtFrame="_blank" w:history="1">
        <w:r w:rsidRPr="003F25BB">
          <w:rPr>
            <w:color w:val="2483E2"/>
            <w:sz w:val="28"/>
            <w:szCs w:val="28"/>
            <w:lang w:val="en-US"/>
          </w:rPr>
          <w:t>https</w:t>
        </w:r>
        <w:r w:rsidRPr="003F25BB">
          <w:rPr>
            <w:color w:val="2483E2"/>
            <w:sz w:val="28"/>
            <w:szCs w:val="28"/>
            <w:lang w:val="ru-RU"/>
          </w:rPr>
          <w:t>://</w:t>
        </w:r>
        <w:r w:rsidRPr="003F25BB">
          <w:rPr>
            <w:color w:val="2483E2"/>
            <w:sz w:val="28"/>
            <w:szCs w:val="28"/>
            <w:lang w:val="en-US"/>
          </w:rPr>
          <w:t>decide</w:t>
        </w:r>
        <w:r w:rsidRPr="003F25BB">
          <w:rPr>
            <w:color w:val="2483E2"/>
            <w:sz w:val="28"/>
            <w:szCs w:val="28"/>
            <w:lang w:val="ru-RU"/>
          </w:rPr>
          <w:t>.</w:t>
        </w:r>
        <w:r w:rsidRPr="003F25BB">
          <w:rPr>
            <w:color w:val="2483E2"/>
            <w:sz w:val="28"/>
            <w:szCs w:val="28"/>
            <w:lang w:val="en-US"/>
          </w:rPr>
          <w:t>in</w:t>
        </w:r>
        <w:r w:rsidRPr="003F25BB">
          <w:rPr>
            <w:color w:val="2483E2"/>
            <w:sz w:val="28"/>
            <w:szCs w:val="28"/>
            <w:lang w:val="ru-RU"/>
          </w:rPr>
          <w:t>.</w:t>
        </w:r>
        <w:proofErr w:type="spellStart"/>
        <w:r w:rsidRPr="003F25BB">
          <w:rPr>
            <w:color w:val="2483E2"/>
            <w:sz w:val="28"/>
            <w:szCs w:val="28"/>
            <w:lang w:val="en-US"/>
          </w:rPr>
          <w:t>ua</w:t>
        </w:r>
        <w:proofErr w:type="spellEnd"/>
        <w:r w:rsidRPr="003F25BB">
          <w:rPr>
            <w:color w:val="2483E2"/>
            <w:sz w:val="28"/>
            <w:szCs w:val="28"/>
            <w:lang w:val="ru-RU"/>
          </w:rPr>
          <w:t>/</w:t>
        </w:r>
        <w:r w:rsidRPr="003F25BB">
          <w:rPr>
            <w:color w:val="2483E2"/>
            <w:sz w:val="28"/>
            <w:szCs w:val="28"/>
            <w:lang w:val="en-US"/>
          </w:rPr>
          <w:t>library</w:t>
        </w:r>
        <w:r w:rsidRPr="003F25BB">
          <w:rPr>
            <w:color w:val="2483E2"/>
            <w:sz w:val="28"/>
            <w:szCs w:val="28"/>
            <w:lang w:val="ru-RU"/>
          </w:rPr>
          <w:t>/</w:t>
        </w:r>
      </w:hyperlink>
    </w:p>
    <w:p w14:paraId="085D27CE" w14:textId="77777777" w:rsidR="003F25BB" w:rsidRPr="003F25BB" w:rsidRDefault="003F25BB" w:rsidP="003F25BB">
      <w:pPr>
        <w:widowControl/>
        <w:shd w:val="clear" w:color="auto" w:fill="FFFFFF"/>
        <w:tabs>
          <w:tab w:val="left" w:pos="993"/>
        </w:tabs>
        <w:autoSpaceDE/>
        <w:autoSpaceDN/>
        <w:ind w:firstLine="709"/>
        <w:jc w:val="both"/>
        <w:rPr>
          <w:color w:val="2B2D31"/>
          <w:sz w:val="28"/>
          <w:szCs w:val="28"/>
          <w:lang w:val="ru-RU"/>
        </w:rPr>
      </w:pPr>
    </w:p>
    <w:p w14:paraId="78CCBC8F" w14:textId="77777777" w:rsidR="003F25BB" w:rsidRPr="003F25BB" w:rsidRDefault="003F25BB" w:rsidP="003F25BB">
      <w:pPr>
        <w:pStyle w:val="a4"/>
        <w:tabs>
          <w:tab w:val="left" w:pos="1188"/>
        </w:tabs>
        <w:spacing w:line="324" w:lineRule="exact"/>
        <w:ind w:left="1440" w:firstLine="0"/>
        <w:jc w:val="center"/>
        <w:rPr>
          <w:b/>
          <w:i/>
          <w:sz w:val="28"/>
          <w:szCs w:val="28"/>
          <w:lang w:val="ru-RU"/>
        </w:rPr>
      </w:pPr>
    </w:p>
    <w:sectPr w:rsidR="003F25BB" w:rsidRPr="003F25BB" w:rsidSect="00EE108B">
      <w:headerReference w:type="default" r:id="rId37"/>
      <w:pgSz w:w="12030" w:h="16920"/>
      <w:pgMar w:top="1134" w:right="1134" w:bottom="1134" w:left="1134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A9A9" w14:textId="77777777" w:rsidR="0002098A" w:rsidRDefault="0002098A">
      <w:r>
        <w:separator/>
      </w:r>
    </w:p>
  </w:endnote>
  <w:endnote w:type="continuationSeparator" w:id="0">
    <w:p w14:paraId="1F917924" w14:textId="77777777" w:rsidR="0002098A" w:rsidRDefault="0002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9091" w14:textId="77777777" w:rsidR="0002098A" w:rsidRDefault="0002098A">
      <w:r>
        <w:separator/>
      </w:r>
    </w:p>
  </w:footnote>
  <w:footnote w:type="continuationSeparator" w:id="0">
    <w:p w14:paraId="5F72B30E" w14:textId="77777777" w:rsidR="0002098A" w:rsidRDefault="00020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480F" w14:textId="77777777" w:rsidR="004F75B7" w:rsidRDefault="004F75B7">
    <w:pPr>
      <w:pStyle w:val="a3"/>
      <w:spacing w:line="14" w:lineRule="auto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61856" behindDoc="1" locked="0" layoutInCell="1" allowOverlap="1" wp14:anchorId="5F84FC6E" wp14:editId="0BD4F00A">
              <wp:simplePos x="0" y="0"/>
              <wp:positionH relativeFrom="page">
                <wp:posOffset>4009390</wp:posOffset>
              </wp:positionH>
              <wp:positionV relativeFrom="page">
                <wp:posOffset>426394</wp:posOffset>
              </wp:positionV>
              <wp:extent cx="251460" cy="22288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96E94" w14:textId="77777777" w:rsidR="004F75B7" w:rsidRDefault="004F75B7">
                          <w:pPr>
                            <w:pStyle w:val="a3"/>
                            <w:spacing w:before="8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23F1D"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6" type="#_x0000_t202" style="position:absolute;margin-left:315.7pt;margin-top:33.55pt;width:19.8pt;height:17.55pt;z-index:-161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" filled="f" stroked="f">
              <v:path arrowok="t"/>
              <v:textbox inset="0,0,0,0">
                <w:txbxContent>
                  <w:p w:rsidR="004F75B7" w:rsidRDefault="004F75B7">
                    <w:pPr>
                      <w:pStyle w:val="a3"/>
                      <w:spacing w:before="8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23F1D"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A1B"/>
    <w:multiLevelType w:val="multilevel"/>
    <w:tmpl w:val="D224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92E61"/>
    <w:multiLevelType w:val="hybridMultilevel"/>
    <w:tmpl w:val="1786D8F0"/>
    <w:lvl w:ilvl="0" w:tplc="EA6CF1A2">
      <w:start w:val="1"/>
      <w:numFmt w:val="decimal"/>
      <w:lvlText w:val="%1."/>
      <w:lvlJc w:val="left"/>
      <w:pPr>
        <w:ind w:left="1079" w:hanging="369"/>
        <w:jc w:val="right"/>
      </w:pPr>
      <w:rPr>
        <w:rFonts w:hint="default"/>
        <w:spacing w:val="0"/>
        <w:w w:val="90"/>
        <w:lang w:val="uk-UA" w:eastAsia="en-US" w:bidi="ar-SA"/>
      </w:rPr>
    </w:lvl>
    <w:lvl w:ilvl="1" w:tplc="5EDEBE32">
      <w:numFmt w:val="bullet"/>
      <w:lvlText w:val="•"/>
      <w:lvlJc w:val="left"/>
      <w:pPr>
        <w:ind w:left="-1873" w:hanging="369"/>
      </w:pPr>
      <w:rPr>
        <w:rFonts w:hint="default"/>
        <w:lang w:val="uk-UA" w:eastAsia="en-US" w:bidi="ar-SA"/>
      </w:rPr>
    </w:lvl>
    <w:lvl w:ilvl="2" w:tplc="FC0E3012">
      <w:numFmt w:val="bullet"/>
      <w:lvlText w:val="•"/>
      <w:lvlJc w:val="left"/>
      <w:pPr>
        <w:ind w:left="-870" w:hanging="369"/>
      </w:pPr>
      <w:rPr>
        <w:rFonts w:hint="default"/>
        <w:lang w:val="uk-UA" w:eastAsia="en-US" w:bidi="ar-SA"/>
      </w:rPr>
    </w:lvl>
    <w:lvl w:ilvl="3" w:tplc="A330EB06">
      <w:numFmt w:val="bullet"/>
      <w:lvlText w:val="•"/>
      <w:lvlJc w:val="left"/>
      <w:pPr>
        <w:ind w:left="133" w:hanging="369"/>
      </w:pPr>
      <w:rPr>
        <w:rFonts w:hint="default"/>
        <w:lang w:val="uk-UA" w:eastAsia="en-US" w:bidi="ar-SA"/>
      </w:rPr>
    </w:lvl>
    <w:lvl w:ilvl="4" w:tplc="C3C4E80C">
      <w:numFmt w:val="bullet"/>
      <w:lvlText w:val="•"/>
      <w:lvlJc w:val="left"/>
      <w:pPr>
        <w:ind w:left="1136" w:hanging="369"/>
      </w:pPr>
      <w:rPr>
        <w:rFonts w:hint="default"/>
        <w:lang w:val="uk-UA" w:eastAsia="en-US" w:bidi="ar-SA"/>
      </w:rPr>
    </w:lvl>
    <w:lvl w:ilvl="5" w:tplc="ADCCF4B4">
      <w:numFmt w:val="bullet"/>
      <w:lvlText w:val="•"/>
      <w:lvlJc w:val="left"/>
      <w:pPr>
        <w:ind w:left="2139" w:hanging="369"/>
      </w:pPr>
      <w:rPr>
        <w:rFonts w:hint="default"/>
        <w:lang w:val="uk-UA" w:eastAsia="en-US" w:bidi="ar-SA"/>
      </w:rPr>
    </w:lvl>
    <w:lvl w:ilvl="6" w:tplc="2648F790">
      <w:numFmt w:val="bullet"/>
      <w:lvlText w:val="•"/>
      <w:lvlJc w:val="left"/>
      <w:pPr>
        <w:ind w:left="3142" w:hanging="369"/>
      </w:pPr>
      <w:rPr>
        <w:rFonts w:hint="default"/>
        <w:lang w:val="uk-UA" w:eastAsia="en-US" w:bidi="ar-SA"/>
      </w:rPr>
    </w:lvl>
    <w:lvl w:ilvl="7" w:tplc="F3A24DBE">
      <w:numFmt w:val="bullet"/>
      <w:lvlText w:val="•"/>
      <w:lvlJc w:val="left"/>
      <w:pPr>
        <w:ind w:left="4145" w:hanging="369"/>
      </w:pPr>
      <w:rPr>
        <w:rFonts w:hint="default"/>
        <w:lang w:val="uk-UA" w:eastAsia="en-US" w:bidi="ar-SA"/>
      </w:rPr>
    </w:lvl>
    <w:lvl w:ilvl="8" w:tplc="E5406694">
      <w:numFmt w:val="bullet"/>
      <w:lvlText w:val="•"/>
      <w:lvlJc w:val="left"/>
      <w:pPr>
        <w:ind w:left="5148" w:hanging="369"/>
      </w:pPr>
      <w:rPr>
        <w:rFonts w:hint="default"/>
        <w:lang w:val="uk-UA" w:eastAsia="en-US" w:bidi="ar-SA"/>
      </w:rPr>
    </w:lvl>
  </w:abstractNum>
  <w:abstractNum w:abstractNumId="2" w15:restartNumberingAfterBreak="0">
    <w:nsid w:val="03190161"/>
    <w:multiLevelType w:val="hybridMultilevel"/>
    <w:tmpl w:val="2F261382"/>
    <w:lvl w:ilvl="0" w:tplc="C60A2634">
      <w:numFmt w:val="bullet"/>
      <w:lvlText w:val="•"/>
      <w:lvlJc w:val="left"/>
      <w:pPr>
        <w:ind w:left="116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uk-UA" w:eastAsia="en-US" w:bidi="ar-SA"/>
      </w:rPr>
    </w:lvl>
    <w:lvl w:ilvl="1" w:tplc="DB4EC1CA">
      <w:numFmt w:val="bullet"/>
      <w:lvlText w:val="•"/>
      <w:lvlJc w:val="left"/>
      <w:pPr>
        <w:ind w:left="1124" w:hanging="371"/>
      </w:pPr>
      <w:rPr>
        <w:rFonts w:hint="default"/>
        <w:lang w:val="uk-UA" w:eastAsia="en-US" w:bidi="ar-SA"/>
      </w:rPr>
    </w:lvl>
    <w:lvl w:ilvl="2" w:tplc="1CF0AE2C">
      <w:numFmt w:val="bullet"/>
      <w:lvlText w:val="•"/>
      <w:lvlJc w:val="left"/>
      <w:pPr>
        <w:ind w:left="2128" w:hanging="371"/>
      </w:pPr>
      <w:rPr>
        <w:rFonts w:hint="default"/>
        <w:lang w:val="uk-UA" w:eastAsia="en-US" w:bidi="ar-SA"/>
      </w:rPr>
    </w:lvl>
    <w:lvl w:ilvl="3" w:tplc="84DEB3EC">
      <w:numFmt w:val="bullet"/>
      <w:lvlText w:val="•"/>
      <w:lvlJc w:val="left"/>
      <w:pPr>
        <w:ind w:left="3133" w:hanging="371"/>
      </w:pPr>
      <w:rPr>
        <w:rFonts w:hint="default"/>
        <w:lang w:val="uk-UA" w:eastAsia="en-US" w:bidi="ar-SA"/>
      </w:rPr>
    </w:lvl>
    <w:lvl w:ilvl="4" w:tplc="E78A594E">
      <w:numFmt w:val="bullet"/>
      <w:lvlText w:val="•"/>
      <w:lvlJc w:val="left"/>
      <w:pPr>
        <w:ind w:left="4137" w:hanging="371"/>
      </w:pPr>
      <w:rPr>
        <w:rFonts w:hint="default"/>
        <w:lang w:val="uk-UA" w:eastAsia="en-US" w:bidi="ar-SA"/>
      </w:rPr>
    </w:lvl>
    <w:lvl w:ilvl="5" w:tplc="6FFA2972">
      <w:numFmt w:val="bullet"/>
      <w:lvlText w:val="•"/>
      <w:lvlJc w:val="left"/>
      <w:pPr>
        <w:ind w:left="5141" w:hanging="371"/>
      </w:pPr>
      <w:rPr>
        <w:rFonts w:hint="default"/>
        <w:lang w:val="uk-UA" w:eastAsia="en-US" w:bidi="ar-SA"/>
      </w:rPr>
    </w:lvl>
    <w:lvl w:ilvl="6" w:tplc="72824874">
      <w:numFmt w:val="bullet"/>
      <w:lvlText w:val="•"/>
      <w:lvlJc w:val="left"/>
      <w:pPr>
        <w:ind w:left="6146" w:hanging="371"/>
      </w:pPr>
      <w:rPr>
        <w:rFonts w:hint="default"/>
        <w:lang w:val="uk-UA" w:eastAsia="en-US" w:bidi="ar-SA"/>
      </w:rPr>
    </w:lvl>
    <w:lvl w:ilvl="7" w:tplc="DC4279D0">
      <w:numFmt w:val="bullet"/>
      <w:lvlText w:val="•"/>
      <w:lvlJc w:val="left"/>
      <w:pPr>
        <w:ind w:left="7150" w:hanging="371"/>
      </w:pPr>
      <w:rPr>
        <w:rFonts w:hint="default"/>
        <w:lang w:val="uk-UA" w:eastAsia="en-US" w:bidi="ar-SA"/>
      </w:rPr>
    </w:lvl>
    <w:lvl w:ilvl="8" w:tplc="83EEDD3E">
      <w:numFmt w:val="bullet"/>
      <w:lvlText w:val="•"/>
      <w:lvlJc w:val="left"/>
      <w:pPr>
        <w:ind w:left="8155" w:hanging="371"/>
      </w:pPr>
      <w:rPr>
        <w:rFonts w:hint="default"/>
        <w:lang w:val="uk-UA" w:eastAsia="en-US" w:bidi="ar-SA"/>
      </w:rPr>
    </w:lvl>
  </w:abstractNum>
  <w:abstractNum w:abstractNumId="3" w15:restartNumberingAfterBreak="0">
    <w:nsid w:val="076C6498"/>
    <w:multiLevelType w:val="hybridMultilevel"/>
    <w:tmpl w:val="DDD26B86"/>
    <w:lvl w:ilvl="0" w:tplc="F926C7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980B8F"/>
    <w:multiLevelType w:val="multilevel"/>
    <w:tmpl w:val="569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51862"/>
    <w:multiLevelType w:val="hybridMultilevel"/>
    <w:tmpl w:val="40F2E426"/>
    <w:lvl w:ilvl="0" w:tplc="F926C7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BB6A83"/>
    <w:multiLevelType w:val="multilevel"/>
    <w:tmpl w:val="FE26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015E8"/>
    <w:multiLevelType w:val="hybridMultilevel"/>
    <w:tmpl w:val="24007880"/>
    <w:lvl w:ilvl="0" w:tplc="24485066">
      <w:start w:val="1"/>
      <w:numFmt w:val="decimal"/>
      <w:lvlText w:val="%1."/>
      <w:lvlJc w:val="left"/>
      <w:pPr>
        <w:ind w:left="86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4"/>
        <w:w w:val="100"/>
        <w:sz w:val="28"/>
        <w:szCs w:val="28"/>
        <w:lang w:val="uk-UA" w:eastAsia="en-US" w:bidi="ar-SA"/>
      </w:rPr>
    </w:lvl>
    <w:lvl w:ilvl="1" w:tplc="F33E1FCC">
      <w:numFmt w:val="bullet"/>
      <w:lvlText w:val="•"/>
      <w:lvlJc w:val="left"/>
      <w:pPr>
        <w:ind w:left="1030" w:hanging="394"/>
      </w:pPr>
      <w:rPr>
        <w:rFonts w:hint="default"/>
        <w:lang w:val="uk-UA" w:eastAsia="en-US" w:bidi="ar-SA"/>
      </w:rPr>
    </w:lvl>
    <w:lvl w:ilvl="2" w:tplc="5A1AF44E">
      <w:numFmt w:val="bullet"/>
      <w:lvlText w:val="•"/>
      <w:lvlJc w:val="left"/>
      <w:pPr>
        <w:ind w:left="1980" w:hanging="394"/>
      </w:pPr>
      <w:rPr>
        <w:rFonts w:hint="default"/>
        <w:lang w:val="uk-UA" w:eastAsia="en-US" w:bidi="ar-SA"/>
      </w:rPr>
    </w:lvl>
    <w:lvl w:ilvl="3" w:tplc="F514CA20">
      <w:numFmt w:val="bullet"/>
      <w:lvlText w:val="•"/>
      <w:lvlJc w:val="left"/>
      <w:pPr>
        <w:ind w:left="2930" w:hanging="394"/>
      </w:pPr>
      <w:rPr>
        <w:rFonts w:hint="default"/>
        <w:lang w:val="uk-UA" w:eastAsia="en-US" w:bidi="ar-SA"/>
      </w:rPr>
    </w:lvl>
    <w:lvl w:ilvl="4" w:tplc="ACD86E12">
      <w:numFmt w:val="bullet"/>
      <w:lvlText w:val="•"/>
      <w:lvlJc w:val="left"/>
      <w:pPr>
        <w:ind w:left="3880" w:hanging="394"/>
      </w:pPr>
      <w:rPr>
        <w:rFonts w:hint="default"/>
        <w:lang w:val="uk-UA" w:eastAsia="en-US" w:bidi="ar-SA"/>
      </w:rPr>
    </w:lvl>
    <w:lvl w:ilvl="5" w:tplc="4B86B600">
      <w:numFmt w:val="bullet"/>
      <w:lvlText w:val="•"/>
      <w:lvlJc w:val="left"/>
      <w:pPr>
        <w:ind w:left="4831" w:hanging="394"/>
      </w:pPr>
      <w:rPr>
        <w:rFonts w:hint="default"/>
        <w:lang w:val="uk-UA" w:eastAsia="en-US" w:bidi="ar-SA"/>
      </w:rPr>
    </w:lvl>
    <w:lvl w:ilvl="6" w:tplc="D450A7F2">
      <w:numFmt w:val="bullet"/>
      <w:lvlText w:val="•"/>
      <w:lvlJc w:val="left"/>
      <w:pPr>
        <w:ind w:left="5781" w:hanging="394"/>
      </w:pPr>
      <w:rPr>
        <w:rFonts w:hint="default"/>
        <w:lang w:val="uk-UA" w:eastAsia="en-US" w:bidi="ar-SA"/>
      </w:rPr>
    </w:lvl>
    <w:lvl w:ilvl="7" w:tplc="5FD4A05C">
      <w:numFmt w:val="bullet"/>
      <w:lvlText w:val="•"/>
      <w:lvlJc w:val="left"/>
      <w:pPr>
        <w:ind w:left="6731" w:hanging="394"/>
      </w:pPr>
      <w:rPr>
        <w:rFonts w:hint="default"/>
        <w:lang w:val="uk-UA" w:eastAsia="en-US" w:bidi="ar-SA"/>
      </w:rPr>
    </w:lvl>
    <w:lvl w:ilvl="8" w:tplc="833C012A">
      <w:numFmt w:val="bullet"/>
      <w:lvlText w:val="•"/>
      <w:lvlJc w:val="left"/>
      <w:pPr>
        <w:ind w:left="7681" w:hanging="394"/>
      </w:pPr>
      <w:rPr>
        <w:rFonts w:hint="default"/>
        <w:lang w:val="uk-UA" w:eastAsia="en-US" w:bidi="ar-SA"/>
      </w:rPr>
    </w:lvl>
  </w:abstractNum>
  <w:abstractNum w:abstractNumId="8" w15:restartNumberingAfterBreak="0">
    <w:nsid w:val="18580EA5"/>
    <w:multiLevelType w:val="hybridMultilevel"/>
    <w:tmpl w:val="0F348836"/>
    <w:lvl w:ilvl="0" w:tplc="F926C7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8D7197"/>
    <w:multiLevelType w:val="hybridMultilevel"/>
    <w:tmpl w:val="FE84AE2A"/>
    <w:lvl w:ilvl="0" w:tplc="F926C7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D87DD9"/>
    <w:multiLevelType w:val="hybridMultilevel"/>
    <w:tmpl w:val="63F2C8C8"/>
    <w:lvl w:ilvl="0" w:tplc="38162DDE">
      <w:start w:val="1"/>
      <w:numFmt w:val="decimal"/>
      <w:lvlText w:val="%1."/>
      <w:lvlJc w:val="left"/>
      <w:pPr>
        <w:ind w:left="11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uk-UA" w:eastAsia="en-US" w:bidi="ar-SA"/>
      </w:rPr>
    </w:lvl>
    <w:lvl w:ilvl="1" w:tplc="F2B6CB5E">
      <w:numFmt w:val="bullet"/>
      <w:lvlText w:val="•"/>
      <w:lvlJc w:val="left"/>
      <w:pPr>
        <w:ind w:left="1080" w:hanging="348"/>
      </w:pPr>
      <w:rPr>
        <w:rFonts w:hint="default"/>
        <w:lang w:val="uk-UA" w:eastAsia="en-US" w:bidi="ar-SA"/>
      </w:rPr>
    </w:lvl>
    <w:lvl w:ilvl="2" w:tplc="5F18B2E8">
      <w:numFmt w:val="bullet"/>
      <w:lvlText w:val="•"/>
      <w:lvlJc w:val="left"/>
      <w:pPr>
        <w:ind w:left="2040" w:hanging="348"/>
      </w:pPr>
      <w:rPr>
        <w:rFonts w:hint="default"/>
        <w:lang w:val="uk-UA" w:eastAsia="en-US" w:bidi="ar-SA"/>
      </w:rPr>
    </w:lvl>
    <w:lvl w:ilvl="3" w:tplc="1B12C128">
      <w:numFmt w:val="bullet"/>
      <w:lvlText w:val="•"/>
      <w:lvlJc w:val="left"/>
      <w:pPr>
        <w:ind w:left="3000" w:hanging="348"/>
      </w:pPr>
      <w:rPr>
        <w:rFonts w:hint="default"/>
        <w:lang w:val="uk-UA" w:eastAsia="en-US" w:bidi="ar-SA"/>
      </w:rPr>
    </w:lvl>
    <w:lvl w:ilvl="4" w:tplc="B7802740">
      <w:numFmt w:val="bullet"/>
      <w:lvlText w:val="•"/>
      <w:lvlJc w:val="left"/>
      <w:pPr>
        <w:ind w:left="3960" w:hanging="348"/>
      </w:pPr>
      <w:rPr>
        <w:rFonts w:hint="default"/>
        <w:lang w:val="uk-UA" w:eastAsia="en-US" w:bidi="ar-SA"/>
      </w:rPr>
    </w:lvl>
    <w:lvl w:ilvl="5" w:tplc="31BEBCDA">
      <w:numFmt w:val="bullet"/>
      <w:lvlText w:val="•"/>
      <w:lvlJc w:val="left"/>
      <w:pPr>
        <w:ind w:left="4920" w:hanging="348"/>
      </w:pPr>
      <w:rPr>
        <w:rFonts w:hint="default"/>
        <w:lang w:val="uk-UA" w:eastAsia="en-US" w:bidi="ar-SA"/>
      </w:rPr>
    </w:lvl>
    <w:lvl w:ilvl="6" w:tplc="667632B2">
      <w:numFmt w:val="bullet"/>
      <w:lvlText w:val="•"/>
      <w:lvlJc w:val="left"/>
      <w:pPr>
        <w:ind w:left="5880" w:hanging="348"/>
      </w:pPr>
      <w:rPr>
        <w:rFonts w:hint="default"/>
        <w:lang w:val="uk-UA" w:eastAsia="en-US" w:bidi="ar-SA"/>
      </w:rPr>
    </w:lvl>
    <w:lvl w:ilvl="7" w:tplc="389C2CBE">
      <w:numFmt w:val="bullet"/>
      <w:lvlText w:val="•"/>
      <w:lvlJc w:val="left"/>
      <w:pPr>
        <w:ind w:left="6840" w:hanging="348"/>
      </w:pPr>
      <w:rPr>
        <w:rFonts w:hint="default"/>
        <w:lang w:val="uk-UA" w:eastAsia="en-US" w:bidi="ar-SA"/>
      </w:rPr>
    </w:lvl>
    <w:lvl w:ilvl="8" w:tplc="B92A2F5A">
      <w:numFmt w:val="bullet"/>
      <w:lvlText w:val="•"/>
      <w:lvlJc w:val="left"/>
      <w:pPr>
        <w:ind w:left="7800" w:hanging="348"/>
      </w:pPr>
      <w:rPr>
        <w:rFonts w:hint="default"/>
        <w:lang w:val="uk-UA" w:eastAsia="en-US" w:bidi="ar-SA"/>
      </w:rPr>
    </w:lvl>
  </w:abstractNum>
  <w:abstractNum w:abstractNumId="11" w15:restartNumberingAfterBreak="0">
    <w:nsid w:val="1BF11B39"/>
    <w:multiLevelType w:val="multilevel"/>
    <w:tmpl w:val="A00A1A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E6C10"/>
    <w:multiLevelType w:val="hybridMultilevel"/>
    <w:tmpl w:val="CEBA6F4E"/>
    <w:lvl w:ilvl="0" w:tplc="822E8914">
      <w:start w:val="42"/>
      <w:numFmt w:val="decimal"/>
      <w:lvlText w:val="%1."/>
      <w:lvlJc w:val="left"/>
      <w:pPr>
        <w:ind w:left="1246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8"/>
        <w:szCs w:val="28"/>
        <w:lang w:val="uk-UA" w:eastAsia="en-US" w:bidi="ar-SA"/>
      </w:rPr>
    </w:lvl>
    <w:lvl w:ilvl="1" w:tplc="5F9A2754">
      <w:numFmt w:val="bullet"/>
      <w:lvlText w:val="•"/>
      <w:lvlJc w:val="left"/>
      <w:pPr>
        <w:ind w:left="2074" w:hanging="576"/>
      </w:pPr>
      <w:rPr>
        <w:rFonts w:hint="default"/>
        <w:lang w:val="uk-UA" w:eastAsia="en-US" w:bidi="ar-SA"/>
      </w:rPr>
    </w:lvl>
    <w:lvl w:ilvl="2" w:tplc="1EB692AA">
      <w:numFmt w:val="bullet"/>
      <w:lvlText w:val="•"/>
      <w:lvlJc w:val="left"/>
      <w:pPr>
        <w:ind w:left="2908" w:hanging="576"/>
      </w:pPr>
      <w:rPr>
        <w:rFonts w:hint="default"/>
        <w:lang w:val="uk-UA" w:eastAsia="en-US" w:bidi="ar-SA"/>
      </w:rPr>
    </w:lvl>
    <w:lvl w:ilvl="3" w:tplc="F4BA379C">
      <w:numFmt w:val="bullet"/>
      <w:lvlText w:val="•"/>
      <w:lvlJc w:val="left"/>
      <w:pPr>
        <w:ind w:left="3742" w:hanging="576"/>
      </w:pPr>
      <w:rPr>
        <w:rFonts w:hint="default"/>
        <w:lang w:val="uk-UA" w:eastAsia="en-US" w:bidi="ar-SA"/>
      </w:rPr>
    </w:lvl>
    <w:lvl w:ilvl="4" w:tplc="A7421856">
      <w:numFmt w:val="bullet"/>
      <w:lvlText w:val="•"/>
      <w:lvlJc w:val="left"/>
      <w:pPr>
        <w:ind w:left="4576" w:hanging="576"/>
      </w:pPr>
      <w:rPr>
        <w:rFonts w:hint="default"/>
        <w:lang w:val="uk-UA" w:eastAsia="en-US" w:bidi="ar-SA"/>
      </w:rPr>
    </w:lvl>
    <w:lvl w:ilvl="5" w:tplc="0B18F4AE">
      <w:numFmt w:val="bullet"/>
      <w:lvlText w:val="•"/>
      <w:lvlJc w:val="left"/>
      <w:pPr>
        <w:ind w:left="5411" w:hanging="576"/>
      </w:pPr>
      <w:rPr>
        <w:rFonts w:hint="default"/>
        <w:lang w:val="uk-UA" w:eastAsia="en-US" w:bidi="ar-SA"/>
      </w:rPr>
    </w:lvl>
    <w:lvl w:ilvl="6" w:tplc="5B1CBDA2">
      <w:numFmt w:val="bullet"/>
      <w:lvlText w:val="•"/>
      <w:lvlJc w:val="left"/>
      <w:pPr>
        <w:ind w:left="6245" w:hanging="576"/>
      </w:pPr>
      <w:rPr>
        <w:rFonts w:hint="default"/>
        <w:lang w:val="uk-UA" w:eastAsia="en-US" w:bidi="ar-SA"/>
      </w:rPr>
    </w:lvl>
    <w:lvl w:ilvl="7" w:tplc="6A64150C">
      <w:numFmt w:val="bullet"/>
      <w:lvlText w:val="•"/>
      <w:lvlJc w:val="left"/>
      <w:pPr>
        <w:ind w:left="7079" w:hanging="576"/>
      </w:pPr>
      <w:rPr>
        <w:rFonts w:hint="default"/>
        <w:lang w:val="uk-UA" w:eastAsia="en-US" w:bidi="ar-SA"/>
      </w:rPr>
    </w:lvl>
    <w:lvl w:ilvl="8" w:tplc="E4505566">
      <w:numFmt w:val="bullet"/>
      <w:lvlText w:val="•"/>
      <w:lvlJc w:val="left"/>
      <w:pPr>
        <w:ind w:left="7913" w:hanging="576"/>
      </w:pPr>
      <w:rPr>
        <w:rFonts w:hint="default"/>
        <w:lang w:val="uk-UA" w:eastAsia="en-US" w:bidi="ar-SA"/>
      </w:rPr>
    </w:lvl>
  </w:abstractNum>
  <w:abstractNum w:abstractNumId="13" w15:restartNumberingAfterBreak="0">
    <w:nsid w:val="1D3A6862"/>
    <w:multiLevelType w:val="hybridMultilevel"/>
    <w:tmpl w:val="1786D8F0"/>
    <w:lvl w:ilvl="0" w:tplc="EA6CF1A2">
      <w:start w:val="1"/>
      <w:numFmt w:val="decimal"/>
      <w:lvlText w:val="%1."/>
      <w:lvlJc w:val="left"/>
      <w:pPr>
        <w:ind w:left="4055" w:hanging="369"/>
        <w:jc w:val="right"/>
      </w:pPr>
      <w:rPr>
        <w:rFonts w:hint="default"/>
        <w:spacing w:val="0"/>
        <w:w w:val="90"/>
        <w:lang w:val="uk-UA" w:eastAsia="en-US" w:bidi="ar-SA"/>
      </w:rPr>
    </w:lvl>
    <w:lvl w:ilvl="1" w:tplc="5EDEBE32">
      <w:numFmt w:val="bullet"/>
      <w:lvlText w:val="•"/>
      <w:lvlJc w:val="left"/>
      <w:pPr>
        <w:ind w:left="1103" w:hanging="369"/>
      </w:pPr>
      <w:rPr>
        <w:rFonts w:hint="default"/>
        <w:lang w:val="uk-UA" w:eastAsia="en-US" w:bidi="ar-SA"/>
      </w:rPr>
    </w:lvl>
    <w:lvl w:ilvl="2" w:tplc="FC0E3012">
      <w:numFmt w:val="bullet"/>
      <w:lvlText w:val="•"/>
      <w:lvlJc w:val="left"/>
      <w:pPr>
        <w:ind w:left="2106" w:hanging="369"/>
      </w:pPr>
      <w:rPr>
        <w:rFonts w:hint="default"/>
        <w:lang w:val="uk-UA" w:eastAsia="en-US" w:bidi="ar-SA"/>
      </w:rPr>
    </w:lvl>
    <w:lvl w:ilvl="3" w:tplc="A330EB06">
      <w:numFmt w:val="bullet"/>
      <w:lvlText w:val="•"/>
      <w:lvlJc w:val="left"/>
      <w:pPr>
        <w:ind w:left="3109" w:hanging="369"/>
      </w:pPr>
      <w:rPr>
        <w:rFonts w:hint="default"/>
        <w:lang w:val="uk-UA" w:eastAsia="en-US" w:bidi="ar-SA"/>
      </w:rPr>
    </w:lvl>
    <w:lvl w:ilvl="4" w:tplc="C3C4E80C">
      <w:numFmt w:val="bullet"/>
      <w:lvlText w:val="•"/>
      <w:lvlJc w:val="left"/>
      <w:pPr>
        <w:ind w:left="4112" w:hanging="369"/>
      </w:pPr>
      <w:rPr>
        <w:rFonts w:hint="default"/>
        <w:lang w:val="uk-UA" w:eastAsia="en-US" w:bidi="ar-SA"/>
      </w:rPr>
    </w:lvl>
    <w:lvl w:ilvl="5" w:tplc="ADCCF4B4">
      <w:numFmt w:val="bullet"/>
      <w:lvlText w:val="•"/>
      <w:lvlJc w:val="left"/>
      <w:pPr>
        <w:ind w:left="5115" w:hanging="369"/>
      </w:pPr>
      <w:rPr>
        <w:rFonts w:hint="default"/>
        <w:lang w:val="uk-UA" w:eastAsia="en-US" w:bidi="ar-SA"/>
      </w:rPr>
    </w:lvl>
    <w:lvl w:ilvl="6" w:tplc="2648F790">
      <w:numFmt w:val="bullet"/>
      <w:lvlText w:val="•"/>
      <w:lvlJc w:val="left"/>
      <w:pPr>
        <w:ind w:left="6118" w:hanging="369"/>
      </w:pPr>
      <w:rPr>
        <w:rFonts w:hint="default"/>
        <w:lang w:val="uk-UA" w:eastAsia="en-US" w:bidi="ar-SA"/>
      </w:rPr>
    </w:lvl>
    <w:lvl w:ilvl="7" w:tplc="F3A24DBE">
      <w:numFmt w:val="bullet"/>
      <w:lvlText w:val="•"/>
      <w:lvlJc w:val="left"/>
      <w:pPr>
        <w:ind w:left="7121" w:hanging="369"/>
      </w:pPr>
      <w:rPr>
        <w:rFonts w:hint="default"/>
        <w:lang w:val="uk-UA" w:eastAsia="en-US" w:bidi="ar-SA"/>
      </w:rPr>
    </w:lvl>
    <w:lvl w:ilvl="8" w:tplc="E5406694">
      <w:numFmt w:val="bullet"/>
      <w:lvlText w:val="•"/>
      <w:lvlJc w:val="left"/>
      <w:pPr>
        <w:ind w:left="8124" w:hanging="369"/>
      </w:pPr>
      <w:rPr>
        <w:rFonts w:hint="default"/>
        <w:lang w:val="uk-UA" w:eastAsia="en-US" w:bidi="ar-SA"/>
      </w:rPr>
    </w:lvl>
  </w:abstractNum>
  <w:abstractNum w:abstractNumId="14" w15:restartNumberingAfterBreak="0">
    <w:nsid w:val="1E78071C"/>
    <w:multiLevelType w:val="multilevel"/>
    <w:tmpl w:val="EFE8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C85F0E"/>
    <w:multiLevelType w:val="multilevel"/>
    <w:tmpl w:val="D7B0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100DF4"/>
    <w:multiLevelType w:val="multilevel"/>
    <w:tmpl w:val="D92E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303433"/>
    <w:multiLevelType w:val="hybridMultilevel"/>
    <w:tmpl w:val="831EAE6C"/>
    <w:lvl w:ilvl="0" w:tplc="F926C7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24B2D43"/>
    <w:multiLevelType w:val="multilevel"/>
    <w:tmpl w:val="458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B9063C"/>
    <w:multiLevelType w:val="hybridMultilevel"/>
    <w:tmpl w:val="DCFE8F80"/>
    <w:lvl w:ilvl="0" w:tplc="F926C7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B173B0"/>
    <w:multiLevelType w:val="multilevel"/>
    <w:tmpl w:val="FABE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134D3C"/>
    <w:multiLevelType w:val="multilevel"/>
    <w:tmpl w:val="54E4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830700"/>
    <w:multiLevelType w:val="multilevel"/>
    <w:tmpl w:val="94D0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F057C4"/>
    <w:multiLevelType w:val="multilevel"/>
    <w:tmpl w:val="A35C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4A0DD7"/>
    <w:multiLevelType w:val="multilevel"/>
    <w:tmpl w:val="4B345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5D777D"/>
    <w:multiLevelType w:val="multilevel"/>
    <w:tmpl w:val="8FB486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E869DB"/>
    <w:multiLevelType w:val="multilevel"/>
    <w:tmpl w:val="9A6C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203332"/>
    <w:multiLevelType w:val="multilevel"/>
    <w:tmpl w:val="61F6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3E7C0B"/>
    <w:multiLevelType w:val="multilevel"/>
    <w:tmpl w:val="E6C6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F319B5"/>
    <w:multiLevelType w:val="hybridMultilevel"/>
    <w:tmpl w:val="991E9AA0"/>
    <w:lvl w:ilvl="0" w:tplc="5A60A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AE2813"/>
    <w:multiLevelType w:val="multilevel"/>
    <w:tmpl w:val="1AFE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AB7224"/>
    <w:multiLevelType w:val="hybridMultilevel"/>
    <w:tmpl w:val="1EF6195C"/>
    <w:lvl w:ilvl="0" w:tplc="22381E04">
      <w:start w:val="1"/>
      <w:numFmt w:val="decimal"/>
      <w:lvlText w:val="%1."/>
      <w:lvlJc w:val="left"/>
      <w:pPr>
        <w:ind w:left="9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100"/>
        <w:sz w:val="28"/>
        <w:szCs w:val="28"/>
        <w:lang w:val="uk-UA" w:eastAsia="en-US" w:bidi="ar-SA"/>
      </w:rPr>
    </w:lvl>
    <w:lvl w:ilvl="1" w:tplc="D2EC4B9E">
      <w:numFmt w:val="bullet"/>
      <w:lvlText w:val="•"/>
      <w:lvlJc w:val="left"/>
      <w:pPr>
        <w:ind w:left="1048" w:hanging="543"/>
      </w:pPr>
      <w:rPr>
        <w:rFonts w:hint="default"/>
        <w:lang w:val="uk-UA" w:eastAsia="en-US" w:bidi="ar-SA"/>
      </w:rPr>
    </w:lvl>
    <w:lvl w:ilvl="2" w:tplc="82881F7A">
      <w:numFmt w:val="bullet"/>
      <w:lvlText w:val="•"/>
      <w:lvlJc w:val="left"/>
      <w:pPr>
        <w:ind w:left="1996" w:hanging="543"/>
      </w:pPr>
      <w:rPr>
        <w:rFonts w:hint="default"/>
        <w:lang w:val="uk-UA" w:eastAsia="en-US" w:bidi="ar-SA"/>
      </w:rPr>
    </w:lvl>
    <w:lvl w:ilvl="3" w:tplc="FEBE7F38">
      <w:numFmt w:val="bullet"/>
      <w:lvlText w:val="•"/>
      <w:lvlJc w:val="left"/>
      <w:pPr>
        <w:ind w:left="2944" w:hanging="543"/>
      </w:pPr>
      <w:rPr>
        <w:rFonts w:hint="default"/>
        <w:lang w:val="uk-UA" w:eastAsia="en-US" w:bidi="ar-SA"/>
      </w:rPr>
    </w:lvl>
    <w:lvl w:ilvl="4" w:tplc="FA5C3538">
      <w:numFmt w:val="bullet"/>
      <w:lvlText w:val="•"/>
      <w:lvlJc w:val="left"/>
      <w:pPr>
        <w:ind w:left="3892" w:hanging="543"/>
      </w:pPr>
      <w:rPr>
        <w:rFonts w:hint="default"/>
        <w:lang w:val="uk-UA" w:eastAsia="en-US" w:bidi="ar-SA"/>
      </w:rPr>
    </w:lvl>
    <w:lvl w:ilvl="5" w:tplc="2AD20592">
      <w:numFmt w:val="bullet"/>
      <w:lvlText w:val="•"/>
      <w:lvlJc w:val="left"/>
      <w:pPr>
        <w:ind w:left="4841" w:hanging="543"/>
      </w:pPr>
      <w:rPr>
        <w:rFonts w:hint="default"/>
        <w:lang w:val="uk-UA" w:eastAsia="en-US" w:bidi="ar-SA"/>
      </w:rPr>
    </w:lvl>
    <w:lvl w:ilvl="6" w:tplc="E9FAA06A">
      <w:numFmt w:val="bullet"/>
      <w:lvlText w:val="•"/>
      <w:lvlJc w:val="left"/>
      <w:pPr>
        <w:ind w:left="5789" w:hanging="543"/>
      </w:pPr>
      <w:rPr>
        <w:rFonts w:hint="default"/>
        <w:lang w:val="uk-UA" w:eastAsia="en-US" w:bidi="ar-SA"/>
      </w:rPr>
    </w:lvl>
    <w:lvl w:ilvl="7" w:tplc="846A702A">
      <w:numFmt w:val="bullet"/>
      <w:lvlText w:val="•"/>
      <w:lvlJc w:val="left"/>
      <w:pPr>
        <w:ind w:left="6737" w:hanging="543"/>
      </w:pPr>
      <w:rPr>
        <w:rFonts w:hint="default"/>
        <w:lang w:val="uk-UA" w:eastAsia="en-US" w:bidi="ar-SA"/>
      </w:rPr>
    </w:lvl>
    <w:lvl w:ilvl="8" w:tplc="8132E462">
      <w:numFmt w:val="bullet"/>
      <w:lvlText w:val="•"/>
      <w:lvlJc w:val="left"/>
      <w:pPr>
        <w:ind w:left="7685" w:hanging="543"/>
      </w:pPr>
      <w:rPr>
        <w:rFonts w:hint="default"/>
        <w:lang w:val="uk-UA" w:eastAsia="en-US" w:bidi="ar-SA"/>
      </w:rPr>
    </w:lvl>
  </w:abstractNum>
  <w:abstractNum w:abstractNumId="32" w15:restartNumberingAfterBreak="0">
    <w:nsid w:val="626452BC"/>
    <w:multiLevelType w:val="hybridMultilevel"/>
    <w:tmpl w:val="9F445C8E"/>
    <w:lvl w:ilvl="0" w:tplc="2160A2FA">
      <w:start w:val="1"/>
      <w:numFmt w:val="decimal"/>
      <w:lvlText w:val="%1."/>
      <w:lvlJc w:val="left"/>
      <w:pPr>
        <w:ind w:left="9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9"/>
        <w:szCs w:val="29"/>
        <w:lang w:val="uk-UA" w:eastAsia="en-US" w:bidi="ar-SA"/>
      </w:rPr>
    </w:lvl>
    <w:lvl w:ilvl="1" w:tplc="F44A7508">
      <w:numFmt w:val="bullet"/>
      <w:lvlText w:val="•"/>
      <w:lvlJc w:val="left"/>
      <w:pPr>
        <w:ind w:left="117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2" w:tplc="44D40906">
      <w:numFmt w:val="bullet"/>
      <w:lvlText w:val="•"/>
      <w:lvlJc w:val="left"/>
      <w:pPr>
        <w:ind w:left="2173" w:hanging="358"/>
      </w:pPr>
      <w:rPr>
        <w:rFonts w:hint="default"/>
        <w:lang w:val="uk-UA" w:eastAsia="en-US" w:bidi="ar-SA"/>
      </w:rPr>
    </w:lvl>
    <w:lvl w:ilvl="3" w:tplc="7F905156">
      <w:numFmt w:val="bullet"/>
      <w:lvlText w:val="•"/>
      <w:lvlJc w:val="left"/>
      <w:pPr>
        <w:ind w:left="3167" w:hanging="358"/>
      </w:pPr>
      <w:rPr>
        <w:rFonts w:hint="default"/>
        <w:lang w:val="uk-UA" w:eastAsia="en-US" w:bidi="ar-SA"/>
      </w:rPr>
    </w:lvl>
    <w:lvl w:ilvl="4" w:tplc="B8C26398">
      <w:numFmt w:val="bullet"/>
      <w:lvlText w:val="•"/>
      <w:lvlJc w:val="left"/>
      <w:pPr>
        <w:ind w:left="4161" w:hanging="358"/>
      </w:pPr>
      <w:rPr>
        <w:rFonts w:hint="default"/>
        <w:lang w:val="uk-UA" w:eastAsia="en-US" w:bidi="ar-SA"/>
      </w:rPr>
    </w:lvl>
    <w:lvl w:ilvl="5" w:tplc="54CA244C">
      <w:numFmt w:val="bullet"/>
      <w:lvlText w:val="•"/>
      <w:lvlJc w:val="left"/>
      <w:pPr>
        <w:ind w:left="5155" w:hanging="358"/>
      </w:pPr>
      <w:rPr>
        <w:rFonts w:hint="default"/>
        <w:lang w:val="uk-UA" w:eastAsia="en-US" w:bidi="ar-SA"/>
      </w:rPr>
    </w:lvl>
    <w:lvl w:ilvl="6" w:tplc="F62A4FFA">
      <w:numFmt w:val="bullet"/>
      <w:lvlText w:val="•"/>
      <w:lvlJc w:val="left"/>
      <w:pPr>
        <w:ind w:left="6149" w:hanging="358"/>
      </w:pPr>
      <w:rPr>
        <w:rFonts w:hint="default"/>
        <w:lang w:val="uk-UA" w:eastAsia="en-US" w:bidi="ar-SA"/>
      </w:rPr>
    </w:lvl>
    <w:lvl w:ilvl="7" w:tplc="95881D00">
      <w:numFmt w:val="bullet"/>
      <w:lvlText w:val="•"/>
      <w:lvlJc w:val="left"/>
      <w:pPr>
        <w:ind w:left="7143" w:hanging="358"/>
      </w:pPr>
      <w:rPr>
        <w:rFonts w:hint="default"/>
        <w:lang w:val="uk-UA" w:eastAsia="en-US" w:bidi="ar-SA"/>
      </w:rPr>
    </w:lvl>
    <w:lvl w:ilvl="8" w:tplc="EB001D14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33" w15:restartNumberingAfterBreak="0">
    <w:nsid w:val="64EF75AA"/>
    <w:multiLevelType w:val="multilevel"/>
    <w:tmpl w:val="991C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580CC2"/>
    <w:multiLevelType w:val="multilevel"/>
    <w:tmpl w:val="3F08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6160EF"/>
    <w:multiLevelType w:val="multilevel"/>
    <w:tmpl w:val="1334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AE7F81"/>
    <w:multiLevelType w:val="hybridMultilevel"/>
    <w:tmpl w:val="10C21DD8"/>
    <w:lvl w:ilvl="0" w:tplc="F926C7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1132F2"/>
    <w:multiLevelType w:val="multilevel"/>
    <w:tmpl w:val="6186D4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DF669C"/>
    <w:multiLevelType w:val="multilevel"/>
    <w:tmpl w:val="8FFA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0C0801"/>
    <w:multiLevelType w:val="multilevel"/>
    <w:tmpl w:val="BBDC8A9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B97213"/>
    <w:multiLevelType w:val="multilevel"/>
    <w:tmpl w:val="3CF6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C5762C"/>
    <w:multiLevelType w:val="multilevel"/>
    <w:tmpl w:val="97CE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1"/>
  </w:num>
  <w:num w:numId="3">
    <w:abstractNumId w:val="7"/>
  </w:num>
  <w:num w:numId="4">
    <w:abstractNumId w:val="39"/>
  </w:num>
  <w:num w:numId="5">
    <w:abstractNumId w:val="30"/>
  </w:num>
  <w:num w:numId="6">
    <w:abstractNumId w:val="20"/>
  </w:num>
  <w:num w:numId="7">
    <w:abstractNumId w:val="21"/>
  </w:num>
  <w:num w:numId="8">
    <w:abstractNumId w:val="26"/>
  </w:num>
  <w:num w:numId="9">
    <w:abstractNumId w:val="37"/>
  </w:num>
  <w:num w:numId="10">
    <w:abstractNumId w:val="25"/>
  </w:num>
  <w:num w:numId="11">
    <w:abstractNumId w:val="29"/>
  </w:num>
  <w:num w:numId="12">
    <w:abstractNumId w:val="36"/>
  </w:num>
  <w:num w:numId="13">
    <w:abstractNumId w:val="17"/>
  </w:num>
  <w:num w:numId="14">
    <w:abstractNumId w:val="14"/>
  </w:num>
  <w:num w:numId="15">
    <w:abstractNumId w:val="11"/>
  </w:num>
  <w:num w:numId="16">
    <w:abstractNumId w:val="3"/>
  </w:num>
  <w:num w:numId="17">
    <w:abstractNumId w:val="8"/>
  </w:num>
  <w:num w:numId="18">
    <w:abstractNumId w:val="5"/>
  </w:num>
  <w:num w:numId="19">
    <w:abstractNumId w:val="19"/>
  </w:num>
  <w:num w:numId="20">
    <w:abstractNumId w:val="9"/>
  </w:num>
  <w:num w:numId="21">
    <w:abstractNumId w:val="33"/>
  </w:num>
  <w:num w:numId="22">
    <w:abstractNumId w:val="1"/>
  </w:num>
  <w:num w:numId="23">
    <w:abstractNumId w:val="32"/>
  </w:num>
  <w:num w:numId="24">
    <w:abstractNumId w:val="2"/>
  </w:num>
  <w:num w:numId="25">
    <w:abstractNumId w:val="10"/>
  </w:num>
  <w:num w:numId="26">
    <w:abstractNumId w:val="41"/>
  </w:num>
  <w:num w:numId="27">
    <w:abstractNumId w:val="38"/>
  </w:num>
  <w:num w:numId="28">
    <w:abstractNumId w:val="27"/>
  </w:num>
  <w:num w:numId="29">
    <w:abstractNumId w:val="4"/>
  </w:num>
  <w:num w:numId="30">
    <w:abstractNumId w:val="28"/>
  </w:num>
  <w:num w:numId="31">
    <w:abstractNumId w:val="22"/>
  </w:num>
  <w:num w:numId="32">
    <w:abstractNumId w:val="23"/>
  </w:num>
  <w:num w:numId="33">
    <w:abstractNumId w:val="18"/>
  </w:num>
  <w:num w:numId="34">
    <w:abstractNumId w:val="16"/>
  </w:num>
  <w:num w:numId="35">
    <w:abstractNumId w:val="0"/>
  </w:num>
  <w:num w:numId="36">
    <w:abstractNumId w:val="34"/>
  </w:num>
  <w:num w:numId="37">
    <w:abstractNumId w:val="6"/>
  </w:num>
  <w:num w:numId="38">
    <w:abstractNumId w:val="13"/>
  </w:num>
  <w:num w:numId="39">
    <w:abstractNumId w:val="15"/>
  </w:num>
  <w:num w:numId="40">
    <w:abstractNumId w:val="40"/>
  </w:num>
  <w:num w:numId="41">
    <w:abstractNumId w:val="35"/>
  </w:num>
  <w:num w:numId="42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56F"/>
    <w:rsid w:val="00012EB6"/>
    <w:rsid w:val="000130C3"/>
    <w:rsid w:val="0002098A"/>
    <w:rsid w:val="00045553"/>
    <w:rsid w:val="000479D0"/>
    <w:rsid w:val="00087FC1"/>
    <w:rsid w:val="000A182F"/>
    <w:rsid w:val="000C61AA"/>
    <w:rsid w:val="0015796B"/>
    <w:rsid w:val="001A4062"/>
    <w:rsid w:val="001C762E"/>
    <w:rsid w:val="00210421"/>
    <w:rsid w:val="00224D12"/>
    <w:rsid w:val="002479A5"/>
    <w:rsid w:val="0029164C"/>
    <w:rsid w:val="002D6D70"/>
    <w:rsid w:val="00364624"/>
    <w:rsid w:val="003F25BB"/>
    <w:rsid w:val="00485495"/>
    <w:rsid w:val="00496A8D"/>
    <w:rsid w:val="004F75B7"/>
    <w:rsid w:val="00502707"/>
    <w:rsid w:val="00521583"/>
    <w:rsid w:val="005429CF"/>
    <w:rsid w:val="0057557A"/>
    <w:rsid w:val="00587B3A"/>
    <w:rsid w:val="005B020A"/>
    <w:rsid w:val="005D25FF"/>
    <w:rsid w:val="005E0B65"/>
    <w:rsid w:val="00616E94"/>
    <w:rsid w:val="00620C9E"/>
    <w:rsid w:val="00660B3F"/>
    <w:rsid w:val="006612FF"/>
    <w:rsid w:val="006730DB"/>
    <w:rsid w:val="006C5FCC"/>
    <w:rsid w:val="006E0AEB"/>
    <w:rsid w:val="00722FE9"/>
    <w:rsid w:val="00753A14"/>
    <w:rsid w:val="00753E6A"/>
    <w:rsid w:val="00791AFF"/>
    <w:rsid w:val="00811A9D"/>
    <w:rsid w:val="008310A4"/>
    <w:rsid w:val="008376C1"/>
    <w:rsid w:val="008B38C9"/>
    <w:rsid w:val="008B53EE"/>
    <w:rsid w:val="008C4923"/>
    <w:rsid w:val="008E3457"/>
    <w:rsid w:val="00911046"/>
    <w:rsid w:val="00923166"/>
    <w:rsid w:val="00923F1D"/>
    <w:rsid w:val="00957089"/>
    <w:rsid w:val="009637BF"/>
    <w:rsid w:val="009905A5"/>
    <w:rsid w:val="009D4AD7"/>
    <w:rsid w:val="009E65ED"/>
    <w:rsid w:val="00A36660"/>
    <w:rsid w:val="00A658B7"/>
    <w:rsid w:val="00A94645"/>
    <w:rsid w:val="00AB4422"/>
    <w:rsid w:val="00AC2E45"/>
    <w:rsid w:val="00AF57B6"/>
    <w:rsid w:val="00B01B13"/>
    <w:rsid w:val="00B12AD8"/>
    <w:rsid w:val="00B41EF4"/>
    <w:rsid w:val="00BD6BC0"/>
    <w:rsid w:val="00BE46DE"/>
    <w:rsid w:val="00C10732"/>
    <w:rsid w:val="00C25A27"/>
    <w:rsid w:val="00C27FAD"/>
    <w:rsid w:val="00C666D8"/>
    <w:rsid w:val="00C91577"/>
    <w:rsid w:val="00D24FE0"/>
    <w:rsid w:val="00D56E89"/>
    <w:rsid w:val="00D66FD2"/>
    <w:rsid w:val="00DA7BF6"/>
    <w:rsid w:val="00DE71FC"/>
    <w:rsid w:val="00E07670"/>
    <w:rsid w:val="00E20316"/>
    <w:rsid w:val="00E37878"/>
    <w:rsid w:val="00E57845"/>
    <w:rsid w:val="00E64EBD"/>
    <w:rsid w:val="00EB25EF"/>
    <w:rsid w:val="00EE108B"/>
    <w:rsid w:val="00F11E0D"/>
    <w:rsid w:val="00F360AE"/>
    <w:rsid w:val="00F433B7"/>
    <w:rsid w:val="00F537A8"/>
    <w:rsid w:val="00F9256F"/>
    <w:rsid w:val="00F933E6"/>
    <w:rsid w:val="00FA6997"/>
    <w:rsid w:val="00FB0BE8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AC4F"/>
  <w15:docId w15:val="{372787CF-042D-4176-9FA6-FFFE45BB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5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B38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B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5" w:firstLine="57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rsid w:val="008B38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ng-star-inserted">
    <w:name w:val="ng-star-inserted"/>
    <w:basedOn w:val="a0"/>
    <w:rsid w:val="008B38C9"/>
  </w:style>
  <w:style w:type="paragraph" w:customStyle="1" w:styleId="ng-star-inserted1">
    <w:name w:val="ng-star-inserted1"/>
    <w:basedOn w:val="a"/>
    <w:rsid w:val="008B38C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A7BF6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styleId="a5">
    <w:name w:val="Hyperlink"/>
    <w:basedOn w:val="a0"/>
    <w:uiPriority w:val="99"/>
    <w:unhideWhenUsed/>
    <w:rsid w:val="00923166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04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uiPriority w:val="1"/>
    <w:qFormat/>
    <w:rsid w:val="00EE108B"/>
    <w:pPr>
      <w:spacing w:line="775" w:lineRule="exact"/>
      <w:ind w:right="621"/>
      <w:jc w:val="center"/>
    </w:pPr>
    <w:rPr>
      <w:rFonts w:ascii="Bookman Old Style" w:eastAsia="Bookman Old Style" w:hAnsi="Bookman Old Style" w:cs="Bookman Old Style"/>
      <w:sz w:val="68"/>
      <w:szCs w:val="68"/>
    </w:rPr>
  </w:style>
  <w:style w:type="character" w:customStyle="1" w:styleId="a8">
    <w:name w:val="Заголовок Знак"/>
    <w:basedOn w:val="a0"/>
    <w:link w:val="a7"/>
    <w:uiPriority w:val="1"/>
    <w:rsid w:val="00EE108B"/>
    <w:rPr>
      <w:rFonts w:ascii="Bookman Old Style" w:eastAsia="Bookman Old Style" w:hAnsi="Bookman Old Style" w:cs="Bookman Old Style"/>
      <w:sz w:val="68"/>
      <w:szCs w:val="6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01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6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9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sa=E&amp;q=https%3A%2F%2Fsqe.gov.ua%2Fvidannya%2Fabetka-dlya-direktora%2F" TargetMode="External"/><Relationship Id="rId18" Type="http://schemas.openxmlformats.org/officeDocument/2006/relationships/hyperlink" Target="https://www.google.com/url?sa=E&amp;q=https%3A%2F%2Flib.iitta.gov.ua%2F" TargetMode="External"/><Relationship Id="rId26" Type="http://schemas.openxmlformats.org/officeDocument/2006/relationships/hyperlink" Target="https://www.google.com/url?sa=E&amp;q=https%3A%2F%2Facademiq.org.ua%2Fkurs-akademichna-dobrochesnist-dlya-vchiteliv%2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google.com/url?sa=E&amp;q=https%3A%2F%2Fosvitoria.media%2Fnews%2Fyak-vprovadzhuvaty-shi-v-osvitnij-protses-instruktsiya%2F" TargetMode="External"/><Relationship Id="rId34" Type="http://schemas.openxmlformats.org/officeDocument/2006/relationships/hyperlink" Target="https://www.google.com/url?sa=E&amp;q=https%3A%2F%2Fworkspaceteachercenter.withgoogle.com%2F" TargetMode="External"/><Relationship Id="rId7" Type="http://schemas.openxmlformats.org/officeDocument/2006/relationships/hyperlink" Target="https://www.google.com/url?sa=E&amp;q=https%3A%2F%2Fzakon.rada.gov.ua%2Flaws%2Fshow%2F2145-19" TargetMode="External"/><Relationship Id="rId12" Type="http://schemas.openxmlformats.org/officeDocument/2006/relationships/hyperlink" Target="https://www.google.com/url?sa=E&amp;q=https%3A%2F%2Fzakon.rada.gov.ua%2Flaws%2Fshow%2Fz0250-19" TargetMode="External"/><Relationship Id="rId17" Type="http://schemas.openxmlformats.org/officeDocument/2006/relationships/hyperlink" Target="https://www.google.com/url?sa=E&amp;q=https%3A%2F%2Fvivat.com.ua%2Fproduct%2Femotsiyniy-intelekt-u-biznesi-ta-upravlinni%2F" TargetMode="External"/><Relationship Id="rId25" Type="http://schemas.openxmlformats.org/officeDocument/2006/relationships/hyperlink" Target="https://www.google.com/url?sa=E&amp;q=https%3A%2F%2Fdecide.in.ua%2Flibrary%2Fantykryzovyj-menedzhment-u-shkoli%2F" TargetMode="External"/><Relationship Id="rId33" Type="http://schemas.openxmlformats.org/officeDocument/2006/relationships/hyperlink" Target="https://www.google.com/url?sa=E&amp;q=https%3A%2F%2Ftestportal.gov.ua%2Fmonitoring-yakosti-osvity%2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url?sa=E&amp;q=https%3A%2F%2Fnashformat.ua%2Fproducts%2Fstruktura-rozumu-teoriya-mnozhynnogo-intelektu-709405" TargetMode="External"/><Relationship Id="rId20" Type="http://schemas.openxmlformats.org/officeDocument/2006/relationships/hyperlink" Target="https://www.google.com/url?sa=E&amp;q=https%3A%2F%2Fosvitoria.media%2Fnews%2Fyak-vprovadzhuvaty-shi-v-osvitnij-protses-instruktsiya%2F" TargetMode="External"/><Relationship Id="rId29" Type="http://schemas.openxmlformats.org/officeDocument/2006/relationships/hyperlink" Target="https://www.google.com/url?sa=E&amp;q=https%3A%2F%2Ftestportal.gov.ua%2Fotsinyuvannya-navchalnyh-vtrat%2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E&amp;q=https%3A%2F%2Fzakon.rada.gov.ua%2Flaws%2Fshow%2F988-2016-%25D1%2580" TargetMode="External"/><Relationship Id="rId24" Type="http://schemas.openxmlformats.org/officeDocument/2006/relationships/hyperlink" Target="https://www.google.com/url?sa=E&amp;q=https%3A%2F%2Fimzo.gov.ua%2Fosvita%2Fzagalna-serednya-osvita%2Fnavchalno-metodichne-zabezpechennya%2F" TargetMode="External"/><Relationship Id="rId32" Type="http://schemas.openxmlformats.org/officeDocument/2006/relationships/hyperlink" Target="https://www.google.com/url?sa=E&amp;q=https%3A%2F%2Fuk.khanacademy.org%2F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sa=E&amp;q=https%3A%2F%2Fzakon.rada.gov.ua%2Flaws%2Fshow%2Fz1121-23" TargetMode="External"/><Relationship Id="rId23" Type="http://schemas.openxmlformats.org/officeDocument/2006/relationships/hyperlink" Target="https://www.unicef.org/ukraine/documents/creating-safe-educational-environment" TargetMode="External"/><Relationship Id="rId28" Type="http://schemas.openxmlformats.org/officeDocument/2006/relationships/hyperlink" Target="https://www.google.com/url?sa=E&amp;q=https%3A%2F%2Flms.e-school.net.ua%2F" TargetMode="External"/><Relationship Id="rId36" Type="http://schemas.openxmlformats.org/officeDocument/2006/relationships/hyperlink" Target="https://www.google.com/url?sa=E&amp;q=https%3A%2F%2Fdecide.in.ua%2Flibrary%2F" TargetMode="External"/><Relationship Id="rId10" Type="http://schemas.openxmlformats.org/officeDocument/2006/relationships/hyperlink" Target="https://www.google.com/url?sa=E&amp;q=https%3A%2F%2Fzakon.rada.gov.ua%2Frada%2Fshow%2Fv0817729-22" TargetMode="External"/><Relationship Id="rId19" Type="http://schemas.openxmlformats.org/officeDocument/2006/relationships/hyperlink" Target="https://www.google.com/url?sa=E&amp;q=https%3A%2F%2Foksanapasichnyk.info%2F" TargetMode="External"/><Relationship Id="rId31" Type="http://schemas.openxmlformats.org/officeDocument/2006/relationships/hyperlink" Target="https://www.google.com/url?sa=E&amp;q=https%3A%2F%2Fstudy.ed-era.com%2Fcourses%2Fcourse-v1%3AEdEra-Osvitoria%2BPST101%2B2022%2Fab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E&amp;q=https%3A%2F%2Fzakon.rada.gov.ua%2Frada%2Fshow%2Fv0568915-21" TargetMode="External"/><Relationship Id="rId14" Type="http://schemas.openxmlformats.org/officeDocument/2006/relationships/hyperlink" Target="https://www.google.com/url?sa=E&amp;q=https%3A%2F%2Fzakon.rada.gov.ua%2Flaws%2Fshow%2F898-2020-%25D0%25BF" TargetMode="External"/><Relationship Id="rId22" Type="http://schemas.openxmlformats.org/officeDocument/2006/relationships/hyperlink" Target="https://www.google.com/url?sa=E&amp;q=https%3A%2F%2Fwww.unicef.org%2Fukraine%2Fdocuments%2Fmediation-in-educational-environment" TargetMode="External"/><Relationship Id="rId27" Type="http://schemas.openxmlformats.org/officeDocument/2006/relationships/hyperlink" Target="https://www.google.com/url?sa=E&amp;q=https%3A%2F%2Fnus.org.ua%2Ftags%2Fosvitni-vtraty%2F" TargetMode="External"/><Relationship Id="rId30" Type="http://schemas.openxmlformats.org/officeDocument/2006/relationships/hyperlink" Target="https://www.google.com/url?sa=E&amp;q=https%3A%2F%2Fwww.unicef.org%2Fukraine%2Fdocuments%2Fmanual-catch-up-classes" TargetMode="External"/><Relationship Id="rId35" Type="http://schemas.openxmlformats.org/officeDocument/2006/relationships/hyperlink" Target="https://www.google.com/url?sa=E&amp;q=https%3A%2F%2Fosvitoria.media%2Ftag%2Fosvitni-vtraty%2F" TargetMode="External"/><Relationship Id="rId8" Type="http://schemas.openxmlformats.org/officeDocument/2006/relationships/hyperlink" Target="https://www.google.com/url?sa=E&amp;q=https%3A%2F%2Fzakon.rada.gov.ua%2Flaws%2Fshow%2F463-2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5973</Words>
  <Characters>34052</Characters>
  <Application>Microsoft Office Word</Application>
  <DocSecurity>0</DocSecurity>
  <Lines>283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26</vt:i4>
      </vt:variant>
    </vt:vector>
  </HeadingPairs>
  <TitlesOfParts>
    <vt:vector size="27" baseType="lpstr">
      <vt:lpstr/>
      <vt:lpstr>ПРОГРАМА ПІДВИЩЕННЯ КВАЛІФІКАЦІЇ «ПРОФЕСІЙНА ПІДГОТОВКА СУПЕРВІЗОРІВ У СИСТЕМІ З</vt:lpstr>
      <vt:lpstr>    ЗАГАЛЬНА ІНФОРМАЦІЯ</vt:lpstr>
      <vt:lpstr>        </vt:lpstr>
      <vt:lpstr>        ЗК.04. Когнітивна компетентність (здатність до системного та критичного мислення</vt:lpstr>
      <vt:lpstr>        ЗК.05. Підприємницька компетентність (здатність до генерації нових ідей, виявлен</vt:lpstr>
      <vt:lpstr>        Б: Забезпечення управління якістю освітньої діяльності</vt:lpstr>
      <vt:lpstr>        В: Забезпечення партнерської та мережевої взаємодії</vt:lpstr>
      <vt:lpstr>        </vt:lpstr>
      <vt:lpstr>        Г: Організація безпечного та здорового освітнього середовища</vt:lpstr>
      <vt:lpstr>        </vt:lpstr>
      <vt:lpstr>        Д: Забезпечення власного безперервного професійного розвитку</vt:lpstr>
      <vt:lpstr>        Очікувані результати підвищення кваліфікації</vt:lpstr>
      <vt:lpstr>        Матриця відповідності результатів модулям програми:</vt:lpstr>
      <vt:lpstr>        2 НАВЧАЛЬНО-ТЕМАТИЧНИЙ ПЛАН ПРОГРАМИ</vt:lpstr>
      <vt:lpstr>        </vt:lpstr>
      <vt:lpstr>    3 ЗМІСТ ПРОГРАМИ ТА ФОРМИ РОБОТИ</vt:lpstr>
      <vt:lpstr>    </vt:lpstr>
      <vt:lpstr>        </vt:lpstr>
      <vt:lpstr>        МОДУЛЬ 1. СТРАТЕГІЧНИЙ МЕНЕДЖМЕНТ ТА ЛІДЕРСЬКИЙ ПОТЕНЦІАЛ</vt:lpstr>
      <vt:lpstr>        МОДУЛЬ 2. МЕНЕДЖМЕНТ ЯКОСТІ ТА АВТОНОМІЯ ЗАКЛАДУ ОСВІТИ</vt:lpstr>
      <vt:lpstr>        МОДУЛЬ 3. КРИЗОВИЙ МЕНЕДЖМЕНТ ТА ПАРТНЕРСЬКІ ЕКОСИСТЕМИ</vt:lpstr>
      <vt:lpstr/>
      <vt:lpstr>5 ПИТАННЯ ДЛЯ САМОСТІЙНОЇ РОБОТИ</vt:lpstr>
      <vt:lpstr/>
      <vt:lpstr>СПИСОК РЕКОМЕНДОВАНОЇ ЛІТЕРАТУРИ</vt:lpstr>
      <vt:lpstr/>
    </vt:vector>
  </TitlesOfParts>
  <Company/>
  <LinksUpToDate>false</LinksUpToDate>
  <CharactersWithSpaces>39946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Амельницкая</dc:creator>
  <cp:lastModifiedBy>Admin</cp:lastModifiedBy>
  <cp:revision>2</cp:revision>
  <dcterms:created xsi:type="dcterms:W3CDTF">2026-03-20T08:50:00Z</dcterms:created>
  <dcterms:modified xsi:type="dcterms:W3CDTF">2026-03-20T08:50:00Z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LastSaved">
    <vt:filetime>2026-02-16T00:00:00Z</vt:filetime>
  </property>
  <property fmtid="{D5CDD505-2E9C-101B-9397-08002B2CF9AE}" pid="4" name="Producer">
    <vt:lpwstr>ABBYY FineReader 12</vt:lpwstr>
  </property>
</Properties>
</file>