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7C0" w:rsidRDefault="00EA47C0" w:rsidP="00EA47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7C0">
        <w:rPr>
          <w:rFonts w:ascii="Times New Roman" w:hAnsi="Times New Roman" w:cs="Times New Roman"/>
          <w:b/>
          <w:sz w:val="28"/>
          <w:szCs w:val="28"/>
        </w:rPr>
        <w:t xml:space="preserve">КИЇВСЬКИЙ СТОЛИЧНИЙ УНІВЕРСИТЕТ </w:t>
      </w:r>
    </w:p>
    <w:p w:rsidR="00EA47C0" w:rsidRPr="00EA47C0" w:rsidRDefault="00EA47C0" w:rsidP="00EA47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7C0">
        <w:rPr>
          <w:rFonts w:ascii="Times New Roman" w:hAnsi="Times New Roman" w:cs="Times New Roman"/>
          <w:b/>
          <w:sz w:val="28"/>
          <w:szCs w:val="28"/>
        </w:rPr>
        <w:t>ІМЕНІ БОРИСА ГРІНЧЕНКА</w:t>
      </w:r>
    </w:p>
    <w:p w:rsidR="00EA47C0" w:rsidRPr="00EA47C0" w:rsidRDefault="00EA47C0" w:rsidP="00EA47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7C0">
        <w:rPr>
          <w:rFonts w:ascii="Times New Roman" w:hAnsi="Times New Roman" w:cs="Times New Roman"/>
          <w:b/>
          <w:sz w:val="28"/>
          <w:szCs w:val="28"/>
        </w:rPr>
        <w:t>ІНСТИТУТ ПІСЛЯДИПЛОМНОЇ ОСВІТИ</w:t>
      </w:r>
    </w:p>
    <w:p w:rsidR="00EA47C0" w:rsidRDefault="00EA47C0" w:rsidP="00EA47C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2F7" w:rsidRDefault="007C62F7" w:rsidP="00EA47C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47C0" w:rsidRPr="00EA47C0" w:rsidRDefault="00EA47C0" w:rsidP="00EA47C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47C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ЗАТВЕРДЖЕНО</w:t>
      </w:r>
    </w:p>
    <w:p w:rsidR="00EA47C0" w:rsidRDefault="00EA47C0" w:rsidP="00EA47C0">
      <w:pPr>
        <w:spacing w:after="0" w:line="36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EA47C0">
        <w:rPr>
          <w:rFonts w:ascii="Times New Roman" w:hAnsi="Times New Roman" w:cs="Times New Roman"/>
          <w:sz w:val="28"/>
          <w:szCs w:val="28"/>
        </w:rPr>
        <w:t>Вчено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A47C0">
        <w:rPr>
          <w:rFonts w:ascii="Times New Roman" w:hAnsi="Times New Roman" w:cs="Times New Roman"/>
          <w:sz w:val="28"/>
          <w:szCs w:val="28"/>
        </w:rPr>
        <w:t xml:space="preserve"> рад</w:t>
      </w:r>
      <w:r>
        <w:rPr>
          <w:rFonts w:ascii="Times New Roman" w:hAnsi="Times New Roman" w:cs="Times New Roman"/>
          <w:sz w:val="28"/>
          <w:szCs w:val="28"/>
        </w:rPr>
        <w:t>ою</w:t>
      </w:r>
      <w:r w:rsidRPr="00EA47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7C0" w:rsidRDefault="00EA47C0" w:rsidP="00EA47C0">
      <w:pPr>
        <w:spacing w:after="0" w:line="36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EA47C0">
        <w:rPr>
          <w:rFonts w:ascii="Times New Roman" w:hAnsi="Times New Roman" w:cs="Times New Roman"/>
          <w:sz w:val="28"/>
          <w:szCs w:val="28"/>
        </w:rPr>
        <w:t xml:space="preserve">Інституту післядипломної освіти </w:t>
      </w:r>
    </w:p>
    <w:p w:rsidR="00EA47C0" w:rsidRPr="00EA47C0" w:rsidRDefault="00EA47C0" w:rsidP="00EA47C0">
      <w:pPr>
        <w:spacing w:after="0" w:line="36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EA47C0">
        <w:rPr>
          <w:rFonts w:ascii="Times New Roman" w:hAnsi="Times New Roman" w:cs="Times New Roman"/>
          <w:sz w:val="28"/>
          <w:szCs w:val="28"/>
        </w:rPr>
        <w:t xml:space="preserve">Київського столичного університету </w:t>
      </w:r>
    </w:p>
    <w:p w:rsidR="00EA47C0" w:rsidRPr="00EA47C0" w:rsidRDefault="00EA47C0" w:rsidP="00EA47C0">
      <w:pPr>
        <w:spacing w:after="0" w:line="36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EA47C0">
        <w:rPr>
          <w:rFonts w:ascii="Times New Roman" w:hAnsi="Times New Roman" w:cs="Times New Roman"/>
          <w:sz w:val="28"/>
          <w:szCs w:val="28"/>
        </w:rPr>
        <w:t xml:space="preserve">імені Бориса Грінченка </w:t>
      </w:r>
    </w:p>
    <w:p w:rsidR="00EA47C0" w:rsidRPr="00EA47C0" w:rsidRDefault="00EA47C0" w:rsidP="00EA47C0">
      <w:pPr>
        <w:spacing w:after="0" w:line="36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EA47C0">
        <w:rPr>
          <w:rFonts w:ascii="Times New Roman" w:hAnsi="Times New Roman" w:cs="Times New Roman"/>
          <w:sz w:val="28"/>
          <w:szCs w:val="28"/>
        </w:rPr>
        <w:t>Протокол від 23 жовтня 2025 року № 9</w:t>
      </w:r>
    </w:p>
    <w:p w:rsidR="00EA47C0" w:rsidRPr="00EA47C0" w:rsidRDefault="00EA47C0" w:rsidP="00EA47C0">
      <w:pPr>
        <w:spacing w:after="0" w:line="36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EA47C0">
        <w:rPr>
          <w:rFonts w:ascii="Times New Roman" w:hAnsi="Times New Roman" w:cs="Times New Roman"/>
          <w:sz w:val="28"/>
          <w:szCs w:val="28"/>
        </w:rPr>
        <w:t>Директор Інституту</w:t>
      </w:r>
    </w:p>
    <w:p w:rsidR="00EA47C0" w:rsidRPr="00EA47C0" w:rsidRDefault="00EA47C0" w:rsidP="00EA47C0">
      <w:pPr>
        <w:spacing w:after="0" w:line="36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Pr="00EA47C0">
        <w:rPr>
          <w:rFonts w:ascii="Times New Roman" w:hAnsi="Times New Roman" w:cs="Times New Roman"/>
          <w:sz w:val="28"/>
          <w:szCs w:val="28"/>
        </w:rPr>
        <w:t>_____Михайло ВОЙЦЕХІВСЬКИЙ</w:t>
      </w:r>
    </w:p>
    <w:p w:rsidR="00EA47C0" w:rsidRPr="00EA47C0" w:rsidRDefault="00EA47C0" w:rsidP="00EA47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7C0" w:rsidRPr="00EA47C0" w:rsidRDefault="00EA47C0" w:rsidP="00EA47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7C0" w:rsidRPr="00EA47C0" w:rsidRDefault="00EA47C0" w:rsidP="00EA47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7C0" w:rsidRPr="00EA47C0" w:rsidRDefault="00EA47C0" w:rsidP="00EA47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7C0">
        <w:rPr>
          <w:rFonts w:ascii="Times New Roman" w:hAnsi="Times New Roman" w:cs="Times New Roman"/>
          <w:b/>
          <w:sz w:val="28"/>
          <w:szCs w:val="28"/>
        </w:rPr>
        <w:t>ПРОГРАМА</w:t>
      </w:r>
    </w:p>
    <w:p w:rsidR="007C62F7" w:rsidRDefault="00EA47C0" w:rsidP="00EA47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7C0">
        <w:rPr>
          <w:rFonts w:ascii="Times New Roman" w:hAnsi="Times New Roman" w:cs="Times New Roman"/>
          <w:b/>
          <w:sz w:val="28"/>
          <w:szCs w:val="28"/>
        </w:rPr>
        <w:t xml:space="preserve">підвищення кваліфікації педагогічних працівників </w:t>
      </w:r>
    </w:p>
    <w:p w:rsidR="00EA47C0" w:rsidRPr="00EA47C0" w:rsidRDefault="00EA47C0" w:rsidP="00EA47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7C0">
        <w:rPr>
          <w:rFonts w:ascii="Times New Roman" w:hAnsi="Times New Roman" w:cs="Times New Roman"/>
          <w:b/>
          <w:sz w:val="28"/>
          <w:szCs w:val="28"/>
        </w:rPr>
        <w:t>(вчителів української мови та літератури)</w:t>
      </w:r>
    </w:p>
    <w:p w:rsidR="007C62F7" w:rsidRDefault="00EA47C0" w:rsidP="00EA47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7C0">
        <w:rPr>
          <w:rFonts w:ascii="Times New Roman" w:hAnsi="Times New Roman" w:cs="Times New Roman"/>
          <w:b/>
          <w:sz w:val="28"/>
          <w:szCs w:val="28"/>
        </w:rPr>
        <w:t xml:space="preserve">«Українська мова та література </w:t>
      </w:r>
    </w:p>
    <w:p w:rsidR="00EA47C0" w:rsidRPr="00EA47C0" w:rsidRDefault="00EA47C0" w:rsidP="00EA47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47C0">
        <w:rPr>
          <w:rFonts w:ascii="Times New Roman" w:hAnsi="Times New Roman" w:cs="Times New Roman"/>
          <w:b/>
          <w:sz w:val="28"/>
          <w:szCs w:val="28"/>
        </w:rPr>
        <w:t>в освітньому просторі новітніх технологій»</w:t>
      </w:r>
    </w:p>
    <w:p w:rsidR="00EA47C0" w:rsidRPr="00EA47C0" w:rsidRDefault="00EA47C0" w:rsidP="00EA47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7C0" w:rsidRDefault="00EA47C0" w:rsidP="00EA47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2F7" w:rsidRDefault="007C62F7" w:rsidP="00EA47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2F7" w:rsidRDefault="007C62F7" w:rsidP="00EA47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7C0" w:rsidRPr="00EA47C0" w:rsidRDefault="00EA47C0" w:rsidP="00EA47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7C0" w:rsidRPr="00EA47C0" w:rsidRDefault="00EA47C0" w:rsidP="00EA47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7C0" w:rsidRPr="00EA47C0" w:rsidRDefault="00EA47C0" w:rsidP="00EA47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7C0" w:rsidRPr="00EA47C0" w:rsidRDefault="00EA47C0" w:rsidP="00EA47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280" w:rsidRDefault="00EA47C0" w:rsidP="007C62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47C0">
        <w:rPr>
          <w:rFonts w:ascii="Times New Roman" w:hAnsi="Times New Roman" w:cs="Times New Roman"/>
          <w:sz w:val="28"/>
          <w:szCs w:val="28"/>
        </w:rPr>
        <w:t>Київ-2025 </w:t>
      </w:r>
    </w:p>
    <w:p w:rsidR="007C62F7" w:rsidRDefault="007C62F7" w:rsidP="007C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62F7">
        <w:rPr>
          <w:rFonts w:ascii="Times New Roman" w:hAnsi="Times New Roman" w:cs="Times New Roman"/>
          <w:b/>
          <w:sz w:val="28"/>
          <w:szCs w:val="28"/>
        </w:rPr>
        <w:lastRenderedPageBreak/>
        <w:t>Розробник(и):</w:t>
      </w:r>
    </w:p>
    <w:p w:rsidR="007C62F7" w:rsidRPr="007C62F7" w:rsidRDefault="007C62F7" w:rsidP="007C62F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C62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7C62F7">
        <w:rPr>
          <w:rFonts w:ascii="Times New Roman" w:hAnsi="Times New Roman" w:cs="Times New Roman"/>
          <w:b/>
          <w:sz w:val="28"/>
          <w:szCs w:val="28"/>
        </w:rPr>
        <w:t>проєктної</w:t>
      </w:r>
      <w:proofErr w:type="spellEnd"/>
      <w:r w:rsidRPr="007C62F7">
        <w:rPr>
          <w:rFonts w:ascii="Times New Roman" w:hAnsi="Times New Roman" w:cs="Times New Roman"/>
          <w:b/>
          <w:sz w:val="28"/>
          <w:szCs w:val="28"/>
        </w:rPr>
        <w:t xml:space="preserve"> групи:</w:t>
      </w:r>
    </w:p>
    <w:p w:rsidR="007C62F7" w:rsidRPr="007C62F7" w:rsidRDefault="007C62F7" w:rsidP="007C62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2F7">
        <w:rPr>
          <w:rFonts w:ascii="Times New Roman" w:hAnsi="Times New Roman" w:cs="Times New Roman"/>
          <w:i/>
          <w:sz w:val="28"/>
          <w:szCs w:val="28"/>
        </w:rPr>
        <w:t xml:space="preserve">ДИКА Наталія Михайлівна, </w:t>
      </w:r>
      <w:r w:rsidRPr="007C62F7">
        <w:rPr>
          <w:rFonts w:ascii="Times New Roman" w:hAnsi="Times New Roman" w:cs="Times New Roman"/>
          <w:sz w:val="28"/>
          <w:szCs w:val="28"/>
        </w:rPr>
        <w:t>завідувач кафедри мовно-літературної освіти Інституту післядипломної освіти Київського столичного університету імені Бориса Грінченка, кандидат педагогічних наук, професор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62F7" w:rsidRPr="007C62F7" w:rsidRDefault="007C62F7" w:rsidP="007C62F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C62F7">
        <w:rPr>
          <w:rFonts w:ascii="Times New Roman" w:hAnsi="Times New Roman" w:cs="Times New Roman"/>
          <w:b/>
          <w:sz w:val="28"/>
          <w:szCs w:val="28"/>
        </w:rPr>
        <w:t>Член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7C62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62F7">
        <w:rPr>
          <w:rFonts w:ascii="Times New Roman" w:hAnsi="Times New Roman" w:cs="Times New Roman"/>
          <w:b/>
          <w:sz w:val="28"/>
          <w:szCs w:val="28"/>
        </w:rPr>
        <w:t>проєктної</w:t>
      </w:r>
      <w:proofErr w:type="spellEnd"/>
      <w:r w:rsidRPr="007C62F7">
        <w:rPr>
          <w:rFonts w:ascii="Times New Roman" w:hAnsi="Times New Roman" w:cs="Times New Roman"/>
          <w:b/>
          <w:sz w:val="28"/>
          <w:szCs w:val="28"/>
        </w:rPr>
        <w:t xml:space="preserve"> групи:</w:t>
      </w:r>
    </w:p>
    <w:p w:rsidR="007C62F7" w:rsidRPr="007C62F7" w:rsidRDefault="007C62F7" w:rsidP="007C62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2F7">
        <w:rPr>
          <w:rFonts w:ascii="Times New Roman" w:hAnsi="Times New Roman" w:cs="Times New Roman"/>
          <w:i/>
          <w:sz w:val="28"/>
          <w:szCs w:val="28"/>
        </w:rPr>
        <w:t>РОЗІНКЕВИЧ Наталія Василівна,</w:t>
      </w:r>
      <w:r w:rsidRPr="007C62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62F7">
        <w:rPr>
          <w:rFonts w:ascii="Times New Roman" w:hAnsi="Times New Roman" w:cs="Times New Roman"/>
          <w:sz w:val="28"/>
          <w:szCs w:val="28"/>
        </w:rPr>
        <w:t>доцент кафедри мовно-літературної освіти Інституту післядипломної освіти Київського столичного університету імені Бориса Грінченка, кандидат філологічних наук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62F7" w:rsidRPr="007C62F7" w:rsidRDefault="007C62F7" w:rsidP="007C62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2F7">
        <w:rPr>
          <w:rFonts w:ascii="Times New Roman" w:hAnsi="Times New Roman" w:cs="Times New Roman"/>
          <w:i/>
          <w:sz w:val="28"/>
          <w:szCs w:val="28"/>
        </w:rPr>
        <w:t>ГЛАЗОВА Олександра Павлівна,</w:t>
      </w:r>
      <w:r w:rsidRPr="007C62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62F7">
        <w:rPr>
          <w:rFonts w:ascii="Times New Roman" w:hAnsi="Times New Roman" w:cs="Times New Roman"/>
          <w:sz w:val="28"/>
          <w:szCs w:val="28"/>
        </w:rPr>
        <w:t>доцент кафедри мовно-літературної освіти Інституту післядипломної освіти Київського столичного університету імені Бориса Грінченка, кандидат педагогічних наук, доцент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62F7" w:rsidRPr="002F1540" w:rsidRDefault="007C62F7" w:rsidP="004020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2F7">
        <w:rPr>
          <w:rFonts w:ascii="Times New Roman" w:hAnsi="Times New Roman" w:cs="Times New Roman"/>
          <w:b/>
          <w:sz w:val="28"/>
          <w:szCs w:val="28"/>
        </w:rPr>
        <w:t>Напрям підвищення кваліфікації: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1540" w:rsidRPr="002F1540">
        <w:rPr>
          <w:rFonts w:ascii="Times New Roman" w:hAnsi="Times New Roman" w:cs="Times New Roman"/>
          <w:sz w:val="28"/>
          <w:szCs w:val="28"/>
        </w:rPr>
        <w:t>Сучасні підходи до навчання</w:t>
      </w:r>
      <w:r w:rsidR="002F1540" w:rsidRPr="002F15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F1540" w:rsidRPr="002F1540">
        <w:rPr>
          <w:rFonts w:ascii="Times New Roman" w:hAnsi="Times New Roman" w:cs="Times New Roman"/>
          <w:sz w:val="28"/>
          <w:szCs w:val="28"/>
        </w:rPr>
        <w:t>в Новій українській школі на</w:t>
      </w:r>
      <w:r w:rsidR="002F1540" w:rsidRPr="002F15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F1540" w:rsidRPr="002F1540">
        <w:rPr>
          <w:rFonts w:ascii="Times New Roman" w:hAnsi="Times New Roman" w:cs="Times New Roman"/>
          <w:sz w:val="28"/>
          <w:szCs w:val="28"/>
        </w:rPr>
        <w:t>рівні базової середньої</w:t>
      </w:r>
      <w:r w:rsidR="002F1540" w:rsidRPr="002F15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F1540" w:rsidRPr="002F1540">
        <w:rPr>
          <w:rFonts w:ascii="Times New Roman" w:hAnsi="Times New Roman" w:cs="Times New Roman"/>
          <w:sz w:val="28"/>
          <w:szCs w:val="28"/>
        </w:rPr>
        <w:t>освіти</w:t>
      </w:r>
      <w:r w:rsidR="002F1540">
        <w:rPr>
          <w:rFonts w:ascii="Times New Roman" w:hAnsi="Times New Roman" w:cs="Times New Roman"/>
          <w:sz w:val="28"/>
          <w:szCs w:val="28"/>
        </w:rPr>
        <w:t>.</w:t>
      </w:r>
    </w:p>
    <w:p w:rsidR="007C62F7" w:rsidRPr="007C7914" w:rsidRDefault="007C62F7" w:rsidP="007C79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2F7">
        <w:rPr>
          <w:rFonts w:ascii="Times New Roman" w:hAnsi="Times New Roman" w:cs="Times New Roman"/>
          <w:b/>
          <w:sz w:val="28"/>
          <w:szCs w:val="28"/>
        </w:rPr>
        <w:t>Розроблено на основі типової програми:</w:t>
      </w:r>
      <w:r w:rsidR="002F15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1540" w:rsidRPr="007C7914">
        <w:rPr>
          <w:rFonts w:ascii="Times New Roman" w:hAnsi="Times New Roman" w:cs="Times New Roman"/>
          <w:sz w:val="28"/>
          <w:szCs w:val="28"/>
        </w:rPr>
        <w:t>Типова програма</w:t>
      </w:r>
      <w:r w:rsidR="007C7914" w:rsidRPr="007C7914">
        <w:rPr>
          <w:rFonts w:ascii="Times New Roman" w:hAnsi="Times New Roman" w:cs="Times New Roman"/>
          <w:sz w:val="28"/>
          <w:szCs w:val="28"/>
        </w:rPr>
        <w:t xml:space="preserve"> </w:t>
      </w:r>
      <w:r w:rsidR="002F1540" w:rsidRPr="007C7914">
        <w:rPr>
          <w:rFonts w:ascii="Times New Roman" w:hAnsi="Times New Roman" w:cs="Times New Roman"/>
          <w:sz w:val="28"/>
          <w:szCs w:val="28"/>
        </w:rPr>
        <w:t>підвищення кваліфікації</w:t>
      </w:r>
      <w:r w:rsidR="007C7914" w:rsidRPr="007C7914">
        <w:rPr>
          <w:rFonts w:ascii="Times New Roman" w:hAnsi="Times New Roman" w:cs="Times New Roman"/>
          <w:sz w:val="28"/>
          <w:szCs w:val="28"/>
        </w:rPr>
        <w:t xml:space="preserve"> </w:t>
      </w:r>
      <w:r w:rsidR="002F1540" w:rsidRPr="007C7914">
        <w:rPr>
          <w:rFonts w:ascii="Times New Roman" w:hAnsi="Times New Roman" w:cs="Times New Roman"/>
          <w:sz w:val="28"/>
          <w:szCs w:val="28"/>
        </w:rPr>
        <w:t>вчителів закладів</w:t>
      </w:r>
      <w:r w:rsidR="007C7914" w:rsidRPr="007C7914">
        <w:rPr>
          <w:rFonts w:ascii="Times New Roman" w:hAnsi="Times New Roman" w:cs="Times New Roman"/>
          <w:sz w:val="28"/>
          <w:szCs w:val="28"/>
        </w:rPr>
        <w:t xml:space="preserve"> </w:t>
      </w:r>
      <w:r w:rsidR="002F1540" w:rsidRPr="007C7914">
        <w:rPr>
          <w:rFonts w:ascii="Times New Roman" w:hAnsi="Times New Roman" w:cs="Times New Roman"/>
          <w:sz w:val="28"/>
          <w:szCs w:val="28"/>
        </w:rPr>
        <w:t>загальної середньої</w:t>
      </w:r>
      <w:r w:rsidR="007C7914" w:rsidRPr="007C7914">
        <w:rPr>
          <w:rFonts w:ascii="Times New Roman" w:hAnsi="Times New Roman" w:cs="Times New Roman"/>
          <w:sz w:val="28"/>
          <w:szCs w:val="28"/>
        </w:rPr>
        <w:t xml:space="preserve"> </w:t>
      </w:r>
      <w:r w:rsidR="002F1540" w:rsidRPr="007C7914">
        <w:rPr>
          <w:rFonts w:ascii="Times New Roman" w:hAnsi="Times New Roman" w:cs="Times New Roman"/>
          <w:sz w:val="28"/>
          <w:szCs w:val="28"/>
        </w:rPr>
        <w:t>освіти, які впроваджують</w:t>
      </w:r>
      <w:r w:rsidR="007C7914" w:rsidRPr="007C7914">
        <w:rPr>
          <w:rFonts w:ascii="Times New Roman" w:hAnsi="Times New Roman" w:cs="Times New Roman"/>
          <w:sz w:val="28"/>
          <w:szCs w:val="28"/>
        </w:rPr>
        <w:t xml:space="preserve"> </w:t>
      </w:r>
      <w:r w:rsidR="002F1540" w:rsidRPr="007C7914">
        <w:rPr>
          <w:rFonts w:ascii="Times New Roman" w:hAnsi="Times New Roman" w:cs="Times New Roman"/>
          <w:sz w:val="28"/>
          <w:szCs w:val="28"/>
        </w:rPr>
        <w:t>новий Державний</w:t>
      </w:r>
      <w:r w:rsidR="007C7914" w:rsidRPr="007C7914">
        <w:rPr>
          <w:rFonts w:ascii="Times New Roman" w:hAnsi="Times New Roman" w:cs="Times New Roman"/>
          <w:sz w:val="28"/>
          <w:szCs w:val="28"/>
        </w:rPr>
        <w:t xml:space="preserve"> </w:t>
      </w:r>
      <w:r w:rsidR="002F1540" w:rsidRPr="007C7914">
        <w:rPr>
          <w:rFonts w:ascii="Times New Roman" w:hAnsi="Times New Roman" w:cs="Times New Roman"/>
          <w:sz w:val="28"/>
          <w:szCs w:val="28"/>
        </w:rPr>
        <w:t>стандарт базової</w:t>
      </w:r>
      <w:r w:rsidR="007C7914" w:rsidRPr="007C7914">
        <w:rPr>
          <w:rFonts w:ascii="Times New Roman" w:hAnsi="Times New Roman" w:cs="Times New Roman"/>
          <w:sz w:val="28"/>
          <w:szCs w:val="28"/>
        </w:rPr>
        <w:t xml:space="preserve"> </w:t>
      </w:r>
      <w:r w:rsidR="002F1540" w:rsidRPr="007C7914">
        <w:rPr>
          <w:rFonts w:ascii="Times New Roman" w:hAnsi="Times New Roman" w:cs="Times New Roman"/>
          <w:sz w:val="28"/>
          <w:szCs w:val="28"/>
        </w:rPr>
        <w:t>середньої освіти. Наказ</w:t>
      </w:r>
      <w:r w:rsidR="007C7914" w:rsidRPr="007C7914">
        <w:rPr>
          <w:rFonts w:ascii="Times New Roman" w:hAnsi="Times New Roman" w:cs="Times New Roman"/>
          <w:sz w:val="28"/>
          <w:szCs w:val="28"/>
        </w:rPr>
        <w:t xml:space="preserve"> </w:t>
      </w:r>
      <w:r w:rsidR="002F1540" w:rsidRPr="007C7914">
        <w:rPr>
          <w:rFonts w:ascii="Times New Roman" w:hAnsi="Times New Roman" w:cs="Times New Roman"/>
          <w:sz w:val="28"/>
          <w:szCs w:val="28"/>
        </w:rPr>
        <w:t>МОН України від</w:t>
      </w:r>
      <w:r w:rsidR="007C7914" w:rsidRPr="007C7914">
        <w:rPr>
          <w:rFonts w:ascii="Times New Roman" w:hAnsi="Times New Roman" w:cs="Times New Roman"/>
          <w:sz w:val="28"/>
          <w:szCs w:val="28"/>
        </w:rPr>
        <w:t xml:space="preserve"> </w:t>
      </w:r>
      <w:r w:rsidR="002F1540" w:rsidRPr="007C7914">
        <w:rPr>
          <w:rFonts w:ascii="Times New Roman" w:hAnsi="Times New Roman" w:cs="Times New Roman"/>
          <w:sz w:val="28"/>
          <w:szCs w:val="28"/>
        </w:rPr>
        <w:t xml:space="preserve">12.10.2022 </w:t>
      </w:r>
      <w:r w:rsidR="007C7914">
        <w:rPr>
          <w:rFonts w:ascii="Times New Roman" w:hAnsi="Times New Roman" w:cs="Times New Roman"/>
          <w:sz w:val="28"/>
          <w:szCs w:val="28"/>
        </w:rPr>
        <w:t>№</w:t>
      </w:r>
      <w:r w:rsidR="002F1540" w:rsidRPr="007C7914">
        <w:rPr>
          <w:rFonts w:ascii="Times New Roman" w:hAnsi="Times New Roman" w:cs="Times New Roman"/>
          <w:sz w:val="28"/>
          <w:szCs w:val="28"/>
        </w:rPr>
        <w:t xml:space="preserve"> 904.</w:t>
      </w:r>
    </w:p>
    <w:p w:rsidR="007C7914" w:rsidRPr="007C7914" w:rsidRDefault="007C7914" w:rsidP="002F15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C62F7" w:rsidRPr="007C62F7" w:rsidRDefault="007C62F7" w:rsidP="007C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62F7">
        <w:rPr>
          <w:rFonts w:ascii="Times New Roman" w:hAnsi="Times New Roman" w:cs="Times New Roman"/>
          <w:b/>
          <w:sz w:val="28"/>
          <w:szCs w:val="28"/>
        </w:rPr>
        <w:t>Термін дії програми:</w:t>
      </w:r>
      <w:r w:rsidRPr="007C62F7">
        <w:rPr>
          <w:rFonts w:ascii="Times New Roman" w:hAnsi="Times New Roman" w:cs="Times New Roman"/>
          <w:sz w:val="28"/>
          <w:szCs w:val="28"/>
        </w:rPr>
        <w:t xml:space="preserve"> з </w:t>
      </w:r>
      <w:r w:rsidR="00D17E4B">
        <w:rPr>
          <w:rFonts w:ascii="Times New Roman" w:hAnsi="Times New Roman" w:cs="Times New Roman"/>
          <w:sz w:val="28"/>
          <w:szCs w:val="28"/>
        </w:rPr>
        <w:t>23.10.2025</w:t>
      </w:r>
      <w:r w:rsidRPr="007C62F7">
        <w:rPr>
          <w:rFonts w:ascii="Times New Roman" w:hAnsi="Times New Roman" w:cs="Times New Roman"/>
          <w:sz w:val="28"/>
          <w:szCs w:val="28"/>
        </w:rPr>
        <w:t xml:space="preserve"> до </w:t>
      </w:r>
      <w:r w:rsidR="00D17E4B">
        <w:rPr>
          <w:rFonts w:ascii="Times New Roman" w:hAnsi="Times New Roman" w:cs="Times New Roman"/>
          <w:sz w:val="28"/>
          <w:szCs w:val="28"/>
        </w:rPr>
        <w:t>23.10.2030</w:t>
      </w:r>
      <w:r w:rsidRPr="007C62F7">
        <w:rPr>
          <w:rFonts w:ascii="Times New Roman" w:hAnsi="Times New Roman" w:cs="Times New Roman"/>
          <w:sz w:val="28"/>
          <w:szCs w:val="28"/>
        </w:rPr>
        <w:t xml:space="preserve"> року (програма оновлена).</w:t>
      </w:r>
    </w:p>
    <w:p w:rsidR="007C62F7" w:rsidRDefault="007C62F7" w:rsidP="007C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C62F7" w:rsidRDefault="007C62F7" w:rsidP="00D17E4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2F7">
        <w:rPr>
          <w:rFonts w:ascii="Times New Roman" w:hAnsi="Times New Roman" w:cs="Times New Roman"/>
          <w:b/>
          <w:sz w:val="28"/>
          <w:szCs w:val="28"/>
        </w:rPr>
        <w:t>Рецензенти:</w:t>
      </w:r>
    </w:p>
    <w:p w:rsidR="00D17E4B" w:rsidRDefault="00D17E4B" w:rsidP="00D17E4B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E4B">
        <w:rPr>
          <w:rFonts w:ascii="Times New Roman" w:eastAsia="Times New Roman" w:hAnsi="Times New Roman" w:cs="Times New Roman"/>
          <w:bCs/>
          <w:i/>
          <w:sz w:val="28"/>
          <w:szCs w:val="28"/>
        </w:rPr>
        <w:t>БОНДАР Світлана Іванівна,</w:t>
      </w:r>
      <w:r w:rsidRPr="00C134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1340C">
        <w:rPr>
          <w:rFonts w:ascii="Times New Roman" w:eastAsia="Times New Roman" w:hAnsi="Times New Roman" w:cs="Times New Roman"/>
          <w:sz w:val="28"/>
          <w:szCs w:val="28"/>
        </w:rPr>
        <w:t>заступник декана з науково-методичної та навчальної роботи</w:t>
      </w:r>
      <w:r w:rsidRPr="00C1340C">
        <w:t xml:space="preserve"> </w:t>
      </w:r>
      <w:r w:rsidRPr="00C1340C">
        <w:rPr>
          <w:rFonts w:ascii="Times New Roman" w:eastAsia="Times New Roman" w:hAnsi="Times New Roman" w:cs="Times New Roman"/>
          <w:sz w:val="28"/>
          <w:szCs w:val="28"/>
        </w:rPr>
        <w:t>Факультету української філології, культури і мистецтва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Київського столичного університету імені Бориса Грінченка, д</w:t>
      </w:r>
      <w:r w:rsidRPr="00ED5C28">
        <w:rPr>
          <w:rFonts w:ascii="Times New Roman" w:eastAsia="Times New Roman" w:hAnsi="Times New Roman" w:cs="Times New Roman"/>
          <w:sz w:val="28"/>
          <w:szCs w:val="28"/>
        </w:rPr>
        <w:t>оцент кафедри української мови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D5C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1340C">
        <w:rPr>
          <w:rFonts w:ascii="Times New Roman" w:eastAsia="Times New Roman" w:hAnsi="Times New Roman" w:cs="Times New Roman"/>
          <w:sz w:val="28"/>
          <w:szCs w:val="28"/>
        </w:rPr>
        <w:t>андидат педагогічних наук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17E4B" w:rsidRPr="007C62F7" w:rsidRDefault="00D17E4B" w:rsidP="00D17E4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7E4B">
        <w:rPr>
          <w:rFonts w:ascii="Times New Roman" w:eastAsia="Times New Roman" w:hAnsi="Times New Roman" w:cs="Times New Roman"/>
          <w:bCs/>
          <w:i/>
          <w:sz w:val="28"/>
          <w:szCs w:val="28"/>
        </w:rPr>
        <w:t>ЛАГОВСЬКА</w:t>
      </w:r>
      <w:r w:rsidRPr="00D17E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D17E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Світлана Валеріївна,</w:t>
      </w:r>
      <w:r w:rsidRPr="00840E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40E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Ліцею 206 імені Леся Курбаса, учитель української мови та літератури вищої категорії, вчитель-методист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62F7" w:rsidRDefault="007C62F7" w:rsidP="007C62F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62F7" w:rsidRDefault="007C62F7" w:rsidP="007C62F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62F7">
        <w:rPr>
          <w:rFonts w:ascii="Times New Roman" w:hAnsi="Times New Roman" w:cs="Times New Roman"/>
          <w:sz w:val="28"/>
          <w:szCs w:val="28"/>
        </w:rPr>
        <w:t>©</w:t>
      </w:r>
      <w:r w:rsidR="00D17E4B">
        <w:rPr>
          <w:rFonts w:ascii="Times New Roman" w:hAnsi="Times New Roman" w:cs="Times New Roman"/>
          <w:sz w:val="28"/>
          <w:szCs w:val="28"/>
        </w:rPr>
        <w:t xml:space="preserve">Дика Н.М., </w:t>
      </w:r>
      <w:proofErr w:type="spellStart"/>
      <w:r w:rsidR="00D17E4B">
        <w:rPr>
          <w:rFonts w:ascii="Times New Roman" w:hAnsi="Times New Roman" w:cs="Times New Roman"/>
          <w:sz w:val="28"/>
          <w:szCs w:val="28"/>
        </w:rPr>
        <w:t>Розінкевич</w:t>
      </w:r>
      <w:proofErr w:type="spellEnd"/>
      <w:r w:rsidR="00D17E4B"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 w:rsidR="00D17E4B">
        <w:rPr>
          <w:rFonts w:ascii="Times New Roman" w:hAnsi="Times New Roman" w:cs="Times New Roman"/>
          <w:sz w:val="28"/>
          <w:szCs w:val="28"/>
        </w:rPr>
        <w:t>Глазова</w:t>
      </w:r>
      <w:proofErr w:type="spellEnd"/>
      <w:r w:rsidR="00D17E4B">
        <w:rPr>
          <w:rFonts w:ascii="Times New Roman" w:hAnsi="Times New Roman" w:cs="Times New Roman"/>
          <w:sz w:val="28"/>
          <w:szCs w:val="28"/>
        </w:rPr>
        <w:t xml:space="preserve"> О.П.</w:t>
      </w:r>
    </w:p>
    <w:p w:rsidR="00D17E4B" w:rsidRPr="00D17E4B" w:rsidRDefault="00D17E4B" w:rsidP="00D17E4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E4B">
        <w:rPr>
          <w:rFonts w:ascii="Times New Roman" w:hAnsi="Times New Roman" w:cs="Times New Roman"/>
          <w:b/>
          <w:sz w:val="28"/>
          <w:szCs w:val="28"/>
        </w:rPr>
        <w:lastRenderedPageBreak/>
        <w:t>1. ПОЯСНЮВАЛЬНА ЗАПИСКА</w:t>
      </w:r>
    </w:p>
    <w:p w:rsidR="00B3229F" w:rsidRPr="00B3229F" w:rsidRDefault="00B3229F" w:rsidP="003F1E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29F">
        <w:rPr>
          <w:rFonts w:ascii="Times New Roman" w:hAnsi="Times New Roman" w:cs="Times New Roman"/>
          <w:b/>
          <w:sz w:val="28"/>
          <w:szCs w:val="28"/>
        </w:rPr>
        <w:t>Актуальність програми.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29F">
        <w:rPr>
          <w:rFonts w:ascii="Times New Roman" w:hAnsi="Times New Roman" w:cs="Times New Roman"/>
          <w:sz w:val="28"/>
          <w:szCs w:val="28"/>
        </w:rPr>
        <w:t>Освітня програма розроблена на підставі Типової програми підвищення кваліфікації вчителів закладів загальної середньої освіти, які впроваджують новий Державний стандарт базової середньої освіти, затвердженої наказом Міністерства освіти і науки України від 12.10.2022 року № 904, професійного стандарту за професією «Вчитель закладу загальної середньої освіти», затвердженого наказом Міністерства освіти і науки України від 29.08.2024 року № 1225. Освітня програма також враховує основні положення Закону України «Про освіту», «Про повну загальну середню освіту», Державного стандарту базової середньої освіти, затвердженого постановою Кабінету Міністрів України від 30 вересня 2020 року № 898, Порядку підвищення кваліфікації педагогічних і науково-педагогічних працівників, затвердженого постановою Кабінету Міністрів України від 21 серпня 2019 р. № 800</w:t>
      </w:r>
      <w:r w:rsidR="003F1EBB">
        <w:rPr>
          <w:rFonts w:ascii="Times New Roman" w:hAnsi="Times New Roman" w:cs="Times New Roman"/>
          <w:sz w:val="28"/>
          <w:szCs w:val="28"/>
        </w:rPr>
        <w:t xml:space="preserve"> </w:t>
      </w:r>
      <w:r w:rsidR="003F1EBB" w:rsidRPr="003F1EBB">
        <w:rPr>
          <w:rFonts w:ascii="Times New Roman" w:hAnsi="Times New Roman" w:cs="Times New Roman"/>
          <w:sz w:val="28"/>
          <w:szCs w:val="28"/>
        </w:rPr>
        <w:t>(</w:t>
      </w:r>
      <w:r w:rsidR="003F1EBB">
        <w:rPr>
          <w:rFonts w:ascii="Times New Roman" w:hAnsi="Times New Roman" w:cs="Times New Roman"/>
          <w:sz w:val="28"/>
          <w:szCs w:val="28"/>
        </w:rPr>
        <w:t>зі</w:t>
      </w:r>
      <w:r w:rsidR="003F1EBB" w:rsidRPr="003F1EBB">
        <w:rPr>
          <w:rFonts w:ascii="Times New Roman" w:hAnsi="Times New Roman" w:cs="Times New Roman"/>
          <w:sz w:val="28"/>
          <w:szCs w:val="28"/>
        </w:rPr>
        <w:t xml:space="preserve"> змінами, внесеними згідно з Постановами КМ</w:t>
      </w:r>
      <w:r w:rsidR="003F1EBB">
        <w:rPr>
          <w:rFonts w:ascii="Times New Roman" w:hAnsi="Times New Roman" w:cs="Times New Roman"/>
          <w:sz w:val="28"/>
          <w:szCs w:val="28"/>
        </w:rPr>
        <w:t xml:space="preserve"> </w:t>
      </w:r>
      <w:r w:rsidR="003F1EBB" w:rsidRPr="003F1EBB">
        <w:rPr>
          <w:rFonts w:ascii="Times New Roman" w:hAnsi="Times New Roman" w:cs="Times New Roman"/>
          <w:sz w:val="28"/>
          <w:szCs w:val="28"/>
        </w:rPr>
        <w:t>№ 1133 від 27.12.2019</w:t>
      </w:r>
      <w:r w:rsidR="003F1EBB">
        <w:rPr>
          <w:rFonts w:ascii="Times New Roman" w:hAnsi="Times New Roman" w:cs="Times New Roman"/>
          <w:sz w:val="28"/>
          <w:szCs w:val="28"/>
        </w:rPr>
        <w:t xml:space="preserve">; </w:t>
      </w:r>
      <w:r w:rsidR="003F1EBB" w:rsidRPr="003F1EBB">
        <w:rPr>
          <w:rFonts w:ascii="Times New Roman" w:hAnsi="Times New Roman" w:cs="Times New Roman"/>
          <w:sz w:val="28"/>
          <w:szCs w:val="28"/>
        </w:rPr>
        <w:t>№ 1343 від 22.10.2025</w:t>
      </w:r>
      <w:r w:rsidR="003F1EBB">
        <w:rPr>
          <w:rFonts w:ascii="Times New Roman" w:hAnsi="Times New Roman" w:cs="Times New Roman"/>
          <w:sz w:val="28"/>
          <w:szCs w:val="28"/>
        </w:rPr>
        <w:t xml:space="preserve">; </w:t>
      </w:r>
      <w:r w:rsidR="003F1EBB" w:rsidRPr="003F1EBB">
        <w:rPr>
          <w:rFonts w:ascii="Times New Roman" w:hAnsi="Times New Roman" w:cs="Times New Roman"/>
          <w:sz w:val="28"/>
          <w:szCs w:val="28"/>
        </w:rPr>
        <w:t>№ 1726 від 24.12.2025)</w:t>
      </w:r>
      <w:r w:rsidRPr="00B3229F">
        <w:rPr>
          <w:rFonts w:ascii="Times New Roman" w:hAnsi="Times New Roman" w:cs="Times New Roman"/>
          <w:sz w:val="28"/>
          <w:szCs w:val="28"/>
        </w:rPr>
        <w:t xml:space="preserve">, Розпорядження Кабінету Міністрів України від 13 грудня 2017 р. № 903-р «Про затвердження плану заходів на 2017-2029 роки із запровадження Концепції реалізації державної політики у сфері реформування загальної середньої освіти “Нова українська школа”», постанови Кабінету Міністрів України від 14 грудня 2016 року № 988-р «Про затвердження Концепції реалізації державної політики у сфері реформування загальної середньої освіти «Нова українська школа» на період до 2029 року», інших нормативно-правових актів, що регулюють діяльність вчителя та з урахуванням європейського </w:t>
      </w:r>
      <w:proofErr w:type="spellStart"/>
      <w:r w:rsidRPr="00B3229F">
        <w:rPr>
          <w:rFonts w:ascii="Times New Roman" w:hAnsi="Times New Roman" w:cs="Times New Roman"/>
          <w:sz w:val="28"/>
          <w:szCs w:val="28"/>
        </w:rPr>
        <w:t>вектора</w:t>
      </w:r>
      <w:proofErr w:type="spellEnd"/>
      <w:r w:rsidRPr="00B3229F">
        <w:rPr>
          <w:rFonts w:ascii="Times New Roman" w:hAnsi="Times New Roman" w:cs="Times New Roman"/>
          <w:sz w:val="28"/>
          <w:szCs w:val="28"/>
        </w:rPr>
        <w:t xml:space="preserve"> розвитку освіти України, стратегії реформування галузі освіти в Україні, новітніх зарубіжних і вітчизняних наукових розробок, кращих практик у галузі освіти та професійного розвитку педагогів, відповідно до сучасних викликів суспільства й освіти. </w:t>
      </w:r>
    </w:p>
    <w:p w:rsidR="00D17E4B" w:rsidRPr="00D17E4B" w:rsidRDefault="00B3229F" w:rsidP="00B322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29F">
        <w:rPr>
          <w:rFonts w:ascii="Times New Roman" w:hAnsi="Times New Roman" w:cs="Times New Roman"/>
          <w:sz w:val="28"/>
          <w:szCs w:val="28"/>
        </w:rPr>
        <w:t xml:space="preserve">Сучасний учитель української мови та літератури закладу освіти має бути компетентним фахівцем – глибоко знати мовознавчі та літературознавчі поняття, бути обізнаним із сучасними нормами української мови, трендами </w:t>
      </w:r>
      <w:r w:rsidRPr="00B3229F">
        <w:rPr>
          <w:rFonts w:ascii="Times New Roman" w:hAnsi="Times New Roman" w:cs="Times New Roman"/>
          <w:sz w:val="28"/>
          <w:szCs w:val="28"/>
        </w:rPr>
        <w:lastRenderedPageBreak/>
        <w:t xml:space="preserve">літератури та новими методиками викладання / навчання; </w:t>
      </w:r>
      <w:proofErr w:type="spellStart"/>
      <w:r w:rsidRPr="00B3229F">
        <w:rPr>
          <w:rFonts w:ascii="Times New Roman" w:hAnsi="Times New Roman" w:cs="Times New Roman"/>
          <w:sz w:val="28"/>
          <w:szCs w:val="28"/>
        </w:rPr>
        <w:t>мотиватором</w:t>
      </w:r>
      <w:proofErr w:type="spellEnd"/>
      <w:r w:rsidRPr="00B3229F">
        <w:rPr>
          <w:rFonts w:ascii="Times New Roman" w:hAnsi="Times New Roman" w:cs="Times New Roman"/>
          <w:sz w:val="28"/>
          <w:szCs w:val="28"/>
        </w:rPr>
        <w:t xml:space="preserve"> і натхненником – заохочувати учнів до читання, розвивати їхню любов до рідного слова, допомагати усвідомити важливість </w:t>
      </w:r>
      <w:proofErr w:type="spellStart"/>
      <w:r w:rsidRPr="00B3229F">
        <w:rPr>
          <w:rFonts w:ascii="Times New Roman" w:hAnsi="Times New Roman" w:cs="Times New Roman"/>
          <w:sz w:val="28"/>
          <w:szCs w:val="28"/>
        </w:rPr>
        <w:t>мовної</w:t>
      </w:r>
      <w:proofErr w:type="spellEnd"/>
      <w:r w:rsidRPr="00B3229F">
        <w:rPr>
          <w:rFonts w:ascii="Times New Roman" w:hAnsi="Times New Roman" w:cs="Times New Roman"/>
          <w:sz w:val="28"/>
          <w:szCs w:val="28"/>
        </w:rPr>
        <w:t xml:space="preserve"> та культурної спадщини; обізнаним у цифрових технологіях – використовувати їх в освітньому процесі, інтегрувати онлайн-платформи для дистанційного навчання та мультимедійні інструменти; критично мислити і бути творчим – розвивати критичне мислення в учнів, формувати їхню здатність аналізувати тексти, знаходити підтексти, порівнювати літературні твори та висловлювати власну думку; бути гнучким і швидко реагувати на зміни в освіті, оновлювати прийоми та методи відповідно до потреб учнів та вимог часу; психологічно стійким й </w:t>
      </w:r>
      <w:proofErr w:type="spellStart"/>
      <w:r w:rsidRPr="00B3229F">
        <w:rPr>
          <w:rFonts w:ascii="Times New Roman" w:hAnsi="Times New Roman" w:cs="Times New Roman"/>
          <w:sz w:val="28"/>
          <w:szCs w:val="28"/>
        </w:rPr>
        <w:t>емпатичним</w:t>
      </w:r>
      <w:proofErr w:type="spellEnd"/>
      <w:r w:rsidRPr="00B3229F">
        <w:rPr>
          <w:rFonts w:ascii="Times New Roman" w:hAnsi="Times New Roman" w:cs="Times New Roman"/>
          <w:sz w:val="28"/>
          <w:szCs w:val="28"/>
        </w:rPr>
        <w:t xml:space="preserve"> – розуміти емоційний стан учнів, підтримувати їх в освітньому процесі, створювати сприятливу атмосферу для творчого розвитку; агентом змін – використовувати інтерактивні методи навчання, штучний інтелект, креативні завдання, ігрові технології, </w:t>
      </w:r>
      <w:proofErr w:type="spellStart"/>
      <w:r w:rsidRPr="00B3229F">
        <w:rPr>
          <w:rFonts w:ascii="Times New Roman" w:hAnsi="Times New Roman" w:cs="Times New Roman"/>
          <w:sz w:val="28"/>
          <w:szCs w:val="28"/>
        </w:rPr>
        <w:t>проєктну</w:t>
      </w:r>
      <w:proofErr w:type="spellEnd"/>
      <w:r w:rsidRPr="00B3229F">
        <w:rPr>
          <w:rFonts w:ascii="Times New Roman" w:hAnsi="Times New Roman" w:cs="Times New Roman"/>
          <w:sz w:val="28"/>
          <w:szCs w:val="28"/>
        </w:rPr>
        <w:t xml:space="preserve"> діяльність, </w:t>
      </w:r>
      <w:proofErr w:type="spellStart"/>
      <w:r w:rsidRPr="00B3229F">
        <w:rPr>
          <w:rFonts w:ascii="Times New Roman" w:hAnsi="Times New Roman" w:cs="Times New Roman"/>
          <w:sz w:val="28"/>
          <w:szCs w:val="28"/>
        </w:rPr>
        <w:t>сторителінг</w:t>
      </w:r>
      <w:proofErr w:type="spellEnd"/>
      <w:r w:rsidRPr="00B3229F">
        <w:rPr>
          <w:rFonts w:ascii="Times New Roman" w:hAnsi="Times New Roman" w:cs="Times New Roman"/>
          <w:sz w:val="28"/>
          <w:szCs w:val="28"/>
        </w:rPr>
        <w:t xml:space="preserve"> та міжпредметні зв'язки, щоб зробити </w:t>
      </w:r>
      <w:proofErr w:type="spellStart"/>
      <w:r w:rsidRPr="00B3229F"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 w:rsidRPr="00B3229F">
        <w:rPr>
          <w:rFonts w:ascii="Times New Roman" w:hAnsi="Times New Roman" w:cs="Times New Roman"/>
          <w:sz w:val="28"/>
          <w:szCs w:val="28"/>
        </w:rPr>
        <w:t xml:space="preserve"> цікавими та практично  наповненими для учнів; прикладом для наслідування – демонструвати культуру мовлення, етичні цінності, любов до української мови та літератури, надихати учнів на саморозвиток і вдосконалення; </w:t>
      </w:r>
      <w:proofErr w:type="spellStart"/>
      <w:r w:rsidRPr="00B3229F">
        <w:rPr>
          <w:rFonts w:ascii="Times New Roman" w:hAnsi="Times New Roman" w:cs="Times New Roman"/>
          <w:sz w:val="28"/>
          <w:szCs w:val="28"/>
        </w:rPr>
        <w:t>комунікувати</w:t>
      </w:r>
      <w:proofErr w:type="spellEnd"/>
      <w:r w:rsidRPr="00B3229F">
        <w:rPr>
          <w:rFonts w:ascii="Times New Roman" w:hAnsi="Times New Roman" w:cs="Times New Roman"/>
          <w:sz w:val="28"/>
          <w:szCs w:val="28"/>
        </w:rPr>
        <w:t xml:space="preserve"> і бути відкритим до співпраці – ефективно взаємодіяти з учнями, батьками, колегами, брати участь у педагогічних спільнотах, заходах Інституту післядипломної освіти і кафедри мовно-літературної освіти; бути патріотом – виховувати національну свідомість, повагу до української культури, традицій та мови. Такий учитель не лише передає знання, а й формує свідомих і відповідальних громадян.</w:t>
      </w:r>
    </w:p>
    <w:p w:rsidR="00D17E4B" w:rsidRPr="00D17E4B" w:rsidRDefault="00D17E4B" w:rsidP="00D17E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29F">
        <w:rPr>
          <w:rFonts w:ascii="Times New Roman" w:hAnsi="Times New Roman" w:cs="Times New Roman"/>
          <w:b/>
          <w:sz w:val="28"/>
          <w:szCs w:val="28"/>
        </w:rPr>
        <w:t>Цільова група:</w:t>
      </w:r>
      <w:r w:rsidR="00B3229F">
        <w:rPr>
          <w:rFonts w:ascii="Times New Roman" w:hAnsi="Times New Roman" w:cs="Times New Roman"/>
          <w:sz w:val="28"/>
          <w:szCs w:val="28"/>
        </w:rPr>
        <w:t xml:space="preserve"> вчителі української мови та літератури.</w:t>
      </w:r>
    </w:p>
    <w:p w:rsidR="00D17E4B" w:rsidRPr="00D17E4B" w:rsidRDefault="00D17E4B" w:rsidP="00D17E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29F">
        <w:rPr>
          <w:rFonts w:ascii="Times New Roman" w:hAnsi="Times New Roman" w:cs="Times New Roman"/>
          <w:b/>
          <w:sz w:val="28"/>
          <w:szCs w:val="28"/>
        </w:rPr>
        <w:t>Обсяг (тривалість):</w:t>
      </w:r>
      <w:r w:rsidR="00B3229F">
        <w:rPr>
          <w:rFonts w:ascii="Times New Roman" w:hAnsi="Times New Roman" w:cs="Times New Roman"/>
          <w:sz w:val="28"/>
          <w:szCs w:val="28"/>
        </w:rPr>
        <w:t xml:space="preserve"> </w:t>
      </w:r>
      <w:r w:rsidR="00B3229F" w:rsidRPr="00B3229F">
        <w:rPr>
          <w:rFonts w:ascii="Times New Roman" w:hAnsi="Times New Roman" w:cs="Times New Roman"/>
          <w:sz w:val="28"/>
          <w:szCs w:val="28"/>
        </w:rPr>
        <w:t>150 год. / 5 кредитів ЄКТС</w:t>
      </w:r>
      <w:r w:rsidR="00B3229F">
        <w:rPr>
          <w:rFonts w:ascii="Times New Roman" w:hAnsi="Times New Roman" w:cs="Times New Roman"/>
          <w:sz w:val="28"/>
          <w:szCs w:val="28"/>
        </w:rPr>
        <w:t>.</w:t>
      </w:r>
    </w:p>
    <w:p w:rsidR="00B3229F" w:rsidRPr="00B3229F" w:rsidRDefault="00D17E4B" w:rsidP="00B322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29F">
        <w:rPr>
          <w:rFonts w:ascii="Times New Roman" w:hAnsi="Times New Roman" w:cs="Times New Roman"/>
          <w:b/>
          <w:sz w:val="28"/>
          <w:szCs w:val="28"/>
        </w:rPr>
        <w:t>Особливості реалізації програми:</w:t>
      </w:r>
      <w:r w:rsidR="00B3229F">
        <w:rPr>
          <w:rFonts w:ascii="Times New Roman" w:hAnsi="Times New Roman" w:cs="Times New Roman"/>
          <w:sz w:val="28"/>
          <w:szCs w:val="28"/>
        </w:rPr>
        <w:t xml:space="preserve"> в</w:t>
      </w:r>
      <w:r w:rsidR="00B3229F" w:rsidRPr="00B3229F">
        <w:rPr>
          <w:rFonts w:ascii="Times New Roman" w:hAnsi="Times New Roman" w:cs="Times New Roman"/>
          <w:sz w:val="28"/>
          <w:szCs w:val="28"/>
        </w:rPr>
        <w:t xml:space="preserve">ивчення деяких питань модулів, окремих тем, послідовність вивчення, загальна кількість годин на вивчення тем можуть бути зміненими, окремі питання тем програми можуть бути </w:t>
      </w:r>
      <w:r w:rsidR="00B3229F" w:rsidRPr="00B3229F">
        <w:rPr>
          <w:rFonts w:ascii="Times New Roman" w:hAnsi="Times New Roman" w:cs="Times New Roman"/>
          <w:sz w:val="28"/>
          <w:szCs w:val="28"/>
        </w:rPr>
        <w:lastRenderedPageBreak/>
        <w:t>перенесені в інші теми в залежності від загальної концепції робочої програми навчання.</w:t>
      </w:r>
    </w:p>
    <w:p w:rsidR="00B3229F" w:rsidRPr="00B3229F" w:rsidRDefault="00B3229F" w:rsidP="00B322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29F">
        <w:rPr>
          <w:rFonts w:ascii="Times New Roman" w:hAnsi="Times New Roman" w:cs="Times New Roman"/>
          <w:sz w:val="28"/>
          <w:szCs w:val="28"/>
        </w:rPr>
        <w:t>Очікувані результати навчання можуть різнитися залежно від кваліфікаційної категорії та педагогічного досвіду слухачів.</w:t>
      </w:r>
    </w:p>
    <w:p w:rsidR="00B3229F" w:rsidRPr="00B3229F" w:rsidRDefault="00B3229F" w:rsidP="00B322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29F">
        <w:rPr>
          <w:rFonts w:ascii="Times New Roman" w:hAnsi="Times New Roman" w:cs="Times New Roman"/>
          <w:sz w:val="28"/>
          <w:szCs w:val="28"/>
        </w:rPr>
        <w:t>Теоретична складова освітньої програми може бути реалізованою через лекції/</w:t>
      </w:r>
      <w:proofErr w:type="spellStart"/>
      <w:r w:rsidRPr="00B3229F">
        <w:rPr>
          <w:rFonts w:ascii="Times New Roman" w:hAnsi="Times New Roman" w:cs="Times New Roman"/>
          <w:sz w:val="28"/>
          <w:szCs w:val="28"/>
        </w:rPr>
        <w:t>відеолекції</w:t>
      </w:r>
      <w:proofErr w:type="spellEnd"/>
      <w:r w:rsidRPr="00B3229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3229F">
        <w:rPr>
          <w:rFonts w:ascii="Times New Roman" w:hAnsi="Times New Roman" w:cs="Times New Roman"/>
          <w:sz w:val="28"/>
          <w:szCs w:val="28"/>
        </w:rPr>
        <w:t>вебінари</w:t>
      </w:r>
      <w:proofErr w:type="spellEnd"/>
      <w:r w:rsidRPr="00B3229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3229F">
        <w:rPr>
          <w:rFonts w:ascii="Times New Roman" w:hAnsi="Times New Roman" w:cs="Times New Roman"/>
          <w:sz w:val="28"/>
          <w:szCs w:val="28"/>
        </w:rPr>
        <w:t>відеоконференції</w:t>
      </w:r>
      <w:proofErr w:type="spellEnd"/>
      <w:r w:rsidRPr="00B3229F">
        <w:rPr>
          <w:rFonts w:ascii="Times New Roman" w:hAnsi="Times New Roman" w:cs="Times New Roman"/>
          <w:sz w:val="28"/>
          <w:szCs w:val="28"/>
        </w:rPr>
        <w:t xml:space="preserve"> тощо. Практична складова - через практикуми/навчальні тренінги/семінари/майстер-класи тощо.</w:t>
      </w:r>
    </w:p>
    <w:p w:rsidR="00D17E4B" w:rsidRPr="00D17E4B" w:rsidRDefault="00B3229F" w:rsidP="00B322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29F">
        <w:rPr>
          <w:rFonts w:ascii="Times New Roman" w:hAnsi="Times New Roman" w:cs="Times New Roman"/>
          <w:sz w:val="28"/>
          <w:szCs w:val="28"/>
        </w:rPr>
        <w:t xml:space="preserve">Навчальні заняття в синхронному режимі за дистанційної форми навчання проводяться з використанням спеціального програмного забезпечення для проведення </w:t>
      </w:r>
      <w:proofErr w:type="spellStart"/>
      <w:r w:rsidRPr="00B3229F">
        <w:rPr>
          <w:rFonts w:ascii="Times New Roman" w:hAnsi="Times New Roman" w:cs="Times New Roman"/>
          <w:sz w:val="28"/>
          <w:szCs w:val="28"/>
        </w:rPr>
        <w:t>вебконференцій</w:t>
      </w:r>
      <w:proofErr w:type="spellEnd"/>
      <w:r w:rsidRPr="00B3229F">
        <w:rPr>
          <w:rFonts w:ascii="Times New Roman" w:hAnsi="Times New Roman" w:cs="Times New Roman"/>
          <w:sz w:val="28"/>
          <w:szCs w:val="28"/>
        </w:rPr>
        <w:t xml:space="preserve"> з обов’язковою участю слухачів. Інші види занять в асинхронному режимі проводяться в різних формах.</w:t>
      </w:r>
    </w:p>
    <w:p w:rsidR="00D17E4B" w:rsidRPr="00D17E4B" w:rsidRDefault="00D17E4B" w:rsidP="00712B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47">
        <w:rPr>
          <w:rFonts w:ascii="Times New Roman" w:hAnsi="Times New Roman" w:cs="Times New Roman"/>
          <w:b/>
          <w:sz w:val="28"/>
          <w:szCs w:val="28"/>
        </w:rPr>
        <w:t>Форма (форми) підвищення кваліфікації:</w:t>
      </w:r>
      <w:r w:rsidR="00712B47">
        <w:rPr>
          <w:rFonts w:ascii="Times New Roman" w:hAnsi="Times New Roman" w:cs="Times New Roman"/>
          <w:sz w:val="28"/>
          <w:szCs w:val="28"/>
        </w:rPr>
        <w:t xml:space="preserve"> </w:t>
      </w:r>
      <w:r w:rsidR="00712B47" w:rsidRPr="00712B47">
        <w:rPr>
          <w:rFonts w:ascii="Times New Roman" w:hAnsi="Times New Roman" w:cs="Times New Roman"/>
          <w:sz w:val="28"/>
          <w:szCs w:val="28"/>
        </w:rPr>
        <w:t>інституційна (очна</w:t>
      </w:r>
      <w:r w:rsidR="00712B47">
        <w:rPr>
          <w:rFonts w:ascii="Times New Roman" w:hAnsi="Times New Roman" w:cs="Times New Roman"/>
          <w:sz w:val="28"/>
          <w:szCs w:val="28"/>
        </w:rPr>
        <w:t xml:space="preserve"> та </w:t>
      </w:r>
      <w:r w:rsidR="00712B47" w:rsidRPr="00712B47">
        <w:rPr>
          <w:rFonts w:ascii="Times New Roman" w:hAnsi="Times New Roman" w:cs="Times New Roman"/>
          <w:sz w:val="28"/>
          <w:szCs w:val="28"/>
        </w:rPr>
        <w:t>дистанційна)</w:t>
      </w:r>
      <w:r w:rsidR="00712B47">
        <w:rPr>
          <w:rFonts w:ascii="Times New Roman" w:hAnsi="Times New Roman" w:cs="Times New Roman"/>
          <w:sz w:val="28"/>
          <w:szCs w:val="28"/>
        </w:rPr>
        <w:t>.</w:t>
      </w:r>
    </w:p>
    <w:p w:rsidR="00D17E4B" w:rsidRPr="00D17E4B" w:rsidRDefault="00D17E4B" w:rsidP="00712B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47">
        <w:rPr>
          <w:rFonts w:ascii="Times New Roman" w:hAnsi="Times New Roman" w:cs="Times New Roman"/>
          <w:b/>
          <w:sz w:val="28"/>
          <w:szCs w:val="28"/>
        </w:rPr>
        <w:t>Мета підвищення кваліфікації:</w:t>
      </w:r>
      <w:r w:rsidR="00712B47">
        <w:rPr>
          <w:rFonts w:ascii="Times New Roman" w:hAnsi="Times New Roman" w:cs="Times New Roman"/>
          <w:sz w:val="28"/>
          <w:szCs w:val="28"/>
        </w:rPr>
        <w:t xml:space="preserve"> </w:t>
      </w:r>
      <w:r w:rsidR="00712B47" w:rsidRPr="00712B47">
        <w:rPr>
          <w:rFonts w:ascii="Times New Roman" w:hAnsi="Times New Roman" w:cs="Times New Roman"/>
          <w:sz w:val="28"/>
          <w:szCs w:val="28"/>
        </w:rPr>
        <w:t xml:space="preserve">професійний розвиток вчителів (викладачів) української мови та літератури відповідно до державної політики в галузі освіти, удосконалення раніше набутих та/або набуття нових </w:t>
      </w:r>
      <w:proofErr w:type="spellStart"/>
      <w:r w:rsidR="00712B47" w:rsidRPr="00712B47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="00712B47" w:rsidRPr="00712B47">
        <w:rPr>
          <w:rFonts w:ascii="Times New Roman" w:hAnsi="Times New Roman" w:cs="Times New Roman"/>
          <w:sz w:val="28"/>
          <w:szCs w:val="28"/>
        </w:rPr>
        <w:t xml:space="preserve"> учителів української мови та літератури закладів загальної середньої освіти (далі - ЗЗСО), необхідних для організації навчання, виховання та розвитку учнів відповідно до Концепції реалізації державної політики у сфері реформування загальної середньої освіти «Нова українська школа», схваленої розпорядженням Кабінету Міністрів України від 14 грудня 2016 р. № 988-р., та на основі Державного стандарту базової середньої освіти, затвердженого постановою Кабінету Міністрів України від 30 вересня 2020 р. № 898.</w:t>
      </w:r>
    </w:p>
    <w:p w:rsidR="00D17E4B" w:rsidRPr="00712B47" w:rsidRDefault="00D17E4B" w:rsidP="00712B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B47">
        <w:rPr>
          <w:rFonts w:ascii="Times New Roman" w:hAnsi="Times New Roman" w:cs="Times New Roman"/>
          <w:b/>
          <w:sz w:val="28"/>
          <w:szCs w:val="28"/>
        </w:rPr>
        <w:t>Завдання підвищення кваліфікації:</w:t>
      </w:r>
      <w:r w:rsidR="00712B47" w:rsidRPr="00712B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2B47" w:rsidRPr="001256DA" w:rsidRDefault="00712B47" w:rsidP="00712B4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56DA">
        <w:rPr>
          <w:rFonts w:ascii="Times New Roman" w:hAnsi="Times New Roman" w:cs="Times New Roman"/>
          <w:sz w:val="28"/>
          <w:szCs w:val="28"/>
        </w:rPr>
        <w:t xml:space="preserve">сприяти впровадженню актуальних </w:t>
      </w:r>
      <w:proofErr w:type="spellStart"/>
      <w:r w:rsidRPr="001256DA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1256DA">
        <w:rPr>
          <w:rFonts w:ascii="Times New Roman" w:hAnsi="Times New Roman" w:cs="Times New Roman"/>
          <w:sz w:val="28"/>
          <w:szCs w:val="28"/>
        </w:rPr>
        <w:t xml:space="preserve"> викладання української мови та літератури в закладах загальної середньої освіти;</w:t>
      </w:r>
    </w:p>
    <w:p w:rsidR="00712B47" w:rsidRPr="003142D5" w:rsidRDefault="00712B47" w:rsidP="00712B4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56DA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підвищувати професійну</w:t>
      </w:r>
      <w:r w:rsidRPr="003142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майстерність учителів-словесників шляхом інтеграції новітніх освітніх технологій та </w:t>
      </w:r>
      <w:proofErr w:type="spellStart"/>
      <w:r w:rsidRPr="003142D5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методик</w:t>
      </w:r>
      <w:proofErr w:type="spellEnd"/>
      <w:r w:rsidRPr="003142D5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712B47" w:rsidRPr="003142D5" w:rsidRDefault="00712B47" w:rsidP="00712B4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42D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розвивати критичне мислення педагогів для ефективного аналізу та вдосконалення власної діяльності;</w:t>
      </w:r>
    </w:p>
    <w:p w:rsidR="00712B47" w:rsidRPr="003142D5" w:rsidRDefault="00712B47" w:rsidP="00712B4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42D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забезпечувати обмін кращими практиками між учителями української мови та літератури для підвищення якості освіти;</w:t>
      </w:r>
    </w:p>
    <w:p w:rsidR="00712B47" w:rsidRPr="003142D5" w:rsidRDefault="00712B47" w:rsidP="00712B4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42D5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сприяти адаптації освітнього процесу до європейських стандартів;</w:t>
      </w:r>
    </w:p>
    <w:p w:rsidR="00712B47" w:rsidRPr="003142D5" w:rsidRDefault="00712B47" w:rsidP="00712B4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42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формувати у педагогів навички використання цифрових технологій, штучного інтелекту в навчанні для підвищення мотивації та </w:t>
      </w:r>
      <w:proofErr w:type="spellStart"/>
      <w:r w:rsidRPr="003142D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залученості</w:t>
      </w:r>
      <w:proofErr w:type="spellEnd"/>
      <w:r w:rsidRPr="003142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учнів;</w:t>
      </w:r>
    </w:p>
    <w:p w:rsidR="00712B47" w:rsidRPr="003142D5" w:rsidRDefault="00712B47" w:rsidP="00712B4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42D5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створювати сприятливі умови для професійного розвитку та самореалізації вчителів української мови та літератури.</w:t>
      </w:r>
    </w:p>
    <w:p w:rsidR="00D17E4B" w:rsidRPr="00712B47" w:rsidRDefault="00D17E4B" w:rsidP="00712B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B47">
        <w:rPr>
          <w:rFonts w:ascii="Times New Roman" w:hAnsi="Times New Roman" w:cs="Times New Roman"/>
          <w:b/>
          <w:sz w:val="28"/>
          <w:szCs w:val="28"/>
        </w:rPr>
        <w:t xml:space="preserve">Перелік </w:t>
      </w:r>
      <w:proofErr w:type="spellStart"/>
      <w:r w:rsidRPr="00712B47">
        <w:rPr>
          <w:rFonts w:ascii="Times New Roman" w:hAnsi="Times New Roman" w:cs="Times New Roman"/>
          <w:b/>
          <w:sz w:val="28"/>
          <w:szCs w:val="28"/>
        </w:rPr>
        <w:t>компетентностей</w:t>
      </w:r>
      <w:proofErr w:type="spellEnd"/>
      <w:r w:rsidRPr="00712B47">
        <w:rPr>
          <w:rFonts w:ascii="Times New Roman" w:hAnsi="Times New Roman" w:cs="Times New Roman"/>
          <w:b/>
          <w:sz w:val="28"/>
          <w:szCs w:val="28"/>
        </w:rPr>
        <w:t>, що вдосконалюватимуться:</w:t>
      </w:r>
    </w:p>
    <w:p w:rsidR="00712B47" w:rsidRPr="00DD3D9A" w:rsidRDefault="00712B47" w:rsidP="00712B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3D9A">
        <w:rPr>
          <w:rFonts w:ascii="Times New Roman" w:eastAsia="Times New Roman" w:hAnsi="Times New Roman" w:cs="Times New Roman"/>
          <w:b/>
          <w:sz w:val="28"/>
          <w:szCs w:val="28"/>
        </w:rPr>
        <w:t xml:space="preserve">Загальні компетентності: </w:t>
      </w:r>
    </w:p>
    <w:p w:rsidR="00712B47" w:rsidRPr="00DD3D9A" w:rsidRDefault="00712B47" w:rsidP="00712B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D9A">
        <w:rPr>
          <w:rFonts w:ascii="Times New Roman" w:eastAsia="Times New Roman" w:hAnsi="Times New Roman" w:cs="Times New Roman"/>
          <w:b/>
          <w:sz w:val="28"/>
          <w:szCs w:val="28"/>
        </w:rPr>
        <w:t>ЗК.01.</w:t>
      </w:r>
      <w:r w:rsidRPr="00DD3D9A">
        <w:rPr>
          <w:rFonts w:ascii="Times New Roman" w:eastAsia="Times New Roman" w:hAnsi="Times New Roman" w:cs="Times New Roman"/>
          <w:sz w:val="28"/>
          <w:szCs w:val="28"/>
        </w:rPr>
        <w:t xml:space="preserve"> Здатність діяти </w:t>
      </w:r>
      <w:proofErr w:type="spellStart"/>
      <w:r w:rsidRPr="00DD3D9A">
        <w:rPr>
          <w:rFonts w:ascii="Times New Roman" w:eastAsia="Times New Roman" w:hAnsi="Times New Roman" w:cs="Times New Roman"/>
          <w:sz w:val="28"/>
          <w:szCs w:val="28"/>
        </w:rPr>
        <w:t>відповідально</w:t>
      </w:r>
      <w:proofErr w:type="spellEnd"/>
      <w:r w:rsidRPr="00DD3D9A">
        <w:rPr>
          <w:rFonts w:ascii="Times New Roman" w:eastAsia="Times New Roman" w:hAnsi="Times New Roman" w:cs="Times New Roman"/>
          <w:sz w:val="28"/>
          <w:szCs w:val="28"/>
        </w:rPr>
        <w:t xml:space="preserve"> і свідомо на засадах поваги до прав і свобод людини та громадянина; реалізовувати свої права і обов’язки: усвідомлювати цінності громадянського суспільства та необхідність його сталого розвитку (громадянська компетентність). </w:t>
      </w:r>
    </w:p>
    <w:p w:rsidR="00712B47" w:rsidRPr="00DD3D9A" w:rsidRDefault="00712B47" w:rsidP="00712B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D9A">
        <w:rPr>
          <w:rFonts w:ascii="Times New Roman" w:eastAsia="Times New Roman" w:hAnsi="Times New Roman" w:cs="Times New Roman"/>
          <w:b/>
          <w:sz w:val="28"/>
          <w:szCs w:val="28"/>
        </w:rPr>
        <w:t>ЗК.02.</w:t>
      </w:r>
      <w:r w:rsidRPr="00DD3D9A">
        <w:rPr>
          <w:rFonts w:ascii="Times New Roman" w:eastAsia="Times New Roman" w:hAnsi="Times New Roman" w:cs="Times New Roman"/>
          <w:sz w:val="28"/>
          <w:szCs w:val="28"/>
        </w:rPr>
        <w:t xml:space="preserve"> Здатність до міжособистісної взаємодії, роботи в команді, налагоджування соціальної взаємодії, співробітництва з колегами, попер</w:t>
      </w:r>
      <w:r w:rsidRPr="008A2F82">
        <w:rPr>
          <w:rFonts w:ascii="Times New Roman" w:eastAsia="Times New Roman" w:hAnsi="Times New Roman" w:cs="Times New Roman"/>
          <w:sz w:val="28"/>
          <w:szCs w:val="28"/>
        </w:rPr>
        <w:t>едж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D3D9A">
        <w:rPr>
          <w:rFonts w:ascii="Times New Roman" w:eastAsia="Times New Roman" w:hAnsi="Times New Roman" w:cs="Times New Roman"/>
          <w:sz w:val="28"/>
          <w:szCs w:val="28"/>
        </w:rPr>
        <w:t xml:space="preserve">ння та розв’язання конфліктів (соціальна компетентність). </w:t>
      </w:r>
    </w:p>
    <w:p w:rsidR="00712B47" w:rsidRPr="00DD3D9A" w:rsidRDefault="00712B47" w:rsidP="00712B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D9A">
        <w:rPr>
          <w:rFonts w:ascii="Times New Roman" w:eastAsia="Times New Roman" w:hAnsi="Times New Roman" w:cs="Times New Roman"/>
          <w:b/>
          <w:sz w:val="28"/>
          <w:szCs w:val="28"/>
        </w:rPr>
        <w:t>ЗК.03.</w:t>
      </w:r>
      <w:r w:rsidRPr="00DD3D9A">
        <w:rPr>
          <w:rFonts w:ascii="Times New Roman" w:eastAsia="Times New Roman" w:hAnsi="Times New Roman" w:cs="Times New Roman"/>
          <w:sz w:val="28"/>
          <w:szCs w:val="28"/>
        </w:rPr>
        <w:t xml:space="preserve"> Здатність виявляти повагу та цінувати українську національну культуру, багатоманітність і мультикультурність у суспільстві; здатність до вираження національної культурної ідентичності, творчого самовираження (культурна компетентність). </w:t>
      </w:r>
    </w:p>
    <w:p w:rsidR="00712B47" w:rsidRPr="00DD3D9A" w:rsidRDefault="00712B47" w:rsidP="00712B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D9A">
        <w:rPr>
          <w:rFonts w:ascii="Times New Roman" w:eastAsia="Times New Roman" w:hAnsi="Times New Roman" w:cs="Times New Roman"/>
          <w:b/>
          <w:sz w:val="28"/>
          <w:szCs w:val="28"/>
        </w:rPr>
        <w:t xml:space="preserve">ЗК.04. </w:t>
      </w:r>
      <w:r w:rsidRPr="00DD3D9A">
        <w:rPr>
          <w:rFonts w:ascii="Times New Roman" w:eastAsia="Times New Roman" w:hAnsi="Times New Roman" w:cs="Times New Roman"/>
          <w:sz w:val="28"/>
          <w:szCs w:val="28"/>
        </w:rPr>
        <w:t xml:space="preserve">Здатність до прийняття ефективних рішень у професійній діяльності та відповідального ставлення до обов'язків, мотивування людей до досягнення спільної мети (лідерська компетентність). </w:t>
      </w:r>
    </w:p>
    <w:p w:rsidR="00712B47" w:rsidRPr="00DD3D9A" w:rsidRDefault="00712B47" w:rsidP="00712B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D9A">
        <w:rPr>
          <w:rFonts w:ascii="Times New Roman" w:eastAsia="Times New Roman" w:hAnsi="Times New Roman" w:cs="Times New Roman"/>
          <w:b/>
          <w:sz w:val="28"/>
          <w:szCs w:val="28"/>
        </w:rPr>
        <w:t>ЗК.05.</w:t>
      </w:r>
      <w:r w:rsidRPr="00DD3D9A">
        <w:rPr>
          <w:rFonts w:ascii="Times New Roman" w:eastAsia="Times New Roman" w:hAnsi="Times New Roman" w:cs="Times New Roman"/>
          <w:sz w:val="28"/>
          <w:szCs w:val="28"/>
        </w:rPr>
        <w:t xml:space="preserve"> Здатність до генерування нових ідей, виявлення та розв’язання проблем, ініціативності та підприємливості (підприємницька компетентність). </w:t>
      </w:r>
    </w:p>
    <w:p w:rsidR="00712B47" w:rsidRPr="00DD3D9A" w:rsidRDefault="00712B47" w:rsidP="00712B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D9A">
        <w:rPr>
          <w:rFonts w:ascii="Times New Roman" w:eastAsia="Times New Roman" w:hAnsi="Times New Roman" w:cs="Times New Roman"/>
          <w:b/>
          <w:sz w:val="28"/>
          <w:szCs w:val="28"/>
        </w:rPr>
        <w:t>Професійні компетентності:</w:t>
      </w:r>
    </w:p>
    <w:p w:rsidR="00712B47" w:rsidRPr="00DD3D9A" w:rsidRDefault="00712B47" w:rsidP="00712B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D9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А1. Мовно-комунікативна</w:t>
      </w:r>
      <w:r w:rsidRPr="00DD3D9A">
        <w:rPr>
          <w:rFonts w:ascii="Times New Roman" w:eastAsia="Times New Roman" w:hAnsi="Times New Roman" w:cs="Times New Roman"/>
          <w:sz w:val="28"/>
          <w:szCs w:val="28"/>
        </w:rPr>
        <w:t xml:space="preserve">, через здатність забезпечувати здобуття освіти державною та іноземними мовами; здатність забезпечувати (за потреби) здобуття учнями освіти з урахуванням особливостей </w:t>
      </w:r>
      <w:proofErr w:type="spellStart"/>
      <w:r w:rsidRPr="00DD3D9A">
        <w:rPr>
          <w:rFonts w:ascii="Times New Roman" w:eastAsia="Times New Roman" w:hAnsi="Times New Roman" w:cs="Times New Roman"/>
          <w:sz w:val="28"/>
          <w:szCs w:val="28"/>
        </w:rPr>
        <w:t>мовного</w:t>
      </w:r>
      <w:proofErr w:type="spellEnd"/>
      <w:r w:rsidRPr="00DD3D9A">
        <w:rPr>
          <w:rFonts w:ascii="Times New Roman" w:eastAsia="Times New Roman" w:hAnsi="Times New Roman" w:cs="Times New Roman"/>
          <w:sz w:val="28"/>
          <w:szCs w:val="28"/>
        </w:rPr>
        <w:t xml:space="preserve"> середовища в закладі освіти; здатність забезпечувати навчання учнів іноземної мови в професійному колі (для вчителів і викладачів, які здійснюють освітній процес (викладають навчальні предмети) іноземними мовами, здатність формувати й розвивати мовно-комунікативні уміння й навички учнів. </w:t>
      </w:r>
    </w:p>
    <w:p w:rsidR="00712B47" w:rsidRPr="00DD3D9A" w:rsidRDefault="00712B47" w:rsidP="00712B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D9A">
        <w:rPr>
          <w:rFonts w:ascii="Times New Roman" w:eastAsia="Times New Roman" w:hAnsi="Times New Roman" w:cs="Times New Roman"/>
          <w:b/>
          <w:sz w:val="28"/>
          <w:szCs w:val="28"/>
        </w:rPr>
        <w:t>А2. Предметно-методична</w:t>
      </w:r>
      <w:r w:rsidRPr="00DD3D9A">
        <w:rPr>
          <w:rFonts w:ascii="Times New Roman" w:eastAsia="Times New Roman" w:hAnsi="Times New Roman" w:cs="Times New Roman"/>
          <w:sz w:val="28"/>
          <w:szCs w:val="28"/>
        </w:rPr>
        <w:t xml:space="preserve">, через здатність моделювати зміст навчання відповідно до обов'язкових результатів навчання учнів; формувати та розвивати в учнів ключові компетентності та уміння, спільні для всіх </w:t>
      </w:r>
      <w:proofErr w:type="spellStart"/>
      <w:r w:rsidRPr="00DD3D9A">
        <w:rPr>
          <w:rFonts w:ascii="Times New Roman" w:eastAsia="Times New Roman" w:hAnsi="Times New Roman" w:cs="Times New Roman"/>
          <w:sz w:val="28"/>
          <w:szCs w:val="28"/>
        </w:rPr>
        <w:t>компетентностей</w:t>
      </w:r>
      <w:proofErr w:type="spellEnd"/>
      <w:r w:rsidRPr="00DD3D9A">
        <w:rPr>
          <w:rFonts w:ascii="Times New Roman" w:eastAsia="Times New Roman" w:hAnsi="Times New Roman" w:cs="Times New Roman"/>
          <w:sz w:val="28"/>
          <w:szCs w:val="28"/>
        </w:rPr>
        <w:t xml:space="preserve">; здійснювати інтегроване навчання; добирати й використовувати сучасні та ефективні методики й технології навчання, виховання та розвитку учнів; розвивати в учнів або/і студентів (відповідно до рівня освіти, який здобувається) критичне мислення; здійснювати оцінювання та моніторинг результатів навчання в учнів на засадах </w:t>
      </w:r>
      <w:proofErr w:type="spellStart"/>
      <w:r w:rsidRPr="00DD3D9A">
        <w:rPr>
          <w:rFonts w:ascii="Times New Roman" w:eastAsia="Times New Roman" w:hAnsi="Times New Roman" w:cs="Times New Roman"/>
          <w:sz w:val="28"/>
          <w:szCs w:val="28"/>
        </w:rPr>
        <w:t>компетентнісного</w:t>
      </w:r>
      <w:proofErr w:type="spellEnd"/>
      <w:r w:rsidRPr="00DD3D9A">
        <w:rPr>
          <w:rFonts w:ascii="Times New Roman" w:eastAsia="Times New Roman" w:hAnsi="Times New Roman" w:cs="Times New Roman"/>
          <w:sz w:val="28"/>
          <w:szCs w:val="28"/>
        </w:rPr>
        <w:t xml:space="preserve"> підходу; формувати ціннісні ставлення в учнів. </w:t>
      </w:r>
    </w:p>
    <w:p w:rsidR="00712B47" w:rsidRPr="00DD3D9A" w:rsidRDefault="00712B47" w:rsidP="00712B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D9A">
        <w:rPr>
          <w:rFonts w:ascii="Times New Roman" w:eastAsia="Times New Roman" w:hAnsi="Times New Roman" w:cs="Times New Roman"/>
          <w:b/>
          <w:sz w:val="28"/>
          <w:szCs w:val="28"/>
        </w:rPr>
        <w:t>А3. Інформаційно-цифрова</w:t>
      </w:r>
      <w:r w:rsidRPr="00DD3D9A">
        <w:rPr>
          <w:rFonts w:ascii="Times New Roman" w:eastAsia="Times New Roman" w:hAnsi="Times New Roman" w:cs="Times New Roman"/>
          <w:sz w:val="28"/>
          <w:szCs w:val="28"/>
        </w:rPr>
        <w:t xml:space="preserve">, через здатність орієнтуватися в інформаційному просторі, здійснювати пошук і критично оцінювати інформацію, оперувати нею в професійній діяльності; ефективно використовувати наявні та створювати (за потреби) нові електронні (цифрові) освітні ресурси; використовувати цифрові технології в освітньому процесі (відповідно до рівня освіти, який надається). </w:t>
      </w:r>
    </w:p>
    <w:p w:rsidR="00712B47" w:rsidRPr="00DD3D9A" w:rsidRDefault="00712B47" w:rsidP="00712B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D9A">
        <w:rPr>
          <w:rFonts w:ascii="Times New Roman" w:eastAsia="Times New Roman" w:hAnsi="Times New Roman" w:cs="Times New Roman"/>
          <w:b/>
          <w:sz w:val="28"/>
          <w:szCs w:val="28"/>
        </w:rPr>
        <w:t>Б.1. Психологічна,</w:t>
      </w:r>
      <w:r w:rsidRPr="00DD3D9A">
        <w:rPr>
          <w:rFonts w:ascii="Times New Roman" w:eastAsia="Times New Roman" w:hAnsi="Times New Roman" w:cs="Times New Roman"/>
          <w:sz w:val="28"/>
          <w:szCs w:val="28"/>
        </w:rPr>
        <w:t xml:space="preserve"> через здатність визначати і враховувати в освітньому процесі вікові та інші індивідуальні особливості учнів; використовувати стратегії роботи з учнями, які сприяють розвитку їхньої позитивної самооцінки, я-ідентичності; формувати мотивацію учнів та організовувати їхню пізнавальну діяльність. </w:t>
      </w:r>
    </w:p>
    <w:p w:rsidR="00712B47" w:rsidRPr="00DD3D9A" w:rsidRDefault="00712B47" w:rsidP="00712B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D9A">
        <w:rPr>
          <w:rFonts w:ascii="Times New Roman" w:eastAsia="Times New Roman" w:hAnsi="Times New Roman" w:cs="Times New Roman"/>
          <w:b/>
          <w:sz w:val="28"/>
          <w:szCs w:val="28"/>
        </w:rPr>
        <w:t xml:space="preserve">Б.2. </w:t>
      </w:r>
      <w:proofErr w:type="spellStart"/>
      <w:r w:rsidRPr="00DD3D9A">
        <w:rPr>
          <w:rFonts w:ascii="Times New Roman" w:eastAsia="Times New Roman" w:hAnsi="Times New Roman" w:cs="Times New Roman"/>
          <w:b/>
          <w:sz w:val="28"/>
          <w:szCs w:val="28"/>
        </w:rPr>
        <w:t>Емоційно</w:t>
      </w:r>
      <w:proofErr w:type="spellEnd"/>
      <w:r w:rsidRPr="00DD3D9A">
        <w:rPr>
          <w:rFonts w:ascii="Times New Roman" w:eastAsia="Times New Roman" w:hAnsi="Times New Roman" w:cs="Times New Roman"/>
          <w:b/>
          <w:sz w:val="28"/>
          <w:szCs w:val="28"/>
        </w:rPr>
        <w:t>-етична</w:t>
      </w:r>
      <w:r w:rsidRPr="00DD3D9A">
        <w:rPr>
          <w:rFonts w:ascii="Times New Roman" w:eastAsia="Times New Roman" w:hAnsi="Times New Roman" w:cs="Times New Roman"/>
          <w:sz w:val="28"/>
          <w:szCs w:val="28"/>
        </w:rPr>
        <w:t xml:space="preserve">, через здатність усвідомлювати особисті відчуття, почуття та емоції, потреби, керувати власними емоційними станами; </w:t>
      </w:r>
      <w:proofErr w:type="spellStart"/>
      <w:r w:rsidRPr="00DD3D9A">
        <w:rPr>
          <w:rFonts w:ascii="Times New Roman" w:eastAsia="Times New Roman" w:hAnsi="Times New Roman" w:cs="Times New Roman"/>
          <w:sz w:val="28"/>
          <w:szCs w:val="28"/>
        </w:rPr>
        <w:t>конструктивно</w:t>
      </w:r>
      <w:proofErr w:type="spellEnd"/>
      <w:r w:rsidRPr="00DD3D9A">
        <w:rPr>
          <w:rFonts w:ascii="Times New Roman" w:eastAsia="Times New Roman" w:hAnsi="Times New Roman" w:cs="Times New Roman"/>
          <w:sz w:val="28"/>
          <w:szCs w:val="28"/>
        </w:rPr>
        <w:t xml:space="preserve"> та безпечно взаємодіяти з усіма суб'єктами освітнього процесу; </w:t>
      </w:r>
      <w:r w:rsidRPr="00DD3D9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усвідомлювати та поціновувати взаємозалежність людей і систем у сучасному глобалізованому світі. </w:t>
      </w:r>
    </w:p>
    <w:p w:rsidR="00712B47" w:rsidRPr="00DD3D9A" w:rsidRDefault="00712B47" w:rsidP="00712B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D9A">
        <w:rPr>
          <w:rFonts w:ascii="Times New Roman" w:eastAsia="Times New Roman" w:hAnsi="Times New Roman" w:cs="Times New Roman"/>
          <w:b/>
          <w:sz w:val="28"/>
          <w:szCs w:val="28"/>
        </w:rPr>
        <w:t>Б.3. Компетентність педагогічного партнерства</w:t>
      </w:r>
      <w:r w:rsidRPr="00DD3D9A">
        <w:rPr>
          <w:rFonts w:ascii="Times New Roman" w:eastAsia="Times New Roman" w:hAnsi="Times New Roman" w:cs="Times New Roman"/>
          <w:sz w:val="28"/>
          <w:szCs w:val="28"/>
        </w:rPr>
        <w:t xml:space="preserve">, через здатність до суб'єкт-суб'єктної (рівноправної та особистісно зорієнтованої) взаємодії з учнями в освітньому процесі; залучати батьків до освітнього процесу на засадах партнерства; працювати в команді із залученими фахівцями, асистентами вчителя/викладача для надання додаткової підтримки особам з особливими освітніми потребами. </w:t>
      </w:r>
    </w:p>
    <w:p w:rsidR="00712B47" w:rsidRPr="00DD3D9A" w:rsidRDefault="00712B47" w:rsidP="00712B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D9A">
        <w:rPr>
          <w:rFonts w:ascii="Times New Roman" w:eastAsia="Times New Roman" w:hAnsi="Times New Roman" w:cs="Times New Roman"/>
          <w:b/>
          <w:sz w:val="28"/>
          <w:szCs w:val="28"/>
        </w:rPr>
        <w:t>В.1. Інклюзивна</w:t>
      </w:r>
      <w:r w:rsidRPr="00DD3D9A">
        <w:rPr>
          <w:rFonts w:ascii="Times New Roman" w:eastAsia="Times New Roman" w:hAnsi="Times New Roman" w:cs="Times New Roman"/>
          <w:sz w:val="28"/>
          <w:szCs w:val="28"/>
        </w:rPr>
        <w:t xml:space="preserve">, через здатність створювати умови, що забезпечують функціонування інклюзивного освітнього середовища; до педагогічної підтримки осіб з особливими освітніми потребами; забезпечувати в освітньому середовищі сприятливі умови для кожного з урахуванням його індивідуальних потреб, можливостей, здібностей та інтересів. </w:t>
      </w:r>
    </w:p>
    <w:p w:rsidR="00712B47" w:rsidRPr="00DD3D9A" w:rsidRDefault="00712B47" w:rsidP="00712B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D9A">
        <w:rPr>
          <w:rFonts w:ascii="Times New Roman" w:eastAsia="Times New Roman" w:hAnsi="Times New Roman" w:cs="Times New Roman"/>
          <w:b/>
          <w:sz w:val="28"/>
          <w:szCs w:val="28"/>
        </w:rPr>
        <w:t xml:space="preserve">В.2. </w:t>
      </w:r>
      <w:proofErr w:type="spellStart"/>
      <w:r w:rsidRPr="00DD3D9A">
        <w:rPr>
          <w:rFonts w:ascii="Times New Roman" w:eastAsia="Times New Roman" w:hAnsi="Times New Roman" w:cs="Times New Roman"/>
          <w:b/>
          <w:sz w:val="28"/>
          <w:szCs w:val="28"/>
        </w:rPr>
        <w:t>Здоров'язбережувальна</w:t>
      </w:r>
      <w:proofErr w:type="spellEnd"/>
      <w:r w:rsidRPr="00DD3D9A">
        <w:rPr>
          <w:rFonts w:ascii="Times New Roman" w:eastAsia="Times New Roman" w:hAnsi="Times New Roman" w:cs="Times New Roman"/>
          <w:sz w:val="28"/>
          <w:szCs w:val="28"/>
        </w:rPr>
        <w:t xml:space="preserve">, через здатність організовувати безпечне освітнє середовище, використовувати </w:t>
      </w:r>
      <w:proofErr w:type="spellStart"/>
      <w:r w:rsidRPr="00DD3D9A">
        <w:rPr>
          <w:rFonts w:ascii="Times New Roman" w:eastAsia="Times New Roman" w:hAnsi="Times New Roman" w:cs="Times New Roman"/>
          <w:sz w:val="28"/>
          <w:szCs w:val="28"/>
        </w:rPr>
        <w:t>здоров'язбережувальні</w:t>
      </w:r>
      <w:proofErr w:type="spellEnd"/>
      <w:r w:rsidRPr="00DD3D9A">
        <w:rPr>
          <w:rFonts w:ascii="Times New Roman" w:eastAsia="Times New Roman" w:hAnsi="Times New Roman" w:cs="Times New Roman"/>
          <w:sz w:val="28"/>
          <w:szCs w:val="28"/>
        </w:rPr>
        <w:t xml:space="preserve"> технології під час освітнього процесу; здійснювати профілактично-просвітницьку роботу з учнями та іншими учасниками освітнього процесу щодо безпеки життєдіяльності, санітарії та гігієни; здатність формувати в учнів культуру здорового та безпечного життя; зберігати особисте, фізичне та психічне здоров'я під час професійної діяльності; надавати </w:t>
      </w:r>
      <w:proofErr w:type="spellStart"/>
      <w:r w:rsidRPr="00DD3D9A">
        <w:rPr>
          <w:rFonts w:ascii="Times New Roman" w:eastAsia="Times New Roman" w:hAnsi="Times New Roman" w:cs="Times New Roman"/>
          <w:sz w:val="28"/>
          <w:szCs w:val="28"/>
        </w:rPr>
        <w:t>домедичну</w:t>
      </w:r>
      <w:proofErr w:type="spellEnd"/>
      <w:r w:rsidRPr="00DD3D9A">
        <w:rPr>
          <w:rFonts w:ascii="Times New Roman" w:eastAsia="Times New Roman" w:hAnsi="Times New Roman" w:cs="Times New Roman"/>
          <w:sz w:val="28"/>
          <w:szCs w:val="28"/>
        </w:rPr>
        <w:t xml:space="preserve"> допомогу суб'єктам освітнього процесу. </w:t>
      </w:r>
    </w:p>
    <w:p w:rsidR="00712B47" w:rsidRPr="00DD3D9A" w:rsidRDefault="00712B47" w:rsidP="00712B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D9A">
        <w:rPr>
          <w:rFonts w:ascii="Times New Roman" w:eastAsia="Times New Roman" w:hAnsi="Times New Roman" w:cs="Times New Roman"/>
          <w:b/>
          <w:sz w:val="28"/>
          <w:szCs w:val="28"/>
        </w:rPr>
        <w:t>Г.1. Прогностична</w:t>
      </w:r>
      <w:r w:rsidRPr="00DD3D9A">
        <w:rPr>
          <w:rFonts w:ascii="Times New Roman" w:eastAsia="Times New Roman" w:hAnsi="Times New Roman" w:cs="Times New Roman"/>
          <w:sz w:val="28"/>
          <w:szCs w:val="28"/>
        </w:rPr>
        <w:t xml:space="preserve">, через здатність прогнозувати результати освітнього процесу; планувати освітній процес. </w:t>
      </w:r>
    </w:p>
    <w:p w:rsidR="00712B47" w:rsidRPr="00DD3D9A" w:rsidRDefault="00712B47" w:rsidP="00712B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D9A">
        <w:rPr>
          <w:rFonts w:ascii="Times New Roman" w:eastAsia="Times New Roman" w:hAnsi="Times New Roman" w:cs="Times New Roman"/>
          <w:b/>
          <w:sz w:val="28"/>
          <w:szCs w:val="28"/>
        </w:rPr>
        <w:t>Г.2. Організаційна</w:t>
      </w:r>
      <w:r w:rsidRPr="00DD3D9A">
        <w:rPr>
          <w:rFonts w:ascii="Times New Roman" w:eastAsia="Times New Roman" w:hAnsi="Times New Roman" w:cs="Times New Roman"/>
          <w:sz w:val="28"/>
          <w:szCs w:val="28"/>
        </w:rPr>
        <w:t xml:space="preserve">, через здатність організовувати процес навчання, виховання і розвитку учнів; організовувати різні види і форми навчальної та пізнавальної діяльності учнів. </w:t>
      </w:r>
    </w:p>
    <w:p w:rsidR="00712B47" w:rsidRPr="00DD3D9A" w:rsidRDefault="00712B47" w:rsidP="00712B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D9A">
        <w:rPr>
          <w:rFonts w:ascii="Times New Roman" w:eastAsia="Times New Roman" w:hAnsi="Times New Roman" w:cs="Times New Roman"/>
          <w:b/>
          <w:sz w:val="28"/>
          <w:szCs w:val="28"/>
        </w:rPr>
        <w:t xml:space="preserve">Г.3. </w:t>
      </w:r>
      <w:proofErr w:type="spellStart"/>
      <w:r w:rsidRPr="00DD3D9A">
        <w:rPr>
          <w:rFonts w:ascii="Times New Roman" w:eastAsia="Times New Roman" w:hAnsi="Times New Roman" w:cs="Times New Roman"/>
          <w:b/>
          <w:sz w:val="28"/>
          <w:szCs w:val="28"/>
        </w:rPr>
        <w:t>Оцінювально</w:t>
      </w:r>
      <w:proofErr w:type="spellEnd"/>
      <w:r w:rsidRPr="00DD3D9A">
        <w:rPr>
          <w:rFonts w:ascii="Times New Roman" w:eastAsia="Times New Roman" w:hAnsi="Times New Roman" w:cs="Times New Roman"/>
          <w:b/>
          <w:sz w:val="28"/>
          <w:szCs w:val="28"/>
        </w:rPr>
        <w:t>-аналітична</w:t>
      </w:r>
      <w:r w:rsidRPr="00DD3D9A">
        <w:rPr>
          <w:rFonts w:ascii="Times New Roman" w:eastAsia="Times New Roman" w:hAnsi="Times New Roman" w:cs="Times New Roman"/>
          <w:sz w:val="28"/>
          <w:szCs w:val="28"/>
        </w:rPr>
        <w:t xml:space="preserve">, через здатність аналізувати результати навчання учнів; забезпечувати процес </w:t>
      </w:r>
      <w:proofErr w:type="spellStart"/>
      <w:r w:rsidRPr="00DD3D9A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Pr="00DD3D9A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DD3D9A">
        <w:rPr>
          <w:rFonts w:ascii="Times New Roman" w:eastAsia="Times New Roman" w:hAnsi="Times New Roman" w:cs="Times New Roman"/>
          <w:sz w:val="28"/>
          <w:szCs w:val="28"/>
        </w:rPr>
        <w:t>взаємооцінювання</w:t>
      </w:r>
      <w:proofErr w:type="spellEnd"/>
      <w:r w:rsidRPr="00DD3D9A">
        <w:rPr>
          <w:rFonts w:ascii="Times New Roman" w:eastAsia="Times New Roman" w:hAnsi="Times New Roman" w:cs="Times New Roman"/>
          <w:sz w:val="28"/>
          <w:szCs w:val="28"/>
        </w:rPr>
        <w:t xml:space="preserve"> результатів навчання учнів. </w:t>
      </w:r>
    </w:p>
    <w:p w:rsidR="00712B47" w:rsidRPr="00DD3D9A" w:rsidRDefault="00712B47" w:rsidP="00C701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D9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DD3D9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6714E9">
        <w:rPr>
          <w:rFonts w:ascii="Times New Roman" w:eastAsia="Times New Roman" w:hAnsi="Times New Roman" w:cs="Times New Roman"/>
          <w:b/>
          <w:sz w:val="28"/>
          <w:szCs w:val="28"/>
        </w:rPr>
        <w:t xml:space="preserve">Здатність до </w:t>
      </w:r>
      <w:r w:rsidRPr="00DD3D9A">
        <w:rPr>
          <w:rFonts w:ascii="Times New Roman" w:eastAsia="Times New Roman" w:hAnsi="Times New Roman" w:cs="Times New Roman"/>
          <w:b/>
          <w:sz w:val="28"/>
          <w:szCs w:val="28"/>
        </w:rPr>
        <w:t>навчання впродовж життя</w:t>
      </w:r>
      <w:r w:rsidRPr="00DD3D9A">
        <w:rPr>
          <w:rFonts w:ascii="Times New Roman" w:eastAsia="Times New Roman" w:hAnsi="Times New Roman" w:cs="Times New Roman"/>
          <w:sz w:val="28"/>
          <w:szCs w:val="28"/>
        </w:rPr>
        <w:t xml:space="preserve">, через здатність визначати умови та ресурси професійного розвитку впродовж життя; взаємодіяти з іншими вчителями на засадах партнерства та підтримки (у рамках наставництва, </w:t>
      </w:r>
      <w:proofErr w:type="spellStart"/>
      <w:r w:rsidRPr="00DD3D9A">
        <w:rPr>
          <w:rFonts w:ascii="Times New Roman" w:eastAsia="Times New Roman" w:hAnsi="Times New Roman" w:cs="Times New Roman"/>
          <w:sz w:val="28"/>
          <w:szCs w:val="28"/>
        </w:rPr>
        <w:t>супервізії</w:t>
      </w:r>
      <w:proofErr w:type="spellEnd"/>
      <w:r w:rsidRPr="00DD3D9A">
        <w:rPr>
          <w:rFonts w:ascii="Times New Roman" w:eastAsia="Times New Roman" w:hAnsi="Times New Roman" w:cs="Times New Roman"/>
          <w:sz w:val="28"/>
          <w:szCs w:val="28"/>
        </w:rPr>
        <w:t xml:space="preserve"> тощо). </w:t>
      </w:r>
    </w:p>
    <w:p w:rsidR="00D17E4B" w:rsidRPr="00C701C3" w:rsidRDefault="00D17E4B" w:rsidP="00C701C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1C3">
        <w:rPr>
          <w:rFonts w:ascii="Times New Roman" w:hAnsi="Times New Roman" w:cs="Times New Roman"/>
          <w:b/>
          <w:sz w:val="28"/>
          <w:szCs w:val="28"/>
        </w:rPr>
        <w:t>Очікувані результати підвищення кваліфікації:</w:t>
      </w:r>
    </w:p>
    <w:p w:rsidR="00C701C3" w:rsidRPr="00DD3D9A" w:rsidRDefault="00C701C3" w:rsidP="00C701C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3D9A">
        <w:rPr>
          <w:b/>
          <w:bCs/>
          <w:color w:val="000000"/>
          <w:sz w:val="28"/>
          <w:szCs w:val="28"/>
        </w:rPr>
        <w:t>Знання й розуміння:</w:t>
      </w:r>
    </w:p>
    <w:p w:rsidR="00C701C3" w:rsidRPr="00DD3D9A" w:rsidRDefault="00C701C3" w:rsidP="00C701C3">
      <w:pPr>
        <w:pStyle w:val="a5"/>
        <w:numPr>
          <w:ilvl w:val="0"/>
          <w:numId w:val="2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DD3D9A">
        <w:rPr>
          <w:color w:val="000000"/>
          <w:sz w:val="28"/>
          <w:szCs w:val="28"/>
        </w:rPr>
        <w:t>сучасних тенденцій розвитку освіти загалом;</w:t>
      </w:r>
    </w:p>
    <w:p w:rsidR="00C701C3" w:rsidRPr="00DD3D9A" w:rsidRDefault="00C701C3" w:rsidP="00C701C3">
      <w:pPr>
        <w:pStyle w:val="a5"/>
        <w:numPr>
          <w:ilvl w:val="0"/>
          <w:numId w:val="2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DD3D9A">
        <w:rPr>
          <w:color w:val="000000"/>
          <w:sz w:val="28"/>
          <w:szCs w:val="28"/>
        </w:rPr>
        <w:t>нормативно-правових основ, законодавчих актів у сфері базової середньої освіти;</w:t>
      </w:r>
    </w:p>
    <w:p w:rsidR="00C701C3" w:rsidRPr="00DD3D9A" w:rsidRDefault="00C701C3" w:rsidP="00C701C3">
      <w:pPr>
        <w:pStyle w:val="a5"/>
        <w:numPr>
          <w:ilvl w:val="0"/>
          <w:numId w:val="2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DD3D9A">
        <w:rPr>
          <w:color w:val="000000"/>
          <w:sz w:val="28"/>
          <w:szCs w:val="28"/>
        </w:rPr>
        <w:t>сутності Концепції Нової української школи;</w:t>
      </w:r>
    </w:p>
    <w:p w:rsidR="00C701C3" w:rsidRPr="00DD3D9A" w:rsidRDefault="00C701C3" w:rsidP="00C701C3">
      <w:pPr>
        <w:pStyle w:val="a5"/>
        <w:numPr>
          <w:ilvl w:val="0"/>
          <w:numId w:val="2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DD3D9A">
        <w:rPr>
          <w:color w:val="000000"/>
          <w:sz w:val="28"/>
          <w:szCs w:val="28"/>
        </w:rPr>
        <w:t>сутності основних ідей, принципів побудови Державного стандарту базової і повної загальної середньої освіти;</w:t>
      </w:r>
    </w:p>
    <w:p w:rsidR="00C701C3" w:rsidRPr="00DD3D9A" w:rsidRDefault="00C701C3" w:rsidP="00C701C3">
      <w:pPr>
        <w:pStyle w:val="a5"/>
        <w:numPr>
          <w:ilvl w:val="0"/>
          <w:numId w:val="2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DD3D9A">
        <w:rPr>
          <w:color w:val="000000"/>
          <w:sz w:val="28"/>
          <w:szCs w:val="28"/>
        </w:rPr>
        <w:t>структури та змісту типової освітньої програми та освітньої програми закладу освіти, типового навчального плану та робочого навчального плану, модельної навчальної програми мовно-літературної освітньої галузі та навчальної програми;</w:t>
      </w:r>
    </w:p>
    <w:p w:rsidR="00C701C3" w:rsidRPr="00DD3D9A" w:rsidRDefault="00C701C3" w:rsidP="00C701C3">
      <w:pPr>
        <w:pStyle w:val="a5"/>
        <w:numPr>
          <w:ilvl w:val="0"/>
          <w:numId w:val="2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DD3D9A">
        <w:rPr>
          <w:color w:val="000000"/>
          <w:sz w:val="28"/>
          <w:szCs w:val="28"/>
        </w:rPr>
        <w:t>планування освітньої діяльності в закладі загальної середньої освіти;</w:t>
      </w:r>
    </w:p>
    <w:p w:rsidR="00C701C3" w:rsidRPr="00DD3D9A" w:rsidRDefault="00C701C3" w:rsidP="00C701C3">
      <w:pPr>
        <w:pStyle w:val="a5"/>
        <w:numPr>
          <w:ilvl w:val="0"/>
          <w:numId w:val="2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DD3D9A">
        <w:rPr>
          <w:color w:val="000000"/>
          <w:sz w:val="28"/>
          <w:szCs w:val="28"/>
        </w:rPr>
        <w:t>академічної свободи вчителя в організації освітнього процесу.</w:t>
      </w:r>
    </w:p>
    <w:p w:rsidR="00C701C3" w:rsidRPr="00DD3D9A" w:rsidRDefault="00C701C3" w:rsidP="00C701C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3D9A">
        <w:rPr>
          <w:b/>
          <w:bCs/>
          <w:color w:val="000000"/>
          <w:sz w:val="28"/>
          <w:szCs w:val="28"/>
        </w:rPr>
        <w:t>Уміння:</w:t>
      </w:r>
    </w:p>
    <w:p w:rsidR="00C701C3" w:rsidRPr="00DD3D9A" w:rsidRDefault="00C701C3" w:rsidP="00C701C3">
      <w:pPr>
        <w:pStyle w:val="a5"/>
        <w:numPr>
          <w:ilvl w:val="0"/>
          <w:numId w:val="3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DD3D9A">
        <w:rPr>
          <w:color w:val="000000"/>
          <w:sz w:val="28"/>
          <w:szCs w:val="28"/>
        </w:rPr>
        <w:t>організовувати освітній процес відповідно до вимог законодавства;</w:t>
      </w:r>
    </w:p>
    <w:p w:rsidR="00C701C3" w:rsidRPr="00DD3D9A" w:rsidRDefault="00C701C3" w:rsidP="00C701C3">
      <w:pPr>
        <w:pStyle w:val="a5"/>
        <w:numPr>
          <w:ilvl w:val="0"/>
          <w:numId w:val="3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DD3D9A">
        <w:rPr>
          <w:color w:val="000000"/>
          <w:sz w:val="28"/>
          <w:szCs w:val="28"/>
        </w:rPr>
        <w:t>визначати предметний зміст і послідовність його опрацювання з урахуванням вимог державного стандарту базової середньої освіти, типової освітньої програми для 5-9 класів закладів загальної середньої освіти (освітніх програм, укладених науковими установами, іншими суб’єктами освітньої діяльності, що затверджені у відповідному порядку), модельних навчальних програм мовно-літературної освітньої галузі, попередніх результатів навчання учнів, їх освітніх потреб;</w:t>
      </w:r>
    </w:p>
    <w:p w:rsidR="00C701C3" w:rsidRPr="00DD3D9A" w:rsidRDefault="00C701C3" w:rsidP="00C701C3">
      <w:pPr>
        <w:pStyle w:val="a5"/>
        <w:numPr>
          <w:ilvl w:val="0"/>
          <w:numId w:val="3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DD3D9A">
        <w:rPr>
          <w:color w:val="000000"/>
          <w:sz w:val="28"/>
          <w:szCs w:val="28"/>
        </w:rPr>
        <w:lastRenderedPageBreak/>
        <w:t xml:space="preserve">формувати в учнів ключові компетентності та вміння, спільні для всіх </w:t>
      </w:r>
      <w:proofErr w:type="spellStart"/>
      <w:r w:rsidRPr="00DD3D9A">
        <w:rPr>
          <w:color w:val="000000"/>
          <w:sz w:val="28"/>
          <w:szCs w:val="28"/>
        </w:rPr>
        <w:t>компетентностей</w:t>
      </w:r>
      <w:proofErr w:type="spellEnd"/>
      <w:r w:rsidRPr="00DD3D9A">
        <w:rPr>
          <w:color w:val="000000"/>
          <w:sz w:val="28"/>
          <w:szCs w:val="28"/>
        </w:rPr>
        <w:t>;</w:t>
      </w:r>
    </w:p>
    <w:p w:rsidR="00C701C3" w:rsidRPr="00DD3D9A" w:rsidRDefault="00C701C3" w:rsidP="00C701C3">
      <w:pPr>
        <w:pStyle w:val="a5"/>
        <w:numPr>
          <w:ilvl w:val="0"/>
          <w:numId w:val="3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DD3D9A">
        <w:rPr>
          <w:color w:val="000000"/>
          <w:sz w:val="28"/>
          <w:szCs w:val="28"/>
        </w:rPr>
        <w:t>використовувати модельну навчальну програму мовно-літературної освітньої галузі для розроблення навчальної програми;</w:t>
      </w:r>
    </w:p>
    <w:p w:rsidR="00C701C3" w:rsidRPr="00DD3D9A" w:rsidRDefault="00C701C3" w:rsidP="00C701C3">
      <w:pPr>
        <w:pStyle w:val="a5"/>
        <w:numPr>
          <w:ilvl w:val="0"/>
          <w:numId w:val="3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DD3D9A">
        <w:rPr>
          <w:color w:val="000000"/>
          <w:sz w:val="28"/>
          <w:szCs w:val="28"/>
        </w:rPr>
        <w:t>ефективно взаємодіяти й працювати в команді.</w:t>
      </w:r>
    </w:p>
    <w:p w:rsidR="00C701C3" w:rsidRPr="00DD3D9A" w:rsidRDefault="00C701C3" w:rsidP="00C701C3">
      <w:pPr>
        <w:pStyle w:val="a5"/>
        <w:tabs>
          <w:tab w:val="num" w:pos="567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3D9A">
        <w:rPr>
          <w:b/>
          <w:bCs/>
          <w:color w:val="000000"/>
          <w:sz w:val="28"/>
          <w:szCs w:val="28"/>
        </w:rPr>
        <w:t>Диспозиції (цінності, ставлення):</w:t>
      </w:r>
    </w:p>
    <w:p w:rsidR="00C701C3" w:rsidRPr="00DD3D9A" w:rsidRDefault="00C701C3" w:rsidP="00C701C3">
      <w:pPr>
        <w:pStyle w:val="a5"/>
        <w:numPr>
          <w:ilvl w:val="0"/>
          <w:numId w:val="4"/>
        </w:numPr>
        <w:tabs>
          <w:tab w:val="left" w:pos="28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DD3D9A">
        <w:rPr>
          <w:color w:val="000000"/>
          <w:sz w:val="28"/>
          <w:szCs w:val="28"/>
        </w:rPr>
        <w:t>гуманістична спрямованість освітнього процесу;</w:t>
      </w:r>
    </w:p>
    <w:p w:rsidR="00C701C3" w:rsidRPr="00DD3D9A" w:rsidRDefault="00C701C3" w:rsidP="00C701C3">
      <w:pPr>
        <w:pStyle w:val="a5"/>
        <w:numPr>
          <w:ilvl w:val="0"/>
          <w:numId w:val="4"/>
        </w:numPr>
        <w:tabs>
          <w:tab w:val="left" w:pos="28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proofErr w:type="spellStart"/>
      <w:r w:rsidRPr="00DD3D9A">
        <w:rPr>
          <w:color w:val="000000"/>
          <w:sz w:val="28"/>
          <w:szCs w:val="28"/>
        </w:rPr>
        <w:t>дитиноцентризм</w:t>
      </w:r>
      <w:proofErr w:type="spellEnd"/>
      <w:r w:rsidRPr="00DD3D9A">
        <w:rPr>
          <w:color w:val="000000"/>
          <w:sz w:val="28"/>
          <w:szCs w:val="28"/>
        </w:rPr>
        <w:t>, цінність особистості;</w:t>
      </w:r>
    </w:p>
    <w:p w:rsidR="00C701C3" w:rsidRPr="00DD3D9A" w:rsidRDefault="00C701C3" w:rsidP="00C701C3">
      <w:pPr>
        <w:pStyle w:val="a5"/>
        <w:numPr>
          <w:ilvl w:val="0"/>
          <w:numId w:val="4"/>
        </w:numPr>
        <w:tabs>
          <w:tab w:val="left" w:pos="28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DD3D9A">
        <w:rPr>
          <w:color w:val="000000"/>
          <w:sz w:val="28"/>
          <w:szCs w:val="28"/>
        </w:rPr>
        <w:t>готовність до реалізації сучасних цілей освіти;</w:t>
      </w:r>
    </w:p>
    <w:p w:rsidR="00C701C3" w:rsidRPr="00DD3D9A" w:rsidRDefault="00C701C3" w:rsidP="00C701C3">
      <w:pPr>
        <w:pStyle w:val="a5"/>
        <w:numPr>
          <w:ilvl w:val="0"/>
          <w:numId w:val="4"/>
        </w:numPr>
        <w:tabs>
          <w:tab w:val="left" w:pos="28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DD3D9A">
        <w:rPr>
          <w:color w:val="000000"/>
          <w:sz w:val="28"/>
          <w:szCs w:val="28"/>
        </w:rPr>
        <w:t>професійна мобільність та гнучкість;</w:t>
      </w:r>
    </w:p>
    <w:p w:rsidR="00C701C3" w:rsidRPr="00DD3D9A" w:rsidRDefault="00C701C3" w:rsidP="00C701C3">
      <w:pPr>
        <w:pStyle w:val="a5"/>
        <w:numPr>
          <w:ilvl w:val="0"/>
          <w:numId w:val="4"/>
        </w:numPr>
        <w:tabs>
          <w:tab w:val="left" w:pos="28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DD3D9A">
        <w:rPr>
          <w:color w:val="000000"/>
          <w:sz w:val="28"/>
          <w:szCs w:val="28"/>
        </w:rPr>
        <w:t>усвідомлення необхідності постійного професійного розвитку;</w:t>
      </w:r>
    </w:p>
    <w:p w:rsidR="00C701C3" w:rsidRPr="00DD3D9A" w:rsidRDefault="00C701C3" w:rsidP="00C701C3">
      <w:pPr>
        <w:pStyle w:val="a5"/>
        <w:numPr>
          <w:ilvl w:val="0"/>
          <w:numId w:val="4"/>
        </w:numPr>
        <w:tabs>
          <w:tab w:val="left" w:pos="28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DD3D9A">
        <w:rPr>
          <w:color w:val="000000"/>
          <w:sz w:val="28"/>
          <w:szCs w:val="28"/>
        </w:rPr>
        <w:t>відданість ідеї щодо значущої участі в освітньому процесі усіх учнів;</w:t>
      </w:r>
    </w:p>
    <w:p w:rsidR="00C701C3" w:rsidRPr="00DD3D9A" w:rsidRDefault="00C701C3" w:rsidP="00C701C3">
      <w:pPr>
        <w:pStyle w:val="a5"/>
        <w:numPr>
          <w:ilvl w:val="0"/>
          <w:numId w:val="4"/>
        </w:numPr>
        <w:tabs>
          <w:tab w:val="left" w:pos="28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DD3D9A">
        <w:rPr>
          <w:color w:val="000000"/>
          <w:sz w:val="28"/>
          <w:szCs w:val="28"/>
        </w:rPr>
        <w:t xml:space="preserve">просування національно-патріотичних та демократичних цінностей (патріотизм, готовність стати на захист України, відповідальність за долю держави, повага до багатоманітності, право вибору, формування спільноти, </w:t>
      </w:r>
      <w:proofErr w:type="spellStart"/>
      <w:r w:rsidRPr="00DD3D9A">
        <w:rPr>
          <w:color w:val="000000"/>
          <w:sz w:val="28"/>
          <w:szCs w:val="28"/>
        </w:rPr>
        <w:t>полікультурність</w:t>
      </w:r>
      <w:proofErr w:type="spellEnd"/>
      <w:r w:rsidRPr="00DD3D9A">
        <w:rPr>
          <w:color w:val="000000"/>
          <w:sz w:val="28"/>
          <w:szCs w:val="28"/>
        </w:rPr>
        <w:t>).</w:t>
      </w:r>
    </w:p>
    <w:p w:rsidR="009B0BCB" w:rsidRPr="009B0BCB" w:rsidRDefault="00D17E4B" w:rsidP="009B0B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BCB">
        <w:rPr>
          <w:rFonts w:ascii="Times New Roman" w:hAnsi="Times New Roman" w:cs="Times New Roman"/>
          <w:b/>
          <w:sz w:val="28"/>
          <w:szCs w:val="28"/>
        </w:rPr>
        <w:t>Система та критерії оцінювання результатів підвищення</w:t>
      </w:r>
      <w:r w:rsidR="00C701C3" w:rsidRPr="009B0B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0BCB">
        <w:rPr>
          <w:rFonts w:ascii="Times New Roman" w:hAnsi="Times New Roman" w:cs="Times New Roman"/>
          <w:b/>
          <w:sz w:val="28"/>
          <w:szCs w:val="28"/>
        </w:rPr>
        <w:t>кваліфікації:</w:t>
      </w:r>
      <w:r w:rsidR="009B0BCB" w:rsidRPr="009B0BCB">
        <w:rPr>
          <w:rFonts w:ascii="Times New Roman" w:hAnsi="Times New Roman" w:cs="Times New Roman"/>
          <w:sz w:val="28"/>
          <w:szCs w:val="28"/>
        </w:rPr>
        <w:t xml:space="preserve"> </w:t>
      </w:r>
      <w:r w:rsidR="009B0BCB">
        <w:rPr>
          <w:rFonts w:ascii="Times New Roman" w:hAnsi="Times New Roman" w:cs="Times New Roman"/>
          <w:sz w:val="28"/>
          <w:szCs w:val="28"/>
        </w:rPr>
        <w:t>н</w:t>
      </w:r>
      <w:r w:rsidR="009B0BCB" w:rsidRPr="009B0BCB">
        <w:rPr>
          <w:rFonts w:ascii="Times New Roman" w:hAnsi="Times New Roman" w:cs="Times New Roman"/>
          <w:sz w:val="28"/>
          <w:szCs w:val="28"/>
        </w:rPr>
        <w:t>акопичувальна кредитно-модульна система. Результати навчання оцінюються «зараховано» або «не зараховано» за результатами підсумкового контролю.</w:t>
      </w:r>
    </w:p>
    <w:p w:rsidR="009B0BCB" w:rsidRPr="009B0BCB" w:rsidRDefault="009B0BCB" w:rsidP="009B0B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BCB">
        <w:rPr>
          <w:rFonts w:ascii="Times New Roman" w:hAnsi="Times New Roman" w:cs="Times New Roman"/>
          <w:sz w:val="28"/>
          <w:szCs w:val="28"/>
        </w:rPr>
        <w:t xml:space="preserve">Ґрунтується на принципах андрагогіки, </w:t>
      </w:r>
      <w:proofErr w:type="spellStart"/>
      <w:r w:rsidRPr="009B0BCB">
        <w:rPr>
          <w:rFonts w:ascii="Times New Roman" w:hAnsi="Times New Roman" w:cs="Times New Roman"/>
          <w:sz w:val="28"/>
          <w:szCs w:val="28"/>
        </w:rPr>
        <w:t>педагогоцетризму</w:t>
      </w:r>
      <w:proofErr w:type="spellEnd"/>
      <w:r w:rsidRPr="009B0BCB">
        <w:rPr>
          <w:rFonts w:ascii="Times New Roman" w:hAnsi="Times New Roman" w:cs="Times New Roman"/>
          <w:sz w:val="28"/>
          <w:szCs w:val="28"/>
        </w:rPr>
        <w:t xml:space="preserve"> та індивідуально-особистісного підход</w:t>
      </w:r>
      <w:r w:rsidR="004020E7">
        <w:rPr>
          <w:rFonts w:ascii="Times New Roman" w:hAnsi="Times New Roman" w:cs="Times New Roman"/>
          <w:sz w:val="28"/>
          <w:szCs w:val="28"/>
        </w:rPr>
        <w:t>і</w:t>
      </w:r>
      <w:r w:rsidRPr="009B0BCB">
        <w:rPr>
          <w:rFonts w:ascii="Times New Roman" w:hAnsi="Times New Roman" w:cs="Times New Roman"/>
          <w:sz w:val="28"/>
          <w:szCs w:val="28"/>
        </w:rPr>
        <w:t>; практичн</w:t>
      </w:r>
      <w:r w:rsidR="004020E7">
        <w:rPr>
          <w:rFonts w:ascii="Times New Roman" w:hAnsi="Times New Roman" w:cs="Times New Roman"/>
          <w:sz w:val="28"/>
          <w:szCs w:val="28"/>
        </w:rPr>
        <w:t>ій</w:t>
      </w:r>
      <w:r w:rsidRPr="009B0BCB">
        <w:rPr>
          <w:rFonts w:ascii="Times New Roman" w:hAnsi="Times New Roman" w:cs="Times New Roman"/>
          <w:sz w:val="28"/>
          <w:szCs w:val="28"/>
        </w:rPr>
        <w:t xml:space="preserve">  орієнтованості та творч</w:t>
      </w:r>
      <w:r w:rsidR="004020E7">
        <w:rPr>
          <w:rFonts w:ascii="Times New Roman" w:hAnsi="Times New Roman" w:cs="Times New Roman"/>
          <w:sz w:val="28"/>
          <w:szCs w:val="28"/>
        </w:rPr>
        <w:t>ій</w:t>
      </w:r>
      <w:r w:rsidRPr="009B0BCB">
        <w:rPr>
          <w:rFonts w:ascii="Times New Roman" w:hAnsi="Times New Roman" w:cs="Times New Roman"/>
          <w:sz w:val="28"/>
          <w:szCs w:val="28"/>
        </w:rPr>
        <w:t xml:space="preserve"> спрямованості.</w:t>
      </w:r>
    </w:p>
    <w:p w:rsidR="00D17E4B" w:rsidRPr="009B0BCB" w:rsidRDefault="009B0BCB" w:rsidP="009B0B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BCB">
        <w:rPr>
          <w:rFonts w:ascii="Times New Roman" w:hAnsi="Times New Roman" w:cs="Times New Roman"/>
          <w:sz w:val="28"/>
          <w:szCs w:val="28"/>
        </w:rPr>
        <w:t xml:space="preserve">Реалізується шляхом комбінування інтерактивних лекцій, практичних занять, тренінгів, самостійної, навчальної і пошуково-дослідницької роботи з використанням елементів дистанційного навчання, виконання освітніх </w:t>
      </w:r>
      <w:proofErr w:type="spellStart"/>
      <w:r w:rsidRPr="009B0BCB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9B0BCB">
        <w:rPr>
          <w:rFonts w:ascii="Times New Roman" w:hAnsi="Times New Roman" w:cs="Times New Roman"/>
          <w:sz w:val="28"/>
          <w:szCs w:val="28"/>
        </w:rPr>
        <w:t>, творчих/практичних завдань тощо.</w:t>
      </w:r>
    </w:p>
    <w:p w:rsidR="00D17E4B" w:rsidRPr="00D17E4B" w:rsidRDefault="00D17E4B" w:rsidP="00D17E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1C3">
        <w:rPr>
          <w:rFonts w:ascii="Times New Roman" w:hAnsi="Times New Roman" w:cs="Times New Roman"/>
          <w:b/>
          <w:sz w:val="28"/>
          <w:szCs w:val="28"/>
        </w:rPr>
        <w:t>Документ про підвищення кваліфікації:</w:t>
      </w:r>
      <w:r w:rsidR="00C701C3">
        <w:rPr>
          <w:rFonts w:ascii="Times New Roman" w:hAnsi="Times New Roman" w:cs="Times New Roman"/>
          <w:sz w:val="28"/>
          <w:szCs w:val="28"/>
        </w:rPr>
        <w:t xml:space="preserve"> с</w:t>
      </w:r>
      <w:r w:rsidR="00C701C3" w:rsidRPr="00C701C3">
        <w:rPr>
          <w:rFonts w:ascii="Times New Roman" w:hAnsi="Times New Roman" w:cs="Times New Roman"/>
          <w:sz w:val="28"/>
          <w:szCs w:val="28"/>
        </w:rPr>
        <w:t>відоцтво / сертифікат про підвищення кваліфікації встановленого зразка</w:t>
      </w:r>
      <w:r w:rsidR="00C701C3">
        <w:rPr>
          <w:rFonts w:ascii="Times New Roman" w:hAnsi="Times New Roman" w:cs="Times New Roman"/>
          <w:sz w:val="28"/>
          <w:szCs w:val="28"/>
        </w:rPr>
        <w:t>.</w:t>
      </w:r>
    </w:p>
    <w:p w:rsidR="00D17E4B" w:rsidRDefault="00D17E4B" w:rsidP="00EA569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1C3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>Вартість</w:t>
      </w:r>
      <w:r w:rsidRPr="00EA569E">
        <w:rPr>
          <w:rFonts w:ascii="Times New Roman" w:hAnsi="Times New Roman" w:cs="Times New Roman"/>
          <w:b/>
          <w:sz w:val="28"/>
          <w:szCs w:val="28"/>
          <w:highlight w:val="yellow"/>
        </w:rPr>
        <w:t>:</w:t>
      </w:r>
      <w:r w:rsidR="00C701C3" w:rsidRPr="00EA569E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="00EA569E" w:rsidRPr="00EA569E">
        <w:rPr>
          <w:rFonts w:ascii="Times New Roman" w:hAnsi="Times New Roman" w:cs="Times New Roman"/>
          <w:sz w:val="28"/>
          <w:szCs w:val="28"/>
          <w:highlight w:val="yellow"/>
        </w:rPr>
        <w:t>вартість послуг із підвищення кваліфікації, отриманих одним педагогічним працівником складає 1 500 грн.</w:t>
      </w:r>
    </w:p>
    <w:p w:rsidR="00C701C3" w:rsidRPr="00C701C3" w:rsidRDefault="00C701C3" w:rsidP="00C701C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1C3">
        <w:rPr>
          <w:rFonts w:ascii="Times New Roman" w:hAnsi="Times New Roman" w:cs="Times New Roman"/>
          <w:b/>
          <w:sz w:val="28"/>
          <w:szCs w:val="28"/>
        </w:rPr>
        <w:t>2. НАВЧАЛЬНО-ТЕМАТИЧНИЙ ПЛАН</w:t>
      </w:r>
    </w:p>
    <w:p w:rsidR="00C701C3" w:rsidRPr="00C701C3" w:rsidRDefault="00C701C3" w:rsidP="008554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1C3">
        <w:rPr>
          <w:rFonts w:ascii="Times New Roman" w:hAnsi="Times New Roman" w:cs="Times New Roman"/>
          <w:sz w:val="28"/>
          <w:szCs w:val="28"/>
        </w:rPr>
        <w:t xml:space="preserve">Програмою передбачено </w:t>
      </w:r>
      <w:r w:rsidR="00EA569E">
        <w:rPr>
          <w:rFonts w:ascii="Times New Roman" w:hAnsi="Times New Roman" w:cs="Times New Roman"/>
          <w:sz w:val="28"/>
          <w:szCs w:val="28"/>
        </w:rPr>
        <w:t>інтерактивні лекційні заняття.</w:t>
      </w:r>
    </w:p>
    <w:p w:rsidR="00C701C3" w:rsidRPr="00C701C3" w:rsidRDefault="00C701C3" w:rsidP="008554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1C3">
        <w:rPr>
          <w:rFonts w:ascii="Times New Roman" w:hAnsi="Times New Roman" w:cs="Times New Roman"/>
          <w:sz w:val="28"/>
          <w:szCs w:val="28"/>
        </w:rPr>
        <w:t xml:space="preserve">Особливістю </w:t>
      </w:r>
      <w:r w:rsidR="00EA569E" w:rsidRPr="00EA569E">
        <w:rPr>
          <w:rFonts w:ascii="Times New Roman" w:hAnsi="Times New Roman" w:cs="Times New Roman"/>
          <w:sz w:val="28"/>
          <w:szCs w:val="28"/>
        </w:rPr>
        <w:t>практичних занять є</w:t>
      </w:r>
      <w:r w:rsidR="00EA569E">
        <w:rPr>
          <w:rFonts w:ascii="Times New Roman" w:hAnsi="Times New Roman" w:cs="Times New Roman"/>
          <w:sz w:val="28"/>
          <w:szCs w:val="28"/>
        </w:rPr>
        <w:t xml:space="preserve"> </w:t>
      </w:r>
      <w:r w:rsidR="00EA569E" w:rsidRPr="00EA569E">
        <w:rPr>
          <w:rFonts w:ascii="Times New Roman" w:hAnsi="Times New Roman" w:cs="Times New Roman"/>
          <w:sz w:val="28"/>
          <w:szCs w:val="28"/>
        </w:rPr>
        <w:t>виконання вправ, проведення</w:t>
      </w:r>
      <w:r w:rsidR="00EA569E">
        <w:rPr>
          <w:rFonts w:ascii="Times New Roman" w:hAnsi="Times New Roman" w:cs="Times New Roman"/>
          <w:sz w:val="28"/>
          <w:szCs w:val="28"/>
        </w:rPr>
        <w:t xml:space="preserve"> </w:t>
      </w:r>
      <w:r w:rsidR="00EA569E" w:rsidRPr="00EA569E">
        <w:rPr>
          <w:rFonts w:ascii="Times New Roman" w:hAnsi="Times New Roman" w:cs="Times New Roman"/>
          <w:sz w:val="28"/>
          <w:szCs w:val="28"/>
        </w:rPr>
        <w:t>досліджень, аналіз конкретних</w:t>
      </w:r>
      <w:r w:rsidR="00EA569E">
        <w:rPr>
          <w:rFonts w:ascii="Times New Roman" w:hAnsi="Times New Roman" w:cs="Times New Roman"/>
          <w:sz w:val="28"/>
          <w:szCs w:val="28"/>
        </w:rPr>
        <w:t xml:space="preserve"> </w:t>
      </w:r>
      <w:r w:rsidR="00EA569E" w:rsidRPr="00EA569E">
        <w:rPr>
          <w:rFonts w:ascii="Times New Roman" w:hAnsi="Times New Roman" w:cs="Times New Roman"/>
          <w:sz w:val="28"/>
          <w:szCs w:val="28"/>
        </w:rPr>
        <w:t>ситуацій і розв’язання професійних</w:t>
      </w:r>
      <w:r w:rsidR="00EA569E">
        <w:rPr>
          <w:rFonts w:ascii="Times New Roman" w:hAnsi="Times New Roman" w:cs="Times New Roman"/>
          <w:sz w:val="28"/>
          <w:szCs w:val="28"/>
        </w:rPr>
        <w:t xml:space="preserve"> </w:t>
      </w:r>
      <w:r w:rsidR="00EA569E" w:rsidRPr="00EA569E">
        <w:rPr>
          <w:rFonts w:ascii="Times New Roman" w:hAnsi="Times New Roman" w:cs="Times New Roman"/>
          <w:sz w:val="28"/>
          <w:szCs w:val="28"/>
        </w:rPr>
        <w:t>кейсів.</w:t>
      </w:r>
    </w:p>
    <w:p w:rsidR="00C701C3" w:rsidRPr="00C701C3" w:rsidRDefault="00C701C3" w:rsidP="008554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1C3">
        <w:rPr>
          <w:rFonts w:ascii="Times New Roman" w:hAnsi="Times New Roman" w:cs="Times New Roman"/>
          <w:sz w:val="28"/>
          <w:szCs w:val="28"/>
        </w:rPr>
        <w:t>Самостійна робота передбачає</w:t>
      </w:r>
      <w:r w:rsidR="00EA569E" w:rsidRPr="00EA569E">
        <w:t xml:space="preserve"> </w:t>
      </w:r>
      <w:r w:rsidR="00EA569E" w:rsidRPr="00EA569E">
        <w:rPr>
          <w:rFonts w:ascii="Times New Roman" w:hAnsi="Times New Roman" w:cs="Times New Roman"/>
          <w:sz w:val="28"/>
          <w:szCs w:val="28"/>
        </w:rPr>
        <w:t xml:space="preserve">індивідуальну роботу над </w:t>
      </w:r>
      <w:proofErr w:type="spellStart"/>
      <w:r w:rsidR="00EA569E" w:rsidRPr="00EA569E">
        <w:rPr>
          <w:rFonts w:ascii="Times New Roman" w:hAnsi="Times New Roman" w:cs="Times New Roman"/>
          <w:sz w:val="28"/>
          <w:szCs w:val="28"/>
        </w:rPr>
        <w:t>проєктами</w:t>
      </w:r>
      <w:proofErr w:type="spellEnd"/>
      <w:r w:rsidR="00EA569E">
        <w:rPr>
          <w:rFonts w:ascii="Times New Roman" w:hAnsi="Times New Roman" w:cs="Times New Roman"/>
          <w:sz w:val="28"/>
          <w:szCs w:val="28"/>
        </w:rPr>
        <w:t xml:space="preserve"> та</w:t>
      </w:r>
      <w:r w:rsidR="00EA569E" w:rsidRPr="00EA569E">
        <w:rPr>
          <w:rFonts w:ascii="Times New Roman" w:hAnsi="Times New Roman" w:cs="Times New Roman"/>
          <w:sz w:val="28"/>
          <w:szCs w:val="28"/>
        </w:rPr>
        <w:t xml:space="preserve"> розроблення</w:t>
      </w:r>
      <w:r w:rsidR="00EA569E">
        <w:rPr>
          <w:rFonts w:ascii="Times New Roman" w:hAnsi="Times New Roman" w:cs="Times New Roman"/>
          <w:sz w:val="28"/>
          <w:szCs w:val="28"/>
        </w:rPr>
        <w:t xml:space="preserve"> </w:t>
      </w:r>
      <w:r w:rsidR="00EA569E" w:rsidRPr="00EA569E">
        <w:rPr>
          <w:rFonts w:ascii="Times New Roman" w:hAnsi="Times New Roman" w:cs="Times New Roman"/>
          <w:sz w:val="28"/>
          <w:szCs w:val="28"/>
        </w:rPr>
        <w:t>навчально-методичних матеріалів</w:t>
      </w:r>
      <w:r w:rsidR="00EA569E">
        <w:rPr>
          <w:rFonts w:ascii="Times New Roman" w:hAnsi="Times New Roman" w:cs="Times New Roman"/>
          <w:sz w:val="28"/>
          <w:szCs w:val="28"/>
        </w:rPr>
        <w:t>.</w:t>
      </w:r>
    </w:p>
    <w:p w:rsidR="00C701C3" w:rsidRPr="00C701C3" w:rsidRDefault="00EA569E" w:rsidP="008554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69E">
        <w:rPr>
          <w:rFonts w:ascii="Times New Roman" w:hAnsi="Times New Roman" w:cs="Times New Roman"/>
          <w:sz w:val="28"/>
          <w:szCs w:val="28"/>
        </w:rPr>
        <w:t xml:space="preserve">Підсумковими заходами є тестування, захист </w:t>
      </w:r>
      <w:proofErr w:type="spellStart"/>
      <w:r w:rsidRPr="00EA569E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EA569E">
        <w:rPr>
          <w:rFonts w:ascii="Times New Roman" w:hAnsi="Times New Roman" w:cs="Times New Roman"/>
          <w:sz w:val="28"/>
          <w:szCs w:val="28"/>
        </w:rPr>
        <w:t>, презентація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69E">
        <w:rPr>
          <w:rFonts w:ascii="Times New Roman" w:hAnsi="Times New Roman" w:cs="Times New Roman"/>
          <w:sz w:val="28"/>
          <w:szCs w:val="28"/>
        </w:rPr>
        <w:t>індивідуальних портфоліо,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69E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EA569E">
        <w:rPr>
          <w:rFonts w:ascii="Times New Roman" w:hAnsi="Times New Roman" w:cs="Times New Roman"/>
          <w:sz w:val="28"/>
          <w:szCs w:val="28"/>
        </w:rPr>
        <w:t>, які сприятимуть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69E">
        <w:rPr>
          <w:rFonts w:ascii="Times New Roman" w:hAnsi="Times New Roman" w:cs="Times New Roman"/>
          <w:sz w:val="28"/>
          <w:szCs w:val="28"/>
        </w:rPr>
        <w:t>комплексній оцінці засвоєння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69E">
        <w:rPr>
          <w:rFonts w:ascii="Times New Roman" w:hAnsi="Times New Roman" w:cs="Times New Roman"/>
          <w:sz w:val="28"/>
          <w:szCs w:val="28"/>
        </w:rPr>
        <w:t>матеріалу й формуванню навичок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69E">
        <w:rPr>
          <w:rFonts w:ascii="Times New Roman" w:hAnsi="Times New Roman" w:cs="Times New Roman"/>
          <w:sz w:val="28"/>
          <w:szCs w:val="28"/>
        </w:rPr>
        <w:t>систематизації та аналізу отриманих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69E">
        <w:rPr>
          <w:rFonts w:ascii="Times New Roman" w:hAnsi="Times New Roman" w:cs="Times New Roman"/>
          <w:sz w:val="28"/>
          <w:szCs w:val="28"/>
        </w:rPr>
        <w:t>знань, диференційовані за групами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69E">
        <w:rPr>
          <w:rFonts w:ascii="Times New Roman" w:hAnsi="Times New Roman" w:cs="Times New Roman"/>
          <w:sz w:val="28"/>
          <w:szCs w:val="28"/>
        </w:rPr>
        <w:t>учасників.</w:t>
      </w:r>
    </w:p>
    <w:p w:rsidR="00C701C3" w:rsidRPr="00C701C3" w:rsidRDefault="00C701C3" w:rsidP="008554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1C3">
        <w:rPr>
          <w:rFonts w:ascii="Times New Roman" w:hAnsi="Times New Roman" w:cs="Times New Roman"/>
          <w:sz w:val="28"/>
          <w:szCs w:val="28"/>
        </w:rPr>
        <w:t xml:space="preserve">Зміст програми складається з </w:t>
      </w:r>
      <w:r w:rsidR="009B0BCB">
        <w:rPr>
          <w:rFonts w:ascii="Times New Roman" w:hAnsi="Times New Roman" w:cs="Times New Roman"/>
          <w:sz w:val="28"/>
          <w:szCs w:val="28"/>
        </w:rPr>
        <w:t>6</w:t>
      </w:r>
      <w:r w:rsidRPr="00C701C3">
        <w:rPr>
          <w:rFonts w:ascii="Times New Roman" w:hAnsi="Times New Roman" w:cs="Times New Roman"/>
          <w:sz w:val="28"/>
          <w:szCs w:val="28"/>
        </w:rPr>
        <w:t xml:space="preserve"> модулів та</w:t>
      </w:r>
      <w:r w:rsidR="009B0BCB">
        <w:rPr>
          <w:rFonts w:ascii="Times New Roman" w:hAnsi="Times New Roman" w:cs="Times New Roman"/>
          <w:sz w:val="28"/>
          <w:szCs w:val="28"/>
        </w:rPr>
        <w:t xml:space="preserve"> 6</w:t>
      </w:r>
      <w:r w:rsidRPr="00C701C3">
        <w:rPr>
          <w:rFonts w:ascii="Times New Roman" w:hAnsi="Times New Roman" w:cs="Times New Roman"/>
          <w:sz w:val="28"/>
          <w:szCs w:val="28"/>
        </w:rPr>
        <w:t xml:space="preserve"> взаємопов’язаних тем. На</w:t>
      </w:r>
      <w:r w:rsidR="009B0BCB">
        <w:rPr>
          <w:rFonts w:ascii="Times New Roman" w:hAnsi="Times New Roman" w:cs="Times New Roman"/>
          <w:sz w:val="28"/>
          <w:szCs w:val="28"/>
        </w:rPr>
        <w:t xml:space="preserve"> </w:t>
      </w:r>
      <w:r w:rsidRPr="00C701C3">
        <w:rPr>
          <w:rFonts w:ascii="Times New Roman" w:hAnsi="Times New Roman" w:cs="Times New Roman"/>
          <w:sz w:val="28"/>
          <w:szCs w:val="28"/>
        </w:rPr>
        <w:t>етапі завершення навчання за Програмою слухачі складають підсумковий тест із</w:t>
      </w:r>
      <w:r w:rsidR="009B0BCB">
        <w:rPr>
          <w:rFonts w:ascii="Times New Roman" w:hAnsi="Times New Roman" w:cs="Times New Roman"/>
          <w:sz w:val="28"/>
          <w:szCs w:val="28"/>
        </w:rPr>
        <w:t xml:space="preserve"> </w:t>
      </w:r>
      <w:r w:rsidR="002E01AF">
        <w:rPr>
          <w:rFonts w:ascii="Times New Roman" w:hAnsi="Times New Roman" w:cs="Times New Roman"/>
          <w:sz w:val="28"/>
          <w:szCs w:val="28"/>
        </w:rPr>
        <w:t>2</w:t>
      </w:r>
      <w:r w:rsidR="009B0BCB">
        <w:rPr>
          <w:rFonts w:ascii="Times New Roman" w:hAnsi="Times New Roman" w:cs="Times New Roman"/>
          <w:sz w:val="28"/>
          <w:szCs w:val="28"/>
        </w:rPr>
        <w:t>0</w:t>
      </w:r>
      <w:r w:rsidRPr="00C701C3">
        <w:rPr>
          <w:rFonts w:ascii="Times New Roman" w:hAnsi="Times New Roman" w:cs="Times New Roman"/>
          <w:sz w:val="28"/>
          <w:szCs w:val="28"/>
        </w:rPr>
        <w:t xml:space="preserve"> питань. Максимальна кількість балів, яку можуть отримати учасники, —</w:t>
      </w:r>
      <w:r w:rsidR="009B0BCB">
        <w:rPr>
          <w:rFonts w:ascii="Times New Roman" w:hAnsi="Times New Roman" w:cs="Times New Roman"/>
          <w:sz w:val="28"/>
          <w:szCs w:val="28"/>
        </w:rPr>
        <w:t xml:space="preserve"> 30</w:t>
      </w:r>
      <w:r w:rsidRPr="00C701C3">
        <w:rPr>
          <w:rFonts w:ascii="Times New Roman" w:hAnsi="Times New Roman" w:cs="Times New Roman"/>
          <w:sz w:val="28"/>
          <w:szCs w:val="28"/>
        </w:rPr>
        <w:t xml:space="preserve"> балів. Прохідний бал — </w:t>
      </w:r>
      <w:r w:rsidR="009B0BCB">
        <w:rPr>
          <w:rFonts w:ascii="Times New Roman" w:hAnsi="Times New Roman" w:cs="Times New Roman"/>
          <w:sz w:val="28"/>
          <w:szCs w:val="28"/>
        </w:rPr>
        <w:t>18.</w:t>
      </w:r>
      <w:r w:rsidRPr="00C701C3">
        <w:rPr>
          <w:rFonts w:ascii="Times New Roman" w:hAnsi="Times New Roman" w:cs="Times New Roman"/>
          <w:sz w:val="28"/>
          <w:szCs w:val="28"/>
        </w:rPr>
        <w:t xml:space="preserve"> Учасники, які успішно пройшли навчання та</w:t>
      </w:r>
      <w:r w:rsidR="009B0BCB">
        <w:rPr>
          <w:rFonts w:ascii="Times New Roman" w:hAnsi="Times New Roman" w:cs="Times New Roman"/>
          <w:sz w:val="28"/>
          <w:szCs w:val="28"/>
        </w:rPr>
        <w:t xml:space="preserve"> </w:t>
      </w:r>
      <w:r w:rsidRPr="00C701C3">
        <w:rPr>
          <w:rFonts w:ascii="Times New Roman" w:hAnsi="Times New Roman" w:cs="Times New Roman"/>
          <w:sz w:val="28"/>
          <w:szCs w:val="28"/>
        </w:rPr>
        <w:t>склали підсумковий тест, отримують свідоцтво / сертифікат.</w:t>
      </w:r>
    </w:p>
    <w:p w:rsidR="00D17E4B" w:rsidRDefault="00C701C3" w:rsidP="008554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1C3">
        <w:rPr>
          <w:rFonts w:ascii="Times New Roman" w:hAnsi="Times New Roman" w:cs="Times New Roman"/>
          <w:sz w:val="28"/>
          <w:szCs w:val="28"/>
        </w:rPr>
        <w:t xml:space="preserve">Кількість годин, що відводиться на засвоєння змісту Програми, складає: </w:t>
      </w:r>
      <w:r w:rsidR="009B0BCB">
        <w:rPr>
          <w:rFonts w:ascii="Times New Roman" w:hAnsi="Times New Roman" w:cs="Times New Roman"/>
          <w:sz w:val="28"/>
          <w:szCs w:val="28"/>
        </w:rPr>
        <w:t>150</w:t>
      </w:r>
      <w:r w:rsidR="00855489">
        <w:rPr>
          <w:rFonts w:ascii="Times New Roman" w:hAnsi="Times New Roman" w:cs="Times New Roman"/>
          <w:sz w:val="28"/>
          <w:szCs w:val="28"/>
        </w:rPr>
        <w:t> </w:t>
      </w:r>
      <w:r w:rsidRPr="00C701C3">
        <w:rPr>
          <w:rFonts w:ascii="Times New Roman" w:hAnsi="Times New Roman" w:cs="Times New Roman"/>
          <w:sz w:val="28"/>
          <w:szCs w:val="28"/>
        </w:rPr>
        <w:t xml:space="preserve">год, з них: </w:t>
      </w:r>
      <w:r w:rsidR="00855489">
        <w:rPr>
          <w:rFonts w:ascii="Times New Roman" w:hAnsi="Times New Roman" w:cs="Times New Roman"/>
          <w:sz w:val="28"/>
          <w:szCs w:val="28"/>
        </w:rPr>
        <w:t>42</w:t>
      </w:r>
      <w:r w:rsidRPr="00C701C3">
        <w:rPr>
          <w:rFonts w:ascii="Times New Roman" w:hAnsi="Times New Roman" w:cs="Times New Roman"/>
          <w:sz w:val="28"/>
          <w:szCs w:val="28"/>
        </w:rPr>
        <w:t xml:space="preserve"> год — лекційні заняття, </w:t>
      </w:r>
      <w:r w:rsidR="009B0BCB">
        <w:rPr>
          <w:rFonts w:ascii="Times New Roman" w:hAnsi="Times New Roman" w:cs="Times New Roman"/>
          <w:sz w:val="28"/>
          <w:szCs w:val="28"/>
        </w:rPr>
        <w:t>80</w:t>
      </w:r>
      <w:r w:rsidRPr="00C701C3">
        <w:rPr>
          <w:rFonts w:ascii="Times New Roman" w:hAnsi="Times New Roman" w:cs="Times New Roman"/>
          <w:sz w:val="28"/>
          <w:szCs w:val="28"/>
        </w:rPr>
        <w:t xml:space="preserve"> год — практична робота, </w:t>
      </w:r>
      <w:r w:rsidR="00855489">
        <w:rPr>
          <w:rFonts w:ascii="Times New Roman" w:hAnsi="Times New Roman" w:cs="Times New Roman"/>
          <w:sz w:val="28"/>
          <w:szCs w:val="28"/>
        </w:rPr>
        <w:t>26</w:t>
      </w:r>
      <w:r w:rsidRPr="00C701C3">
        <w:rPr>
          <w:rFonts w:ascii="Times New Roman" w:hAnsi="Times New Roman" w:cs="Times New Roman"/>
          <w:sz w:val="28"/>
          <w:szCs w:val="28"/>
        </w:rPr>
        <w:t xml:space="preserve"> год —</w:t>
      </w:r>
      <w:r w:rsidR="00855489">
        <w:rPr>
          <w:rFonts w:ascii="Times New Roman" w:hAnsi="Times New Roman" w:cs="Times New Roman"/>
          <w:sz w:val="28"/>
          <w:szCs w:val="28"/>
        </w:rPr>
        <w:t xml:space="preserve"> </w:t>
      </w:r>
      <w:r w:rsidRPr="00C701C3">
        <w:rPr>
          <w:rFonts w:ascii="Times New Roman" w:hAnsi="Times New Roman" w:cs="Times New Roman"/>
          <w:sz w:val="28"/>
          <w:szCs w:val="28"/>
        </w:rPr>
        <w:t>самостійна робота, 2 год — контрольні заходи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5489" w:rsidRPr="00855489" w:rsidRDefault="00855489" w:rsidP="008554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554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Навчально-тематичний план</w:t>
      </w:r>
    </w:p>
    <w:p w:rsidR="00855489" w:rsidRPr="00855489" w:rsidRDefault="00855489" w:rsidP="008554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850"/>
        <w:gridCol w:w="1415"/>
        <w:gridCol w:w="1494"/>
        <w:gridCol w:w="1498"/>
        <w:gridCol w:w="959"/>
      </w:tblGrid>
      <w:tr w:rsidR="00855489" w:rsidRPr="00855489" w:rsidTr="00855489">
        <w:trPr>
          <w:trHeight w:val="27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55489" w:rsidRPr="00855489" w:rsidRDefault="00855489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5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Назва навчальних тем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55489" w:rsidRPr="00855489" w:rsidRDefault="00855489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5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Кількість годин</w:t>
            </w:r>
          </w:p>
        </w:tc>
      </w:tr>
      <w:tr w:rsidR="00855489" w:rsidRPr="00855489" w:rsidTr="00855489">
        <w:trPr>
          <w:trHeight w:val="114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5489" w:rsidRPr="00855489" w:rsidRDefault="00855489" w:rsidP="00855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55489" w:rsidRPr="00855489" w:rsidRDefault="00855489" w:rsidP="00855489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5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Лекції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55489" w:rsidRPr="00855489" w:rsidRDefault="00855489" w:rsidP="00855489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5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Практичні заняття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55489" w:rsidRPr="00855489" w:rsidRDefault="00855489" w:rsidP="00855489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5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Самостійна робота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55489" w:rsidRPr="00855489" w:rsidRDefault="00855489" w:rsidP="00855489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5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Контрольні заходи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55489" w:rsidRPr="00855489" w:rsidRDefault="00855489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5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</w:t>
            </w:r>
          </w:p>
        </w:tc>
      </w:tr>
      <w:tr w:rsidR="00855489" w:rsidRPr="00855489" w:rsidTr="00855489">
        <w:trPr>
          <w:trHeight w:val="783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55489" w:rsidRPr="00855489" w:rsidRDefault="00855489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5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МОДУЛЬ 1.</w:t>
            </w:r>
            <w:r w:rsidRPr="00EB5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Траєкторія ефективної комунікації педагога: особливості </w:t>
            </w:r>
            <w:proofErr w:type="spellStart"/>
            <w:r w:rsidRPr="00EB5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професійно</w:t>
            </w:r>
            <w:proofErr w:type="spellEnd"/>
            <w:r w:rsidRPr="00EB5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-мовленнєвого спілкування</w:t>
            </w:r>
          </w:p>
        </w:tc>
      </w:tr>
      <w:tr w:rsidR="00855489" w:rsidRPr="00855489" w:rsidTr="00B32381">
        <w:trPr>
          <w:trHeight w:val="2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5489" w:rsidRPr="00855489" w:rsidRDefault="00855489" w:rsidP="008554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Тема 1.1.</w:t>
            </w:r>
            <w:r w:rsidRPr="00EB5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Професійно</w:t>
            </w:r>
            <w:proofErr w:type="spellEnd"/>
            <w:r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-педагогічна комунікація як феномен педагогічної діяльності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55489" w:rsidRPr="00855489" w:rsidRDefault="00855489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A37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55489" w:rsidRPr="00855489" w:rsidRDefault="00546D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55489" w:rsidRPr="00855489" w:rsidRDefault="00855489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A37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55489" w:rsidRPr="00855489" w:rsidRDefault="00A37C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="00855489" w:rsidRPr="0085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55489" w:rsidRPr="00855489" w:rsidRDefault="00A37C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  <w:r w:rsidR="00855489" w:rsidRPr="0085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855489" w:rsidRPr="00855489" w:rsidTr="00B32381">
        <w:trPr>
          <w:trHeight w:val="1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5489" w:rsidRPr="00855489" w:rsidRDefault="00855489" w:rsidP="008554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Тема 1.2</w:t>
            </w:r>
            <w:r w:rsidRPr="0085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  <w:r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Особливості </w:t>
            </w:r>
            <w:proofErr w:type="spellStart"/>
            <w:r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професійно</w:t>
            </w:r>
            <w:proofErr w:type="spellEnd"/>
            <w:r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-педагогічної комунікації вчителя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55489" w:rsidRPr="00855489" w:rsidRDefault="00A37C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  <w:r w:rsidR="00855489" w:rsidRPr="0085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55489" w:rsidRPr="00855489" w:rsidRDefault="00546D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55489" w:rsidRPr="00855489" w:rsidRDefault="00855489" w:rsidP="00A37C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A37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55489" w:rsidRPr="00855489" w:rsidRDefault="00855489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A37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55489" w:rsidRPr="00855489" w:rsidRDefault="00855489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A37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</w:tr>
      <w:tr w:rsidR="00855489" w:rsidRPr="00EB5769" w:rsidTr="00B32381">
        <w:trPr>
          <w:trHeight w:val="1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5489" w:rsidRPr="00EB5769" w:rsidRDefault="00855489" w:rsidP="008554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Тема 1.3. Засоби  </w:t>
            </w:r>
            <w:proofErr w:type="spellStart"/>
            <w:r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професійно</w:t>
            </w:r>
            <w:proofErr w:type="spellEnd"/>
            <w:r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-педагогічної комунікації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5489" w:rsidRPr="00EB5769" w:rsidRDefault="00A37C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5489" w:rsidRPr="00EB5769" w:rsidRDefault="0049699D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5489" w:rsidRPr="00EB5769" w:rsidRDefault="00A37C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5489" w:rsidRPr="00EB5769" w:rsidRDefault="00A37C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5489" w:rsidRPr="00EB5769" w:rsidRDefault="00A37C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855489" w:rsidRPr="00855489" w:rsidTr="00B32381">
        <w:trPr>
          <w:trHeight w:val="11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5489" w:rsidRPr="00855489" w:rsidRDefault="00855489" w:rsidP="008554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за модулем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55489" w:rsidRPr="00855489" w:rsidRDefault="00855489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D0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55489" w:rsidRPr="00855489" w:rsidRDefault="00546DFF" w:rsidP="0049699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496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55489" w:rsidRPr="00855489" w:rsidRDefault="00A37C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  <w:r w:rsidR="00855489" w:rsidRPr="0085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55489" w:rsidRPr="00855489" w:rsidRDefault="00A37C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="00855489" w:rsidRPr="0085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55489" w:rsidRPr="00855489" w:rsidRDefault="00855489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A37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</w:tr>
      <w:tr w:rsidR="00855489" w:rsidRPr="00855489" w:rsidTr="00855489">
        <w:trPr>
          <w:trHeight w:val="835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55489" w:rsidRPr="00855489" w:rsidRDefault="00855489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5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МОДУЛЬ 2.</w:t>
            </w:r>
            <w:r w:rsidRPr="00EB5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Технології моделювання </w:t>
            </w:r>
            <w:proofErr w:type="spellStart"/>
            <w:r w:rsidRPr="00EB5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компетентнісно</w:t>
            </w:r>
            <w:proofErr w:type="spellEnd"/>
            <w:r w:rsidRPr="00EB5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орієнтованих завдань на </w:t>
            </w:r>
            <w:proofErr w:type="spellStart"/>
            <w:r w:rsidRPr="00EB5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уроках</w:t>
            </w:r>
            <w:proofErr w:type="spellEnd"/>
            <w:r w:rsidRPr="00EB5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української мови в умовах сьогодення</w:t>
            </w:r>
          </w:p>
        </w:tc>
      </w:tr>
      <w:tr w:rsidR="00855489" w:rsidRPr="00855489" w:rsidTr="00B32381">
        <w:trPr>
          <w:trHeight w:val="1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5489" w:rsidRPr="00855489" w:rsidRDefault="00855489" w:rsidP="008554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Тема 2.1.</w:t>
            </w:r>
            <w:r w:rsidRPr="00EB5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Особливості оцінювання сформованих </w:t>
            </w:r>
            <w:proofErr w:type="spellStart"/>
            <w:r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учнів 5-7 класів НУШ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55489" w:rsidRPr="00855489" w:rsidRDefault="00855489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A37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55489" w:rsidRPr="00855489" w:rsidRDefault="00546D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  <w:r w:rsidR="00855489" w:rsidRPr="0085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55489" w:rsidRPr="00855489" w:rsidRDefault="00855489" w:rsidP="00A37C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A37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55489" w:rsidRPr="00855489" w:rsidRDefault="00855489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A37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55489" w:rsidRPr="00855489" w:rsidRDefault="00A37C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  <w:r w:rsidR="00855489" w:rsidRPr="0085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855489" w:rsidRPr="00855489" w:rsidTr="00B32381">
        <w:trPr>
          <w:trHeight w:val="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5489" w:rsidRPr="00855489" w:rsidRDefault="00855489" w:rsidP="003A09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Тема 2.2.</w:t>
            </w:r>
            <w:r w:rsidRPr="00EB5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Моделювання </w:t>
            </w:r>
            <w:proofErr w:type="spellStart"/>
            <w:r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компетентнісно</w:t>
            </w:r>
            <w:proofErr w:type="spellEnd"/>
            <w:r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орієнтованих </w:t>
            </w:r>
            <w:r w:rsidR="003A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та </w:t>
            </w:r>
            <w:r w:rsidR="003A09D7" w:rsidRPr="003A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практико-орієнтованих завдань </w:t>
            </w:r>
            <w:r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 </w:t>
            </w:r>
            <w:proofErr w:type="spellStart"/>
            <w:r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уроках</w:t>
            </w:r>
            <w:proofErr w:type="spellEnd"/>
            <w:r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української мови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55489" w:rsidRPr="00855489" w:rsidRDefault="00855489" w:rsidP="00A37C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A37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55489" w:rsidRPr="00855489" w:rsidRDefault="00546D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  <w:r w:rsidR="00855489" w:rsidRPr="0085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55489" w:rsidRPr="00855489" w:rsidRDefault="00855489" w:rsidP="00A37C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A37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55489" w:rsidRPr="00855489" w:rsidRDefault="00855489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A37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55489" w:rsidRPr="00855489" w:rsidRDefault="00855489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A37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EB2C64" w:rsidRPr="00EB5769" w:rsidTr="00B32381">
        <w:trPr>
          <w:trHeight w:val="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C64" w:rsidRPr="00EB5769" w:rsidRDefault="00EB2C64" w:rsidP="00EB2C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Тема 2.3. Особливості структури </w:t>
            </w:r>
            <w:proofErr w:type="spellStart"/>
            <w:r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компетентнісно</w:t>
            </w:r>
            <w:proofErr w:type="spellEnd"/>
            <w:r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D2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орієнтованих </w:t>
            </w:r>
            <w:r w:rsidR="00546DFF" w:rsidRPr="00DD2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та практико-орієнтованих </w:t>
            </w:r>
            <w:r w:rsidRPr="00DD2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завдань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A37C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546D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A37C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A37C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A37C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855489" w:rsidRPr="00855489" w:rsidTr="00B32381">
        <w:trPr>
          <w:trHeight w:val="2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5489" w:rsidRPr="00855489" w:rsidRDefault="00855489" w:rsidP="008554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за модулем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55489" w:rsidRPr="00855489" w:rsidRDefault="00855489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D0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55489" w:rsidRPr="00855489" w:rsidRDefault="00546DFF" w:rsidP="00546D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  <w:r w:rsidR="00855489" w:rsidRPr="0085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55489" w:rsidRPr="00855489" w:rsidRDefault="00855489" w:rsidP="00A37C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A37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55489" w:rsidRPr="00855489" w:rsidRDefault="00A37C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="00855489" w:rsidRPr="0085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55489" w:rsidRPr="00855489" w:rsidRDefault="00A37C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  <w:r w:rsidR="00855489" w:rsidRPr="0085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EB2C64" w:rsidRPr="00EB5769" w:rsidTr="00B32381">
        <w:trPr>
          <w:trHeight w:val="225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5769" w:rsidRDefault="00EB2C64" w:rsidP="00EB2C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55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МОДУЛЬ </w:t>
            </w:r>
            <w:r w:rsidRPr="00EB5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  <w:r w:rsidRPr="00855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  <w:r w:rsidRPr="00EB5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Робота з текстом на </w:t>
            </w:r>
            <w:proofErr w:type="spellStart"/>
            <w:r w:rsidRPr="00EB5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уроках</w:t>
            </w:r>
            <w:proofErr w:type="spellEnd"/>
            <w:r w:rsidRPr="00EB5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української мови: </w:t>
            </w:r>
          </w:p>
          <w:p w:rsidR="00EB2C64" w:rsidRPr="00EB5769" w:rsidRDefault="00EB2C64" w:rsidP="00EB2C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B5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традиції, інновації, перспективи</w:t>
            </w:r>
          </w:p>
        </w:tc>
      </w:tr>
      <w:tr w:rsidR="00EB2C64" w:rsidRPr="00EB5769" w:rsidTr="00B32381">
        <w:trPr>
          <w:trHeight w:val="2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C64" w:rsidRPr="00EB5769" w:rsidRDefault="00EB2C64" w:rsidP="00EB2C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Тема 3.1. Традиційні форми роботи з текстом. Визначення теми, мікротем, </w:t>
            </w:r>
            <w:proofErr w:type="spellStart"/>
            <w:r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ідеї,типу</w:t>
            </w:r>
            <w:proofErr w:type="spellEnd"/>
            <w:r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мовлення, стилю та жанру; аналіз структури тексту.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A37C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546D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A37C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A37C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A37C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EB2C64" w:rsidRPr="00EB5769" w:rsidTr="00B32381">
        <w:trPr>
          <w:trHeight w:val="2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C64" w:rsidRPr="00EB5769" w:rsidRDefault="00EB2C64" w:rsidP="00EB2C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Тема 3.2. Опрацювання тексту з урахуванням вимог Державного стандарту.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A37C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546D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A37C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A37C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A37C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EB2C64" w:rsidRPr="00EB5769" w:rsidTr="00B32381">
        <w:trPr>
          <w:trHeight w:val="2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C64" w:rsidRPr="00EB5769" w:rsidRDefault="00EB2C64" w:rsidP="00EB2C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Тема 3.3. Робота з текстом з опорою на критерії розвиненості читацької грамотності міжнародного дослідження PISA.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A37C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49699D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A37C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A37C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A37C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EB2C64" w:rsidRPr="00EB5769" w:rsidTr="00B32381">
        <w:trPr>
          <w:trHeight w:val="2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C64" w:rsidRPr="00EB5769" w:rsidRDefault="00EB2C64" w:rsidP="008554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5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за модулем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D071C2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546DFF" w:rsidP="0049699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49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A37C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A37C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A37C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</w:tr>
      <w:tr w:rsidR="00EB2C64" w:rsidRPr="00EB5769" w:rsidTr="00B32381">
        <w:trPr>
          <w:trHeight w:val="225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5769" w:rsidRDefault="00EB2C64" w:rsidP="00EB2C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55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 xml:space="preserve">МОДУЛЬ </w:t>
            </w:r>
            <w:r w:rsidRPr="00EB5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  <w:r w:rsidRPr="00855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  <w:r w:rsidRPr="00EB5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Неологізми сьогодення як дидактичний матеріал </w:t>
            </w:r>
          </w:p>
          <w:p w:rsidR="00EB2C64" w:rsidRPr="00EB5769" w:rsidRDefault="00EB2C64" w:rsidP="00EB2C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B5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на </w:t>
            </w:r>
            <w:proofErr w:type="spellStart"/>
            <w:r w:rsidRPr="00EB5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уроках</w:t>
            </w:r>
            <w:proofErr w:type="spellEnd"/>
            <w:r w:rsidRPr="00EB5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української мови</w:t>
            </w:r>
          </w:p>
        </w:tc>
      </w:tr>
      <w:tr w:rsidR="00EB2C64" w:rsidRPr="00EB5769" w:rsidTr="00B32381">
        <w:trPr>
          <w:trHeight w:val="2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C64" w:rsidRPr="00EB5769" w:rsidRDefault="00EB2C64" w:rsidP="00EB2C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Тема 4.1. Неологізми як ключові слова певної доби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A37C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546D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A37C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B32381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A37C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EB2C64" w:rsidRPr="00EB5769" w:rsidTr="00B32381">
        <w:trPr>
          <w:trHeight w:val="2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C64" w:rsidRPr="00EB5769" w:rsidRDefault="00EB2C64" w:rsidP="00EB2C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Тема 4.2. </w:t>
            </w:r>
            <w:r w:rsidR="00EB5769"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Неологізми загальномовні та індивідуально-авторські; лексичні, семантичні, фразеологічні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A37C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49699D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A37C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B32381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A37C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EB2C64" w:rsidRPr="00EB5769" w:rsidTr="00B32381">
        <w:trPr>
          <w:trHeight w:val="2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C64" w:rsidRPr="00EB5769" w:rsidRDefault="00EB2C64" w:rsidP="00EB2C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Тема 4.3.</w:t>
            </w:r>
            <w:r w:rsidR="00EB5769"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Причини появи «неологізмів війни»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A37C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49699D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A37C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B32381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A37C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EB2C64" w:rsidRPr="00EB5769" w:rsidTr="00B32381">
        <w:trPr>
          <w:trHeight w:val="2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C64" w:rsidRPr="00EB5769" w:rsidRDefault="00EB2C64" w:rsidP="008554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5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за модулем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D071C2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546DFF" w:rsidP="00B323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B32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A37C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B32381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A37C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</w:tr>
      <w:tr w:rsidR="00EB2C64" w:rsidRPr="00EB5769" w:rsidTr="00B32381">
        <w:trPr>
          <w:trHeight w:val="225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5769" w:rsidRDefault="00EB2C64" w:rsidP="00EB2C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55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МОДУЛЬ </w:t>
            </w:r>
            <w:r w:rsidRPr="00EB5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  <w:r w:rsidRPr="00855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  <w:r w:rsidR="00EB5769" w:rsidRPr="00EB5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Особливості літературно-мистецького напряму реалізму </w:t>
            </w:r>
          </w:p>
          <w:p w:rsidR="00EB2C64" w:rsidRPr="00EB5769" w:rsidRDefault="00EB5769" w:rsidP="00EB2C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B5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 європейській культурі та українській прозі</w:t>
            </w:r>
          </w:p>
        </w:tc>
      </w:tr>
      <w:tr w:rsidR="00EB2C64" w:rsidRPr="00EB5769" w:rsidTr="00B32381">
        <w:trPr>
          <w:trHeight w:val="2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C64" w:rsidRPr="00EB5769" w:rsidRDefault="00EB2C64" w:rsidP="00EB57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Тема </w:t>
            </w:r>
            <w:r w:rsidR="00EB5769"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  <w:r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  <w:r w:rsidR="00EB5769"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  <w:r w:rsidR="00EB5769"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Реалізм як літературно-мистецький напрям у європейській літературі. Етапи становлення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B32381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546D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A37C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B32381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B32381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</w:tr>
      <w:tr w:rsidR="00EB2C64" w:rsidRPr="00EB5769" w:rsidTr="00B32381">
        <w:trPr>
          <w:trHeight w:val="2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C64" w:rsidRPr="00EB5769" w:rsidRDefault="00EB2C64" w:rsidP="00EB57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Тема </w:t>
            </w:r>
            <w:r w:rsidR="00EB5769"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  <w:r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  <w:r w:rsidR="00EB5769"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  <w:r w:rsidR="00EB5769"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Прикмети реалізму. Реалізм і романтизм: подібне і відмінне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B32381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546D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A37C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B32381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B32381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EB2C64" w:rsidRPr="00EB5769" w:rsidTr="00B32381">
        <w:trPr>
          <w:trHeight w:val="2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C64" w:rsidRPr="00EB5769" w:rsidRDefault="00EB2C64" w:rsidP="00EB57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Тема </w:t>
            </w:r>
            <w:r w:rsidR="00EB5769"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</w:t>
            </w:r>
            <w:r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</w:t>
            </w:r>
            <w:r w:rsidR="00EB5769"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Особливості становлення й розвитку українського реалізму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B32381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49699D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A37C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B32381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B32381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EB2C64" w:rsidRPr="00EB5769" w:rsidTr="00B32381">
        <w:trPr>
          <w:trHeight w:val="2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C64" w:rsidRPr="00EB5769" w:rsidRDefault="00EB2C64" w:rsidP="008554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5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за модулем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D071C2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546DFF" w:rsidP="0049699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496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A37C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B32381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B32381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</w:tr>
      <w:tr w:rsidR="00EB2C64" w:rsidRPr="00EB5769" w:rsidTr="00B32381">
        <w:trPr>
          <w:trHeight w:val="225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5769" w:rsidRDefault="00EB2C64" w:rsidP="00EB2C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55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МОДУЛЬ </w:t>
            </w:r>
            <w:r w:rsidRPr="00EB5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</w:t>
            </w:r>
            <w:r w:rsidRPr="00855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  <w:r w:rsidR="00EB5769" w:rsidRPr="00EB5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769" w:rsidRPr="00EB5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Характеристика роману Сергія Жадана «Інтернат» </w:t>
            </w:r>
          </w:p>
          <w:p w:rsidR="00EB2C64" w:rsidRPr="00EB5769" w:rsidRDefault="00EB5769" w:rsidP="00EB2C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B5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у контексті </w:t>
            </w:r>
            <w:proofErr w:type="spellStart"/>
            <w:r w:rsidRPr="00EB5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метамодернізму</w:t>
            </w:r>
            <w:proofErr w:type="spellEnd"/>
          </w:p>
        </w:tc>
      </w:tr>
      <w:tr w:rsidR="00EB2C64" w:rsidRPr="00EB5769" w:rsidTr="00B32381">
        <w:trPr>
          <w:trHeight w:val="2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C64" w:rsidRPr="00EB5769" w:rsidRDefault="00EB2C64" w:rsidP="00EB57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Тема </w:t>
            </w:r>
            <w:r w:rsidR="00EB5769"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  <w:r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  <w:r w:rsidR="00EB5769"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  <w:r w:rsidR="00EB5769"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«Інтернат» Сергія Жадана – роман про війну, відповідальність і про скам'янілу папороть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B32381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546D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A37C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B32381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B32381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</w:tr>
      <w:tr w:rsidR="00EB2C64" w:rsidRPr="00EB5769" w:rsidTr="00B32381">
        <w:trPr>
          <w:trHeight w:val="2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C64" w:rsidRPr="00EB5769" w:rsidRDefault="00EB2C64" w:rsidP="00EB57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Тема </w:t>
            </w:r>
            <w:r w:rsidR="00EB5769"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  <w:r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  <w:r w:rsidR="00EB5769"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  <w:r w:rsidR="00EB5769" w:rsidRPr="00EB5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769"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Аналіз роману «Інтернат» у контексті </w:t>
            </w:r>
            <w:proofErr w:type="spellStart"/>
            <w:r w:rsidR="00EB5769"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метамодернізму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B32381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546D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A37C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B32381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B32381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EB2C64" w:rsidRPr="00EB5769" w:rsidTr="00B32381">
        <w:trPr>
          <w:trHeight w:val="2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C64" w:rsidRPr="00EB5769" w:rsidRDefault="00EB2C64" w:rsidP="00EB57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Тема </w:t>
            </w:r>
            <w:r w:rsidR="00EB5769"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  <w:r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.3.</w:t>
            </w:r>
            <w:r w:rsidR="00EB5769" w:rsidRPr="00EB5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769"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Композиційні елементи, проблематика та </w:t>
            </w:r>
            <w:proofErr w:type="spellStart"/>
            <w:r w:rsidR="00EB5769"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полістилістика</w:t>
            </w:r>
            <w:proofErr w:type="spellEnd"/>
            <w:r w:rsidR="00EB5769"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роману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B32381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546D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A37C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B32381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B32381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EB2C64" w:rsidRPr="00EB5769" w:rsidTr="00B32381">
        <w:trPr>
          <w:trHeight w:val="2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C64" w:rsidRPr="00EB5769" w:rsidRDefault="00EB2C64" w:rsidP="008554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5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за модулем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D071C2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546DFF" w:rsidP="00546D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A37CFF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B32381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2C64" w:rsidRPr="00EB5769" w:rsidRDefault="00B32381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</w:tr>
      <w:tr w:rsidR="00855489" w:rsidRPr="00855489" w:rsidTr="00B32381">
        <w:trPr>
          <w:trHeight w:val="1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5489" w:rsidRPr="00855489" w:rsidRDefault="00855489" w:rsidP="008554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5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Підсумкові заходи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55489" w:rsidRPr="00855489" w:rsidRDefault="00855489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55489" w:rsidRPr="00855489" w:rsidRDefault="00855489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55489" w:rsidRPr="00855489" w:rsidRDefault="00855489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55489" w:rsidRPr="00855489" w:rsidRDefault="00EB2C64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55489" w:rsidRPr="00855489" w:rsidRDefault="00EB2C64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855489" w:rsidRPr="00855489" w:rsidTr="00B3238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5489" w:rsidRPr="00855489" w:rsidRDefault="00855489" w:rsidP="0085548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5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55489" w:rsidRPr="00855489" w:rsidRDefault="00855489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EB2C64"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55489" w:rsidRPr="00855489" w:rsidRDefault="00855489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EB2C64"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55489" w:rsidRPr="00855489" w:rsidRDefault="0049699D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="00EB2C64"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  <w:r w:rsidR="00855489" w:rsidRPr="0085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55489" w:rsidRPr="00855489" w:rsidRDefault="00EB2C64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="00855489" w:rsidRPr="0085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55489" w:rsidRPr="00855489" w:rsidRDefault="00EB2C64" w:rsidP="0085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5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</w:t>
            </w:r>
            <w:r w:rsidR="00855489" w:rsidRPr="0085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</w:tbl>
    <w:p w:rsidR="00855489" w:rsidRPr="00855489" w:rsidRDefault="00855489" w:rsidP="00855489">
      <w:pPr>
        <w:shd w:val="clear" w:color="auto" w:fill="FFFFFF"/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701C3" w:rsidRDefault="00C701C3" w:rsidP="008554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769" w:rsidRDefault="00EB5769" w:rsidP="00EB5769">
      <w:pPr>
        <w:shd w:val="clear" w:color="auto" w:fill="FFFFFF"/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 ЗМІСТ ПРОГРАМИ</w:t>
      </w:r>
    </w:p>
    <w:p w:rsidR="00EB5769" w:rsidRDefault="00EB5769" w:rsidP="00EB5769">
      <w:pPr>
        <w:shd w:val="clear" w:color="auto" w:fill="FFFFFF"/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5769" w:rsidRDefault="00EB5769" w:rsidP="00EB57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МОДУЛЬ 1. </w:t>
      </w:r>
      <w:r w:rsidRPr="00EB57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Траєкторія ефективної комунікації педагога: особливості </w:t>
      </w:r>
      <w:proofErr w:type="spellStart"/>
      <w:r w:rsidRPr="00EB5769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професійно</w:t>
      </w:r>
      <w:proofErr w:type="spellEnd"/>
      <w:r w:rsidRPr="00EB5769">
        <w:rPr>
          <w:rFonts w:ascii="Times New Roman" w:eastAsia="Times New Roman" w:hAnsi="Times New Roman" w:cs="Times New Roman"/>
          <w:b/>
          <w:bCs/>
          <w:sz w:val="28"/>
          <w:szCs w:val="28"/>
        </w:rPr>
        <w:t>-мовленнєвого спілкування</w:t>
      </w:r>
    </w:p>
    <w:p w:rsidR="00EB5769" w:rsidRDefault="00EB5769" w:rsidP="00EB57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EB5769" w:rsidRDefault="00EB5769" w:rsidP="00EB57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1.1. </w:t>
      </w:r>
      <w:proofErr w:type="spellStart"/>
      <w:r w:rsidRPr="00EB5769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Професійно</w:t>
      </w:r>
      <w:proofErr w:type="spellEnd"/>
      <w:r w:rsidRPr="00EB5769">
        <w:rPr>
          <w:rFonts w:ascii="Times New Roman" w:eastAsia="Times New Roman" w:hAnsi="Times New Roman" w:cs="Times New Roman"/>
          <w:b/>
          <w:bCs/>
          <w:sz w:val="28"/>
          <w:szCs w:val="28"/>
        </w:rPr>
        <w:t>-педагогічна комунікація як феномен педагогічної діяльності</w:t>
      </w:r>
    </w:p>
    <w:p w:rsidR="00EB5769" w:rsidRDefault="00EB5769" w:rsidP="00EB57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EB5769" w:rsidRDefault="00F34DB9" w:rsidP="00DD2D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E97033" w:rsidRPr="00E97033">
        <w:rPr>
          <w:rFonts w:ascii="Times New Roman" w:eastAsia="Times New Roman" w:hAnsi="Times New Roman" w:cs="Times New Roman"/>
          <w:sz w:val="28"/>
          <w:szCs w:val="28"/>
        </w:rPr>
        <w:t>рофесійно</w:t>
      </w:r>
      <w:proofErr w:type="spellEnd"/>
      <w:r w:rsidR="00E97033" w:rsidRPr="00E97033">
        <w:rPr>
          <w:rFonts w:ascii="Times New Roman" w:eastAsia="Times New Roman" w:hAnsi="Times New Roman" w:cs="Times New Roman"/>
          <w:sz w:val="28"/>
          <w:szCs w:val="28"/>
        </w:rPr>
        <w:t>-педагогічн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E97033" w:rsidRPr="00E97033">
        <w:rPr>
          <w:rFonts w:ascii="Times New Roman" w:eastAsia="Times New Roman" w:hAnsi="Times New Roman" w:cs="Times New Roman"/>
          <w:sz w:val="28"/>
          <w:szCs w:val="28"/>
        </w:rPr>
        <w:t xml:space="preserve"> комунікаці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E97033" w:rsidRPr="00E97033">
        <w:rPr>
          <w:rFonts w:ascii="Times New Roman" w:eastAsia="Times New Roman" w:hAnsi="Times New Roman" w:cs="Times New Roman"/>
          <w:sz w:val="28"/>
          <w:szCs w:val="28"/>
        </w:rPr>
        <w:t xml:space="preserve"> як основн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E97033" w:rsidRPr="00E97033">
        <w:rPr>
          <w:rFonts w:ascii="Times New Roman" w:eastAsia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E97033" w:rsidRPr="00E97033">
        <w:rPr>
          <w:rFonts w:ascii="Times New Roman" w:eastAsia="Times New Roman" w:hAnsi="Times New Roman" w:cs="Times New Roman"/>
          <w:sz w:val="28"/>
          <w:szCs w:val="28"/>
        </w:rPr>
        <w:t xml:space="preserve"> педагогічного процесу, продуктивність</w:t>
      </w:r>
      <w:r w:rsidR="00E970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7033" w:rsidRPr="00E97033">
        <w:rPr>
          <w:rFonts w:ascii="Times New Roman" w:eastAsia="Times New Roman" w:hAnsi="Times New Roman" w:cs="Times New Roman"/>
          <w:sz w:val="28"/>
          <w:szCs w:val="28"/>
        </w:rPr>
        <w:t xml:space="preserve">якого зумовлюється цілями і цінностями спілкування. </w:t>
      </w:r>
      <w:r>
        <w:rPr>
          <w:rFonts w:ascii="Times New Roman" w:eastAsia="Times New Roman" w:hAnsi="Times New Roman" w:cs="Times New Roman"/>
          <w:sz w:val="28"/>
          <w:szCs w:val="28"/>
        </w:rPr>
        <w:t>Структура</w:t>
      </w:r>
      <w:r w:rsidRPr="00F34DB9"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34DB9">
        <w:rPr>
          <w:rFonts w:ascii="Times New Roman" w:eastAsia="Times New Roman" w:hAnsi="Times New Roman" w:cs="Times New Roman"/>
          <w:sz w:val="28"/>
          <w:szCs w:val="28"/>
        </w:rPr>
        <w:t>рофесійно</w:t>
      </w:r>
      <w:proofErr w:type="spellEnd"/>
      <w:r w:rsidRPr="00F34DB9">
        <w:rPr>
          <w:rFonts w:ascii="Times New Roman" w:eastAsia="Times New Roman" w:hAnsi="Times New Roman" w:cs="Times New Roman"/>
          <w:sz w:val="28"/>
          <w:szCs w:val="28"/>
        </w:rPr>
        <w:t>-педагогічн</w:t>
      </w:r>
      <w:r>
        <w:rPr>
          <w:rFonts w:ascii="Times New Roman" w:eastAsia="Times New Roman" w:hAnsi="Times New Roman" w:cs="Times New Roman"/>
          <w:sz w:val="28"/>
          <w:szCs w:val="28"/>
        </w:rPr>
        <w:t>ої</w:t>
      </w:r>
      <w:r w:rsidRPr="00F34DB9">
        <w:rPr>
          <w:rFonts w:ascii="Times New Roman" w:eastAsia="Times New Roman" w:hAnsi="Times New Roman" w:cs="Times New Roman"/>
          <w:sz w:val="28"/>
          <w:szCs w:val="28"/>
        </w:rPr>
        <w:t xml:space="preserve"> комунікаці</w:t>
      </w:r>
      <w:r>
        <w:rPr>
          <w:rFonts w:ascii="Times New Roman" w:eastAsia="Times New Roman" w:hAnsi="Times New Roman" w:cs="Times New Roman"/>
          <w:sz w:val="28"/>
          <w:szCs w:val="28"/>
        </w:rPr>
        <w:t>ї.</w:t>
      </w:r>
      <w:r w:rsidR="001D603C" w:rsidRPr="001D603C">
        <w:t xml:space="preserve"> </w:t>
      </w:r>
      <w:r w:rsidR="001D603C" w:rsidRPr="001D603C">
        <w:rPr>
          <w:rFonts w:ascii="Times New Roman" w:eastAsia="Times New Roman" w:hAnsi="Times New Roman" w:cs="Times New Roman"/>
          <w:sz w:val="28"/>
          <w:szCs w:val="28"/>
        </w:rPr>
        <w:t xml:space="preserve">Функції </w:t>
      </w:r>
      <w:proofErr w:type="spellStart"/>
      <w:r w:rsidR="001D603C" w:rsidRPr="001D603C">
        <w:rPr>
          <w:rFonts w:ascii="Times New Roman" w:eastAsia="Times New Roman" w:hAnsi="Times New Roman" w:cs="Times New Roman"/>
          <w:sz w:val="28"/>
          <w:szCs w:val="28"/>
        </w:rPr>
        <w:t>професійно</w:t>
      </w:r>
      <w:proofErr w:type="spellEnd"/>
      <w:r w:rsidR="001D603C" w:rsidRPr="001D603C">
        <w:rPr>
          <w:rFonts w:ascii="Times New Roman" w:eastAsia="Times New Roman" w:hAnsi="Times New Roman" w:cs="Times New Roman"/>
          <w:sz w:val="28"/>
          <w:szCs w:val="28"/>
        </w:rPr>
        <w:t>-педагогічної комунікації</w:t>
      </w:r>
      <w:r w:rsidR="001D603C">
        <w:rPr>
          <w:rFonts w:ascii="Times New Roman" w:eastAsia="Times New Roman" w:hAnsi="Times New Roman" w:cs="Times New Roman"/>
          <w:sz w:val="28"/>
          <w:szCs w:val="28"/>
        </w:rPr>
        <w:t>: і</w:t>
      </w:r>
      <w:r w:rsidR="001D603C" w:rsidRPr="001D603C">
        <w:rPr>
          <w:rFonts w:ascii="Times New Roman" w:eastAsia="Times New Roman" w:hAnsi="Times New Roman" w:cs="Times New Roman"/>
          <w:sz w:val="28"/>
          <w:szCs w:val="28"/>
        </w:rPr>
        <w:t>нформаційна (передача знань і навчального матеріалу)</w:t>
      </w:r>
      <w:r w:rsidR="001D603C">
        <w:rPr>
          <w:rFonts w:ascii="Times New Roman" w:eastAsia="Times New Roman" w:hAnsi="Times New Roman" w:cs="Times New Roman"/>
          <w:sz w:val="28"/>
          <w:szCs w:val="28"/>
        </w:rPr>
        <w:t>; в</w:t>
      </w:r>
      <w:r w:rsidR="001D603C" w:rsidRPr="001D603C">
        <w:rPr>
          <w:rFonts w:ascii="Times New Roman" w:eastAsia="Times New Roman" w:hAnsi="Times New Roman" w:cs="Times New Roman"/>
          <w:sz w:val="28"/>
          <w:szCs w:val="28"/>
        </w:rPr>
        <w:t>иховна (формування ціннісних орієнтацій, світогляду)</w:t>
      </w:r>
      <w:r w:rsidR="001D603C">
        <w:rPr>
          <w:rFonts w:ascii="Times New Roman" w:eastAsia="Times New Roman" w:hAnsi="Times New Roman" w:cs="Times New Roman"/>
          <w:sz w:val="28"/>
          <w:szCs w:val="28"/>
        </w:rPr>
        <w:t>; р</w:t>
      </w:r>
      <w:r w:rsidR="001D603C" w:rsidRPr="001D603C">
        <w:rPr>
          <w:rFonts w:ascii="Times New Roman" w:eastAsia="Times New Roman" w:hAnsi="Times New Roman" w:cs="Times New Roman"/>
          <w:sz w:val="28"/>
          <w:szCs w:val="28"/>
        </w:rPr>
        <w:t>озвивальна (стимулювання мислення, творчості, самостійності)</w:t>
      </w:r>
      <w:r w:rsidR="001D603C">
        <w:rPr>
          <w:rFonts w:ascii="Times New Roman" w:eastAsia="Times New Roman" w:hAnsi="Times New Roman" w:cs="Times New Roman"/>
          <w:sz w:val="28"/>
          <w:szCs w:val="28"/>
        </w:rPr>
        <w:t>; о</w:t>
      </w:r>
      <w:r w:rsidR="001D603C" w:rsidRPr="001D603C">
        <w:rPr>
          <w:rFonts w:ascii="Times New Roman" w:eastAsia="Times New Roman" w:hAnsi="Times New Roman" w:cs="Times New Roman"/>
          <w:sz w:val="28"/>
          <w:szCs w:val="28"/>
        </w:rPr>
        <w:t>рганізаційна (координація навчальної діяльності).</w:t>
      </w:r>
      <w:r w:rsidRPr="00F34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E97033" w:rsidRPr="00E97033">
        <w:rPr>
          <w:rFonts w:ascii="Times New Roman" w:eastAsia="Times New Roman" w:hAnsi="Times New Roman" w:cs="Times New Roman"/>
          <w:sz w:val="28"/>
          <w:szCs w:val="28"/>
        </w:rPr>
        <w:t>рофесійно</w:t>
      </w:r>
      <w:proofErr w:type="spellEnd"/>
      <w:r w:rsidR="00E97033" w:rsidRPr="00E97033">
        <w:rPr>
          <w:rFonts w:ascii="Times New Roman" w:eastAsia="Times New Roman" w:hAnsi="Times New Roman" w:cs="Times New Roman"/>
          <w:sz w:val="28"/>
          <w:szCs w:val="28"/>
        </w:rPr>
        <w:t>-педагогічна комунікація як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особливий тип активного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взаємо</w:t>
      </w:r>
      <w:r w:rsidR="00E97033" w:rsidRPr="00E97033">
        <w:rPr>
          <w:rFonts w:ascii="Times New Roman" w:eastAsia="Times New Roman" w:hAnsi="Times New Roman" w:cs="Times New Roman"/>
          <w:sz w:val="28"/>
          <w:szCs w:val="28"/>
        </w:rPr>
        <w:t>обміну</w:t>
      </w:r>
      <w:proofErr w:type="spellEnd"/>
      <w:r w:rsidR="00E97033" w:rsidRPr="00E97033">
        <w:rPr>
          <w:rFonts w:ascii="Times New Roman" w:eastAsia="Times New Roman" w:hAnsi="Times New Roman" w:cs="Times New Roman"/>
          <w:sz w:val="28"/>
          <w:szCs w:val="28"/>
        </w:rPr>
        <w:t xml:space="preserve"> інформацією у</w:t>
      </w:r>
      <w:r w:rsidR="00E970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7033" w:rsidRPr="00E97033">
        <w:rPr>
          <w:rFonts w:ascii="Times New Roman" w:eastAsia="Times New Roman" w:hAnsi="Times New Roman" w:cs="Times New Roman"/>
          <w:sz w:val="28"/>
          <w:szCs w:val="28"/>
        </w:rPr>
        <w:t>професійній педагогічній діяльності.</w:t>
      </w:r>
      <w:r w:rsidR="00EB57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2DC7">
        <w:rPr>
          <w:rFonts w:ascii="Times New Roman" w:eastAsia="Times New Roman" w:hAnsi="Times New Roman" w:cs="Times New Roman"/>
          <w:sz w:val="28"/>
          <w:szCs w:val="28"/>
        </w:rPr>
        <w:t xml:space="preserve">Особливості </w:t>
      </w:r>
      <w:proofErr w:type="spellStart"/>
      <w:r w:rsidR="00DD2DC7">
        <w:rPr>
          <w:rFonts w:ascii="Times New Roman" w:eastAsia="Times New Roman" w:hAnsi="Times New Roman" w:cs="Times New Roman"/>
          <w:sz w:val="28"/>
          <w:szCs w:val="28"/>
        </w:rPr>
        <w:t>професійно</w:t>
      </w:r>
      <w:proofErr w:type="spellEnd"/>
      <w:r w:rsidR="00DD2DC7">
        <w:rPr>
          <w:rFonts w:ascii="Times New Roman" w:eastAsia="Times New Roman" w:hAnsi="Times New Roman" w:cs="Times New Roman"/>
          <w:sz w:val="28"/>
          <w:szCs w:val="28"/>
        </w:rPr>
        <w:t>-мовленнєвого спілкування педагога: ф</w:t>
      </w:r>
      <w:r w:rsidR="00DD2DC7" w:rsidRPr="00DD2DC7">
        <w:rPr>
          <w:rFonts w:ascii="Times New Roman" w:eastAsia="Times New Roman" w:hAnsi="Times New Roman" w:cs="Times New Roman"/>
          <w:sz w:val="28"/>
          <w:szCs w:val="28"/>
        </w:rPr>
        <w:t>ункціональність</w:t>
      </w:r>
      <w:r w:rsidR="00DD2DC7">
        <w:rPr>
          <w:rFonts w:ascii="Times New Roman" w:eastAsia="Times New Roman" w:hAnsi="Times New Roman" w:cs="Times New Roman"/>
          <w:sz w:val="28"/>
          <w:szCs w:val="28"/>
        </w:rPr>
        <w:t>; к</w:t>
      </w:r>
      <w:r w:rsidR="00DD2DC7" w:rsidRPr="00DD2DC7">
        <w:rPr>
          <w:rFonts w:ascii="Times New Roman" w:eastAsia="Times New Roman" w:hAnsi="Times New Roman" w:cs="Times New Roman"/>
          <w:sz w:val="28"/>
          <w:szCs w:val="28"/>
        </w:rPr>
        <w:t>ультура мовлення</w:t>
      </w:r>
      <w:r w:rsidR="00DD2DC7">
        <w:rPr>
          <w:rFonts w:ascii="Times New Roman" w:eastAsia="Times New Roman" w:hAnsi="Times New Roman" w:cs="Times New Roman"/>
          <w:sz w:val="28"/>
          <w:szCs w:val="28"/>
        </w:rPr>
        <w:t>; п</w:t>
      </w:r>
      <w:r w:rsidR="00DD2DC7" w:rsidRPr="00DD2DC7">
        <w:rPr>
          <w:rFonts w:ascii="Times New Roman" w:eastAsia="Times New Roman" w:hAnsi="Times New Roman" w:cs="Times New Roman"/>
          <w:sz w:val="28"/>
          <w:szCs w:val="28"/>
        </w:rPr>
        <w:t>едагогічна етика</w:t>
      </w:r>
      <w:r w:rsidR="00DD2DC7">
        <w:rPr>
          <w:rFonts w:ascii="Times New Roman" w:eastAsia="Times New Roman" w:hAnsi="Times New Roman" w:cs="Times New Roman"/>
          <w:sz w:val="28"/>
          <w:szCs w:val="28"/>
        </w:rPr>
        <w:t>; і</w:t>
      </w:r>
      <w:r w:rsidR="00DD2DC7" w:rsidRPr="00DD2DC7">
        <w:rPr>
          <w:rFonts w:ascii="Times New Roman" w:eastAsia="Times New Roman" w:hAnsi="Times New Roman" w:cs="Times New Roman"/>
          <w:sz w:val="28"/>
          <w:szCs w:val="28"/>
        </w:rPr>
        <w:t>нтонаційна виразність</w:t>
      </w:r>
      <w:r w:rsidR="00DD2DC7">
        <w:rPr>
          <w:rFonts w:ascii="Times New Roman" w:eastAsia="Times New Roman" w:hAnsi="Times New Roman" w:cs="Times New Roman"/>
          <w:sz w:val="28"/>
          <w:szCs w:val="28"/>
        </w:rPr>
        <w:t>; м</w:t>
      </w:r>
      <w:r w:rsidR="00DD2DC7" w:rsidRPr="00DD2DC7">
        <w:rPr>
          <w:rFonts w:ascii="Times New Roman" w:eastAsia="Times New Roman" w:hAnsi="Times New Roman" w:cs="Times New Roman"/>
          <w:sz w:val="28"/>
          <w:szCs w:val="28"/>
        </w:rPr>
        <w:t>овленнєва стратегія.</w:t>
      </w:r>
    </w:p>
    <w:p w:rsidR="00B45818" w:rsidRPr="00B45818" w:rsidRDefault="00B45818" w:rsidP="00EB57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highlight w:val="white"/>
        </w:rPr>
      </w:pPr>
    </w:p>
    <w:p w:rsidR="00EB5769" w:rsidRDefault="00EB5769" w:rsidP="00EB57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1.2. </w:t>
      </w:r>
      <w:r w:rsidR="0015185B" w:rsidRPr="001518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Особливості </w:t>
      </w:r>
      <w:proofErr w:type="spellStart"/>
      <w:r w:rsidR="0015185B" w:rsidRPr="0015185B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професійно</w:t>
      </w:r>
      <w:proofErr w:type="spellEnd"/>
      <w:r w:rsidR="0015185B" w:rsidRPr="0015185B">
        <w:rPr>
          <w:rFonts w:ascii="Times New Roman" w:eastAsia="Times New Roman" w:hAnsi="Times New Roman" w:cs="Times New Roman"/>
          <w:b/>
          <w:bCs/>
          <w:sz w:val="28"/>
          <w:szCs w:val="28"/>
        </w:rPr>
        <w:t>-педагогічної комунікації вчителя</w:t>
      </w:r>
    </w:p>
    <w:p w:rsidR="00EB5769" w:rsidRDefault="00EB5769" w:rsidP="00EB57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p w:rsidR="004020E7" w:rsidRDefault="001D603C" w:rsidP="001D60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E97033" w:rsidRPr="00E97033">
        <w:rPr>
          <w:rFonts w:ascii="Times New Roman" w:eastAsia="Times New Roman" w:hAnsi="Times New Roman" w:cs="Times New Roman"/>
          <w:sz w:val="28"/>
          <w:szCs w:val="28"/>
        </w:rPr>
        <w:t>рирод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E97033" w:rsidRPr="00E97033">
        <w:rPr>
          <w:rFonts w:ascii="Times New Roman" w:eastAsia="Times New Roman" w:hAnsi="Times New Roman" w:cs="Times New Roman"/>
          <w:sz w:val="28"/>
          <w:szCs w:val="28"/>
        </w:rPr>
        <w:t xml:space="preserve"> комунікації.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 w:rsidR="00E97033" w:rsidRPr="00E97033">
        <w:rPr>
          <w:rFonts w:ascii="Times New Roman" w:eastAsia="Times New Roman" w:hAnsi="Times New Roman" w:cs="Times New Roman"/>
          <w:sz w:val="28"/>
          <w:szCs w:val="28"/>
        </w:rPr>
        <w:t xml:space="preserve">отири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види </w:t>
      </w:r>
      <w:r w:rsidR="00E97033" w:rsidRPr="00E97033">
        <w:rPr>
          <w:rFonts w:ascii="Times New Roman" w:eastAsia="Times New Roman" w:hAnsi="Times New Roman" w:cs="Times New Roman"/>
          <w:sz w:val="28"/>
          <w:szCs w:val="28"/>
        </w:rPr>
        <w:t>мистецтва – говорити, слухати, читати, писати.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603C">
        <w:rPr>
          <w:rFonts w:ascii="Times New Roman" w:eastAsia="Times New Roman" w:hAnsi="Times New Roman" w:cs="Times New Roman"/>
          <w:sz w:val="28"/>
          <w:szCs w:val="28"/>
        </w:rPr>
        <w:t xml:space="preserve">Особливості </w:t>
      </w:r>
      <w:proofErr w:type="spellStart"/>
      <w:r w:rsidRPr="001D603C">
        <w:rPr>
          <w:rFonts w:ascii="Times New Roman" w:eastAsia="Times New Roman" w:hAnsi="Times New Roman" w:cs="Times New Roman"/>
          <w:sz w:val="28"/>
          <w:szCs w:val="28"/>
        </w:rPr>
        <w:t>професійно</w:t>
      </w:r>
      <w:proofErr w:type="spellEnd"/>
      <w:r w:rsidRPr="001D603C">
        <w:rPr>
          <w:rFonts w:ascii="Times New Roman" w:eastAsia="Times New Roman" w:hAnsi="Times New Roman" w:cs="Times New Roman"/>
          <w:sz w:val="28"/>
          <w:szCs w:val="28"/>
        </w:rPr>
        <w:t>-педагогічної комунікації</w:t>
      </w:r>
      <w:r>
        <w:rPr>
          <w:rFonts w:ascii="Times New Roman" w:eastAsia="Times New Roman" w:hAnsi="Times New Roman" w:cs="Times New Roman"/>
          <w:sz w:val="28"/>
          <w:szCs w:val="28"/>
        </w:rPr>
        <w:t>: ц</w:t>
      </w:r>
      <w:r w:rsidRPr="001D603C">
        <w:rPr>
          <w:rFonts w:ascii="Times New Roman" w:eastAsia="Times New Roman" w:hAnsi="Times New Roman" w:cs="Times New Roman"/>
          <w:sz w:val="28"/>
          <w:szCs w:val="28"/>
        </w:rPr>
        <w:t>ілеспрямованість (орієнтація на навчальні та виховні цілі)</w:t>
      </w:r>
      <w:r>
        <w:rPr>
          <w:rFonts w:ascii="Times New Roman" w:eastAsia="Times New Roman" w:hAnsi="Times New Roman" w:cs="Times New Roman"/>
          <w:sz w:val="28"/>
          <w:szCs w:val="28"/>
        </w:rPr>
        <w:t>; д</w:t>
      </w:r>
      <w:r w:rsidRPr="001D603C">
        <w:rPr>
          <w:rFonts w:ascii="Times New Roman" w:eastAsia="Times New Roman" w:hAnsi="Times New Roman" w:cs="Times New Roman"/>
          <w:sz w:val="28"/>
          <w:szCs w:val="28"/>
        </w:rPr>
        <w:t>іалогічність (взаємодія, співпраця, партнерство)</w:t>
      </w:r>
      <w:r>
        <w:rPr>
          <w:rFonts w:ascii="Times New Roman" w:eastAsia="Times New Roman" w:hAnsi="Times New Roman" w:cs="Times New Roman"/>
          <w:sz w:val="28"/>
          <w:szCs w:val="28"/>
        </w:rPr>
        <w:t>; е</w:t>
      </w:r>
      <w:r w:rsidRPr="001D603C">
        <w:rPr>
          <w:rFonts w:ascii="Times New Roman" w:eastAsia="Times New Roman" w:hAnsi="Times New Roman" w:cs="Times New Roman"/>
          <w:sz w:val="28"/>
          <w:szCs w:val="28"/>
        </w:rPr>
        <w:t>моційна насиченість (створення позитивного психологічного клімату)</w:t>
      </w:r>
      <w:r>
        <w:rPr>
          <w:rFonts w:ascii="Times New Roman" w:eastAsia="Times New Roman" w:hAnsi="Times New Roman" w:cs="Times New Roman"/>
          <w:sz w:val="28"/>
          <w:szCs w:val="28"/>
        </w:rPr>
        <w:t>; е</w:t>
      </w:r>
      <w:r w:rsidRPr="001D603C">
        <w:rPr>
          <w:rFonts w:ascii="Times New Roman" w:eastAsia="Times New Roman" w:hAnsi="Times New Roman" w:cs="Times New Roman"/>
          <w:sz w:val="28"/>
          <w:szCs w:val="28"/>
        </w:rPr>
        <w:t>тичність (дотримання норм педагогічної етики).</w:t>
      </w:r>
      <w:r w:rsidRPr="001D603C">
        <w:t xml:space="preserve"> </w:t>
      </w:r>
      <w:r w:rsidRPr="001D603C">
        <w:rPr>
          <w:rFonts w:ascii="Times New Roman" w:eastAsia="Times New Roman" w:hAnsi="Times New Roman" w:cs="Times New Roman"/>
          <w:sz w:val="28"/>
          <w:szCs w:val="28"/>
        </w:rPr>
        <w:t>Основні мовленнєві інструменти</w:t>
      </w:r>
      <w:r>
        <w:rPr>
          <w:rFonts w:ascii="Times New Roman" w:eastAsia="Times New Roman" w:hAnsi="Times New Roman" w:cs="Times New Roman"/>
          <w:sz w:val="28"/>
          <w:szCs w:val="28"/>
        </w:rPr>
        <w:t>: т</w:t>
      </w:r>
      <w:r w:rsidRPr="001D603C">
        <w:rPr>
          <w:rFonts w:ascii="Times New Roman" w:eastAsia="Times New Roman" w:hAnsi="Times New Roman" w:cs="Times New Roman"/>
          <w:sz w:val="28"/>
          <w:szCs w:val="28"/>
        </w:rPr>
        <w:t xml:space="preserve">он мовлення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D603C">
        <w:rPr>
          <w:rFonts w:ascii="Times New Roman" w:eastAsia="Times New Roman" w:hAnsi="Times New Roman" w:cs="Times New Roman"/>
          <w:sz w:val="28"/>
          <w:szCs w:val="28"/>
        </w:rPr>
        <w:t xml:space="preserve"> емоційне забарвлення голосу, яке передає ставленн</w:t>
      </w:r>
      <w:r>
        <w:rPr>
          <w:rFonts w:ascii="Times New Roman" w:eastAsia="Times New Roman" w:hAnsi="Times New Roman" w:cs="Times New Roman"/>
          <w:sz w:val="28"/>
          <w:szCs w:val="28"/>
        </w:rPr>
        <w:t>я до теми чи співрозмовника; т</w:t>
      </w:r>
      <w:r w:rsidRPr="001D603C">
        <w:rPr>
          <w:rFonts w:ascii="Times New Roman" w:eastAsia="Times New Roman" w:hAnsi="Times New Roman" w:cs="Times New Roman"/>
          <w:sz w:val="28"/>
          <w:szCs w:val="28"/>
        </w:rPr>
        <w:t>емп мовлення – швидкість, з якою говориться текст; впливає на сприйняття та розуміння</w:t>
      </w:r>
      <w:r>
        <w:rPr>
          <w:rFonts w:ascii="Times New Roman" w:eastAsia="Times New Roman" w:hAnsi="Times New Roman" w:cs="Times New Roman"/>
          <w:sz w:val="28"/>
          <w:szCs w:val="28"/>
        </w:rPr>
        <w:t>; і</w:t>
      </w:r>
      <w:r w:rsidRPr="001D603C">
        <w:rPr>
          <w:rFonts w:ascii="Times New Roman" w:eastAsia="Times New Roman" w:hAnsi="Times New Roman" w:cs="Times New Roman"/>
          <w:sz w:val="28"/>
          <w:szCs w:val="28"/>
        </w:rPr>
        <w:t xml:space="preserve">нтонація – зміна висоти голосу, що допомагає виражати емоції, </w:t>
      </w:r>
      <w:r>
        <w:rPr>
          <w:rFonts w:ascii="Times New Roman" w:eastAsia="Times New Roman" w:hAnsi="Times New Roman" w:cs="Times New Roman"/>
          <w:sz w:val="28"/>
          <w:szCs w:val="28"/>
        </w:rPr>
        <w:t>наміри, структуру висловлювання; п</w:t>
      </w:r>
      <w:r w:rsidRPr="001D603C">
        <w:rPr>
          <w:rFonts w:ascii="Times New Roman" w:eastAsia="Times New Roman" w:hAnsi="Times New Roman" w:cs="Times New Roman"/>
          <w:sz w:val="28"/>
          <w:szCs w:val="28"/>
        </w:rPr>
        <w:t>ауза – коротка зупинка в мовленні, яка підкреслює важливе або дає час на осмислення.</w:t>
      </w:r>
      <w:r w:rsidR="00E97033" w:rsidRPr="00E970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04A1" w:rsidRPr="001804A1">
        <w:rPr>
          <w:rFonts w:ascii="Times New Roman" w:eastAsia="Times New Roman" w:hAnsi="Times New Roman" w:cs="Times New Roman"/>
          <w:sz w:val="28"/>
          <w:szCs w:val="28"/>
        </w:rPr>
        <w:t>Типи педагогічної комунікації: ситуації та приклади висловлювань</w:t>
      </w:r>
      <w:r w:rsidR="001804A1">
        <w:rPr>
          <w:rFonts w:ascii="Times New Roman" w:eastAsia="Times New Roman" w:hAnsi="Times New Roman" w:cs="Times New Roman"/>
          <w:sz w:val="28"/>
          <w:szCs w:val="28"/>
        </w:rPr>
        <w:t>.</w:t>
      </w:r>
      <w:r w:rsidR="007C458F">
        <w:rPr>
          <w:rFonts w:ascii="Times New Roman" w:eastAsia="Times New Roman" w:hAnsi="Times New Roman" w:cs="Times New Roman"/>
          <w:sz w:val="28"/>
          <w:szCs w:val="28"/>
        </w:rPr>
        <w:t xml:space="preserve"> Приклади інтерактивних вправ та завдань, які можна використати в освітньому процесі.</w:t>
      </w:r>
    </w:p>
    <w:p w:rsidR="00B45818" w:rsidRPr="00B45818" w:rsidRDefault="00B45818" w:rsidP="00EB57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4020E7" w:rsidRDefault="004020E7" w:rsidP="0040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1.3. </w:t>
      </w:r>
      <w:r w:rsidR="00E97033" w:rsidRPr="00E970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Засоби </w:t>
      </w:r>
      <w:proofErr w:type="spellStart"/>
      <w:r w:rsidR="00E97033" w:rsidRPr="00E97033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професійно</w:t>
      </w:r>
      <w:proofErr w:type="spellEnd"/>
      <w:r w:rsidR="00E97033" w:rsidRPr="00E97033">
        <w:rPr>
          <w:rFonts w:ascii="Times New Roman" w:eastAsia="Times New Roman" w:hAnsi="Times New Roman" w:cs="Times New Roman"/>
          <w:b/>
          <w:bCs/>
          <w:sz w:val="28"/>
          <w:szCs w:val="28"/>
        </w:rPr>
        <w:t>-педагогічної комунікації</w:t>
      </w:r>
    </w:p>
    <w:p w:rsidR="004020E7" w:rsidRDefault="004020E7" w:rsidP="004020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4020E7" w:rsidRDefault="001D603C" w:rsidP="001C4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E97033" w:rsidRPr="00E97033">
        <w:rPr>
          <w:rFonts w:ascii="Times New Roman" w:eastAsia="Times New Roman" w:hAnsi="Times New Roman" w:cs="Times New Roman"/>
          <w:sz w:val="28"/>
          <w:szCs w:val="28"/>
        </w:rPr>
        <w:t xml:space="preserve">ербальні засоби </w:t>
      </w:r>
      <w:proofErr w:type="spellStart"/>
      <w:r w:rsidR="00E97033" w:rsidRPr="00E97033">
        <w:rPr>
          <w:rFonts w:ascii="Times New Roman" w:eastAsia="Times New Roman" w:hAnsi="Times New Roman" w:cs="Times New Roman"/>
          <w:sz w:val="28"/>
          <w:szCs w:val="28"/>
        </w:rPr>
        <w:t>проф</w:t>
      </w:r>
      <w:r w:rsidR="001C4B35">
        <w:rPr>
          <w:rFonts w:ascii="Times New Roman" w:eastAsia="Times New Roman" w:hAnsi="Times New Roman" w:cs="Times New Roman"/>
          <w:sz w:val="28"/>
          <w:szCs w:val="28"/>
        </w:rPr>
        <w:t>есійно</w:t>
      </w:r>
      <w:proofErr w:type="spellEnd"/>
      <w:r w:rsidR="001C4B35">
        <w:rPr>
          <w:rFonts w:ascii="Times New Roman" w:eastAsia="Times New Roman" w:hAnsi="Times New Roman" w:cs="Times New Roman"/>
          <w:sz w:val="28"/>
          <w:szCs w:val="28"/>
        </w:rPr>
        <w:t>-педагогічної комунікації: у</w:t>
      </w:r>
      <w:r w:rsidR="001C4B35" w:rsidRPr="001C4B35">
        <w:rPr>
          <w:rFonts w:ascii="Times New Roman" w:eastAsia="Times New Roman" w:hAnsi="Times New Roman" w:cs="Times New Roman"/>
          <w:sz w:val="28"/>
          <w:szCs w:val="28"/>
        </w:rPr>
        <w:t>сна мова (лекція, пояснення, бесіда, дискусія)</w:t>
      </w:r>
      <w:r w:rsidR="001C4B35">
        <w:rPr>
          <w:rFonts w:ascii="Times New Roman" w:eastAsia="Times New Roman" w:hAnsi="Times New Roman" w:cs="Times New Roman"/>
          <w:sz w:val="28"/>
          <w:szCs w:val="28"/>
        </w:rPr>
        <w:t>; п</w:t>
      </w:r>
      <w:r w:rsidR="001C4B35" w:rsidRPr="001C4B35">
        <w:rPr>
          <w:rFonts w:ascii="Times New Roman" w:eastAsia="Times New Roman" w:hAnsi="Times New Roman" w:cs="Times New Roman"/>
          <w:sz w:val="28"/>
          <w:szCs w:val="28"/>
        </w:rPr>
        <w:t>исьмова форма (конспекти, інструкції, завдання, електронні повідомлення)</w:t>
      </w:r>
      <w:r w:rsidR="001C4B35">
        <w:rPr>
          <w:rFonts w:ascii="Times New Roman" w:eastAsia="Times New Roman" w:hAnsi="Times New Roman" w:cs="Times New Roman"/>
          <w:sz w:val="28"/>
          <w:szCs w:val="28"/>
        </w:rPr>
        <w:t>; і</w:t>
      </w:r>
      <w:r w:rsidR="001C4B35" w:rsidRPr="001C4B35">
        <w:rPr>
          <w:rFonts w:ascii="Times New Roman" w:eastAsia="Times New Roman" w:hAnsi="Times New Roman" w:cs="Times New Roman"/>
          <w:sz w:val="28"/>
          <w:szCs w:val="28"/>
        </w:rPr>
        <w:t xml:space="preserve">нтонація, темп мовлення, паузи як </w:t>
      </w:r>
      <w:r w:rsidR="001C4B35" w:rsidRPr="001C4B35">
        <w:rPr>
          <w:rFonts w:ascii="Times New Roman" w:eastAsia="Times New Roman" w:hAnsi="Times New Roman" w:cs="Times New Roman"/>
          <w:sz w:val="28"/>
          <w:szCs w:val="28"/>
        </w:rPr>
        <w:lastRenderedPageBreak/>
        <w:t>інструменти впливу.</w:t>
      </w:r>
      <w:r w:rsidR="001C4B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04A1">
        <w:rPr>
          <w:rFonts w:ascii="Times New Roman" w:eastAsia="Times New Roman" w:hAnsi="Times New Roman" w:cs="Times New Roman"/>
          <w:sz w:val="28"/>
          <w:szCs w:val="28"/>
        </w:rPr>
        <w:t xml:space="preserve">Типові мовленнєві помилки </w:t>
      </w:r>
      <w:r w:rsidR="001804A1" w:rsidRPr="001804A1">
        <w:rPr>
          <w:rFonts w:ascii="Times New Roman" w:eastAsia="Times New Roman" w:hAnsi="Times New Roman" w:cs="Times New Roman"/>
          <w:sz w:val="28"/>
          <w:szCs w:val="28"/>
        </w:rPr>
        <w:t>(</w:t>
      </w:r>
      <w:r w:rsidR="001804A1">
        <w:rPr>
          <w:rFonts w:ascii="Times New Roman" w:eastAsia="Times New Roman" w:hAnsi="Times New Roman" w:cs="Times New Roman"/>
          <w:sz w:val="28"/>
          <w:szCs w:val="28"/>
        </w:rPr>
        <w:t>лексичні, граматичні</w:t>
      </w:r>
      <w:r w:rsidR="001804A1" w:rsidRPr="001804A1">
        <w:rPr>
          <w:rFonts w:ascii="Times New Roman" w:eastAsia="Times New Roman" w:hAnsi="Times New Roman" w:cs="Times New Roman"/>
          <w:sz w:val="28"/>
          <w:szCs w:val="28"/>
        </w:rPr>
        <w:t>)</w:t>
      </w:r>
      <w:r w:rsidR="001804A1">
        <w:rPr>
          <w:rFonts w:ascii="Times New Roman" w:eastAsia="Times New Roman" w:hAnsi="Times New Roman" w:cs="Times New Roman"/>
          <w:sz w:val="28"/>
          <w:szCs w:val="28"/>
        </w:rPr>
        <w:t xml:space="preserve"> та шляхи усунення їх. </w:t>
      </w:r>
      <w:r w:rsidR="007C458F">
        <w:rPr>
          <w:rFonts w:ascii="Times New Roman" w:eastAsia="Times New Roman" w:hAnsi="Times New Roman" w:cs="Times New Roman"/>
          <w:sz w:val="28"/>
          <w:szCs w:val="28"/>
        </w:rPr>
        <w:t xml:space="preserve">Словник лексичних та граматичних труднощів. </w:t>
      </w:r>
      <w:r w:rsidR="001C4B35" w:rsidRPr="001C4B35">
        <w:rPr>
          <w:rFonts w:ascii="Times New Roman" w:eastAsia="Times New Roman" w:hAnsi="Times New Roman" w:cs="Times New Roman"/>
          <w:sz w:val="28"/>
          <w:szCs w:val="28"/>
        </w:rPr>
        <w:t>Невербальні засоби</w:t>
      </w:r>
      <w:r w:rsidR="001C4B35">
        <w:rPr>
          <w:rFonts w:ascii="Times New Roman" w:eastAsia="Times New Roman" w:hAnsi="Times New Roman" w:cs="Times New Roman"/>
          <w:sz w:val="28"/>
          <w:szCs w:val="28"/>
        </w:rPr>
        <w:t>: ж</w:t>
      </w:r>
      <w:r w:rsidR="001C4B35" w:rsidRPr="001C4B35">
        <w:rPr>
          <w:rFonts w:ascii="Times New Roman" w:eastAsia="Times New Roman" w:hAnsi="Times New Roman" w:cs="Times New Roman"/>
          <w:sz w:val="28"/>
          <w:szCs w:val="28"/>
        </w:rPr>
        <w:t>ести, міміка, постава</w:t>
      </w:r>
      <w:r w:rsidR="001C4B35">
        <w:rPr>
          <w:rFonts w:ascii="Times New Roman" w:eastAsia="Times New Roman" w:hAnsi="Times New Roman" w:cs="Times New Roman"/>
          <w:sz w:val="28"/>
          <w:szCs w:val="28"/>
        </w:rPr>
        <w:t>; к</w:t>
      </w:r>
      <w:r w:rsidR="001C4B35" w:rsidRPr="001C4B35">
        <w:rPr>
          <w:rFonts w:ascii="Times New Roman" w:eastAsia="Times New Roman" w:hAnsi="Times New Roman" w:cs="Times New Roman"/>
          <w:sz w:val="28"/>
          <w:szCs w:val="28"/>
        </w:rPr>
        <w:t>онтакт очима, просторове розташування вчителя й учнів</w:t>
      </w:r>
      <w:r w:rsidR="001C4B35">
        <w:rPr>
          <w:rFonts w:ascii="Times New Roman" w:eastAsia="Times New Roman" w:hAnsi="Times New Roman" w:cs="Times New Roman"/>
          <w:sz w:val="28"/>
          <w:szCs w:val="28"/>
        </w:rPr>
        <w:t>; е</w:t>
      </w:r>
      <w:r w:rsidR="001C4B35" w:rsidRPr="001C4B35">
        <w:rPr>
          <w:rFonts w:ascii="Times New Roman" w:eastAsia="Times New Roman" w:hAnsi="Times New Roman" w:cs="Times New Roman"/>
          <w:sz w:val="28"/>
          <w:szCs w:val="28"/>
        </w:rPr>
        <w:t>моційна виразність, тональність поведінки.</w:t>
      </w:r>
      <w:r w:rsidR="001C4B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4B35" w:rsidRPr="001C4B35">
        <w:rPr>
          <w:rFonts w:ascii="Times New Roman" w:eastAsia="Times New Roman" w:hAnsi="Times New Roman" w:cs="Times New Roman"/>
          <w:sz w:val="28"/>
          <w:szCs w:val="28"/>
        </w:rPr>
        <w:t>Візуальні засоби</w:t>
      </w:r>
      <w:r w:rsidR="001C4B35">
        <w:rPr>
          <w:rFonts w:ascii="Times New Roman" w:eastAsia="Times New Roman" w:hAnsi="Times New Roman" w:cs="Times New Roman"/>
          <w:sz w:val="28"/>
          <w:szCs w:val="28"/>
        </w:rPr>
        <w:t>: н</w:t>
      </w:r>
      <w:r w:rsidR="001C4B35" w:rsidRPr="001C4B35">
        <w:rPr>
          <w:rFonts w:ascii="Times New Roman" w:eastAsia="Times New Roman" w:hAnsi="Times New Roman" w:cs="Times New Roman"/>
          <w:sz w:val="28"/>
          <w:szCs w:val="28"/>
        </w:rPr>
        <w:t>аочність (плакати, схеми, таблиці, малюнки)</w:t>
      </w:r>
      <w:r w:rsidR="001C4B35">
        <w:rPr>
          <w:rFonts w:ascii="Times New Roman" w:eastAsia="Times New Roman" w:hAnsi="Times New Roman" w:cs="Times New Roman"/>
          <w:sz w:val="28"/>
          <w:szCs w:val="28"/>
        </w:rPr>
        <w:t>; м</w:t>
      </w:r>
      <w:r w:rsidR="001C4B35" w:rsidRPr="001C4B35">
        <w:rPr>
          <w:rFonts w:ascii="Times New Roman" w:eastAsia="Times New Roman" w:hAnsi="Times New Roman" w:cs="Times New Roman"/>
          <w:sz w:val="28"/>
          <w:szCs w:val="28"/>
        </w:rPr>
        <w:t>ультимедійні презентації, відео</w:t>
      </w:r>
      <w:r w:rsidR="001C4B35">
        <w:rPr>
          <w:rFonts w:ascii="Times New Roman" w:eastAsia="Times New Roman" w:hAnsi="Times New Roman" w:cs="Times New Roman"/>
          <w:sz w:val="28"/>
          <w:szCs w:val="28"/>
        </w:rPr>
        <w:t>; д</w:t>
      </w:r>
      <w:r w:rsidR="001C4B35" w:rsidRPr="001C4B35">
        <w:rPr>
          <w:rFonts w:ascii="Times New Roman" w:eastAsia="Times New Roman" w:hAnsi="Times New Roman" w:cs="Times New Roman"/>
          <w:sz w:val="28"/>
          <w:szCs w:val="28"/>
        </w:rPr>
        <w:t>емонстраційні матеріали та моделі.</w:t>
      </w:r>
      <w:r w:rsidR="001C4B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4B35" w:rsidRPr="001C4B35">
        <w:rPr>
          <w:rFonts w:ascii="Times New Roman" w:eastAsia="Times New Roman" w:hAnsi="Times New Roman" w:cs="Times New Roman"/>
          <w:sz w:val="28"/>
          <w:szCs w:val="28"/>
        </w:rPr>
        <w:t>Технічні засоби</w:t>
      </w:r>
      <w:r w:rsidR="001C4B35">
        <w:rPr>
          <w:rFonts w:ascii="Times New Roman" w:eastAsia="Times New Roman" w:hAnsi="Times New Roman" w:cs="Times New Roman"/>
          <w:sz w:val="28"/>
          <w:szCs w:val="28"/>
        </w:rPr>
        <w:t>: а</w:t>
      </w:r>
      <w:r w:rsidR="001C4B35" w:rsidRPr="001C4B35">
        <w:rPr>
          <w:rFonts w:ascii="Times New Roman" w:eastAsia="Times New Roman" w:hAnsi="Times New Roman" w:cs="Times New Roman"/>
          <w:sz w:val="28"/>
          <w:szCs w:val="28"/>
        </w:rPr>
        <w:t>удіо- та відеоапаратура</w:t>
      </w:r>
      <w:r w:rsidR="001C4B35">
        <w:rPr>
          <w:rFonts w:ascii="Times New Roman" w:eastAsia="Times New Roman" w:hAnsi="Times New Roman" w:cs="Times New Roman"/>
          <w:sz w:val="28"/>
          <w:szCs w:val="28"/>
        </w:rPr>
        <w:t>; і</w:t>
      </w:r>
      <w:r w:rsidR="001C4B35" w:rsidRPr="001C4B35">
        <w:rPr>
          <w:rFonts w:ascii="Times New Roman" w:eastAsia="Times New Roman" w:hAnsi="Times New Roman" w:cs="Times New Roman"/>
          <w:sz w:val="28"/>
          <w:szCs w:val="28"/>
        </w:rPr>
        <w:t>нтерактивні дошки, проектори</w:t>
      </w:r>
      <w:r w:rsidR="001C4B35">
        <w:rPr>
          <w:rFonts w:ascii="Times New Roman" w:eastAsia="Times New Roman" w:hAnsi="Times New Roman" w:cs="Times New Roman"/>
          <w:sz w:val="28"/>
          <w:szCs w:val="28"/>
        </w:rPr>
        <w:t>; о</w:t>
      </w:r>
      <w:r w:rsidR="001C4B35" w:rsidRPr="001C4B35">
        <w:rPr>
          <w:rFonts w:ascii="Times New Roman" w:eastAsia="Times New Roman" w:hAnsi="Times New Roman" w:cs="Times New Roman"/>
          <w:sz w:val="28"/>
          <w:szCs w:val="28"/>
        </w:rPr>
        <w:t>світні платформи та цифрові інструменти (</w:t>
      </w:r>
      <w:proofErr w:type="spellStart"/>
      <w:r w:rsidR="001C4B35" w:rsidRPr="001C4B35"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  <w:r w:rsidR="001C4B35" w:rsidRPr="001C4B3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C4B35" w:rsidRPr="001C4B35"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 w:rsidR="001C4B35" w:rsidRPr="001C4B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4B35" w:rsidRPr="001C4B35">
        <w:rPr>
          <w:rFonts w:ascii="Times New Roman" w:eastAsia="Times New Roman" w:hAnsi="Times New Roman" w:cs="Times New Roman"/>
          <w:sz w:val="28"/>
          <w:szCs w:val="28"/>
        </w:rPr>
        <w:t>Classroom</w:t>
      </w:r>
      <w:proofErr w:type="spellEnd"/>
      <w:r w:rsidR="001C4B35" w:rsidRPr="001C4B3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C4B35" w:rsidRPr="001C4B35">
        <w:rPr>
          <w:rFonts w:ascii="Times New Roman" w:eastAsia="Times New Roman" w:hAnsi="Times New Roman" w:cs="Times New Roman"/>
          <w:sz w:val="28"/>
          <w:szCs w:val="28"/>
        </w:rPr>
        <w:t>Moodle</w:t>
      </w:r>
      <w:proofErr w:type="spellEnd"/>
      <w:r w:rsidR="001C4B35" w:rsidRPr="001C4B35">
        <w:rPr>
          <w:rFonts w:ascii="Times New Roman" w:eastAsia="Times New Roman" w:hAnsi="Times New Roman" w:cs="Times New Roman"/>
          <w:sz w:val="28"/>
          <w:szCs w:val="28"/>
        </w:rPr>
        <w:t>).</w:t>
      </w:r>
      <w:r w:rsidR="001C4B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4B35" w:rsidRPr="001C4B35">
        <w:rPr>
          <w:rFonts w:ascii="Times New Roman" w:eastAsia="Times New Roman" w:hAnsi="Times New Roman" w:cs="Times New Roman"/>
          <w:sz w:val="28"/>
          <w:szCs w:val="28"/>
        </w:rPr>
        <w:t>Соціально-психологічні засоби</w:t>
      </w:r>
      <w:r w:rsidR="001C4B35">
        <w:rPr>
          <w:rFonts w:ascii="Times New Roman" w:eastAsia="Times New Roman" w:hAnsi="Times New Roman" w:cs="Times New Roman"/>
          <w:sz w:val="28"/>
          <w:szCs w:val="28"/>
        </w:rPr>
        <w:t>: с</w:t>
      </w:r>
      <w:r w:rsidR="001C4B35" w:rsidRPr="001C4B35">
        <w:rPr>
          <w:rFonts w:ascii="Times New Roman" w:eastAsia="Times New Roman" w:hAnsi="Times New Roman" w:cs="Times New Roman"/>
          <w:sz w:val="28"/>
          <w:szCs w:val="28"/>
        </w:rPr>
        <w:t>творення позитивного психологічного клімату</w:t>
      </w:r>
      <w:r w:rsidR="001C4B35">
        <w:rPr>
          <w:rFonts w:ascii="Times New Roman" w:eastAsia="Times New Roman" w:hAnsi="Times New Roman" w:cs="Times New Roman"/>
          <w:sz w:val="28"/>
          <w:szCs w:val="28"/>
        </w:rPr>
        <w:t>; в</w:t>
      </w:r>
      <w:r w:rsidR="001C4B35" w:rsidRPr="001C4B35">
        <w:rPr>
          <w:rFonts w:ascii="Times New Roman" w:eastAsia="Times New Roman" w:hAnsi="Times New Roman" w:cs="Times New Roman"/>
          <w:sz w:val="28"/>
          <w:szCs w:val="28"/>
        </w:rPr>
        <w:t>икористання методів мотивації та підтримки</w:t>
      </w:r>
      <w:r w:rsidR="001C4B35">
        <w:rPr>
          <w:rFonts w:ascii="Times New Roman" w:eastAsia="Times New Roman" w:hAnsi="Times New Roman" w:cs="Times New Roman"/>
          <w:sz w:val="28"/>
          <w:szCs w:val="28"/>
        </w:rPr>
        <w:t>; п</w:t>
      </w:r>
      <w:r w:rsidR="001C4B35" w:rsidRPr="001C4B35">
        <w:rPr>
          <w:rFonts w:ascii="Times New Roman" w:eastAsia="Times New Roman" w:hAnsi="Times New Roman" w:cs="Times New Roman"/>
          <w:sz w:val="28"/>
          <w:szCs w:val="28"/>
        </w:rPr>
        <w:t>едагогічний такт і культура спілкування.</w:t>
      </w:r>
      <w:r w:rsidR="001C4B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7033" w:rsidRDefault="00E97033" w:rsidP="0040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</w:p>
    <w:p w:rsidR="00C352BA" w:rsidRDefault="00EB5769" w:rsidP="00C3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C352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МОДУЛЬ 2. </w:t>
      </w:r>
      <w:r w:rsidR="00C352BA" w:rsidRPr="00C352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Технології моделювання </w:t>
      </w:r>
      <w:proofErr w:type="spellStart"/>
      <w:r w:rsidR="00C352BA" w:rsidRPr="00C352BA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компетентнісно</w:t>
      </w:r>
      <w:proofErr w:type="spellEnd"/>
      <w:r w:rsidR="00C352BA" w:rsidRPr="00C352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орієнтованих завдань на </w:t>
      </w:r>
      <w:proofErr w:type="spellStart"/>
      <w:r w:rsidR="00C352BA" w:rsidRPr="00C352BA">
        <w:rPr>
          <w:rFonts w:ascii="Times New Roman" w:eastAsia="Times New Roman" w:hAnsi="Times New Roman" w:cs="Times New Roman"/>
          <w:b/>
          <w:bCs/>
          <w:sz w:val="28"/>
          <w:szCs w:val="28"/>
        </w:rPr>
        <w:t>уроках</w:t>
      </w:r>
      <w:proofErr w:type="spellEnd"/>
      <w:r w:rsidR="00C352BA" w:rsidRPr="00C352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української мови  в умовах сьогодення</w:t>
      </w:r>
    </w:p>
    <w:p w:rsidR="00C352BA" w:rsidRDefault="00C352BA" w:rsidP="00C3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C352BA" w:rsidRDefault="00C352BA" w:rsidP="00C352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2.1. </w:t>
      </w:r>
      <w:r w:rsidRPr="00C352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Особливості оцінювання сформованих </w:t>
      </w:r>
      <w:proofErr w:type="spellStart"/>
      <w:r w:rsidRPr="00C352BA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компетентностей</w:t>
      </w:r>
      <w:proofErr w:type="spellEnd"/>
      <w:r w:rsidRPr="00C352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учнів 5-7 класів НУШ</w:t>
      </w:r>
    </w:p>
    <w:p w:rsidR="00C352BA" w:rsidRDefault="00C352BA" w:rsidP="00C3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C352BA" w:rsidRPr="005F4D43" w:rsidRDefault="00604978" w:rsidP="00C352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Процес о</w:t>
      </w:r>
      <w:r w:rsidRPr="00604978">
        <w:rPr>
          <w:rFonts w:ascii="Times New Roman" w:eastAsia="Times New Roman" w:hAnsi="Times New Roman" w:cs="Times New Roman"/>
          <w:sz w:val="28"/>
          <w:szCs w:val="28"/>
        </w:rPr>
        <w:t xml:space="preserve">цінювання розглядається не як контроль знань, а як відстеження поступу учня у формуванні ключових </w:t>
      </w:r>
      <w:proofErr w:type="spellStart"/>
      <w:r w:rsidRPr="00604978">
        <w:rPr>
          <w:rFonts w:ascii="Times New Roman" w:eastAsia="Times New Roman" w:hAnsi="Times New Roman" w:cs="Times New Roman"/>
          <w:sz w:val="28"/>
          <w:szCs w:val="28"/>
        </w:rPr>
        <w:t>компетентностей</w:t>
      </w:r>
      <w:proofErr w:type="spellEnd"/>
      <w:r w:rsidRPr="00604978">
        <w:rPr>
          <w:rFonts w:ascii="Times New Roman" w:eastAsia="Times New Roman" w:hAnsi="Times New Roman" w:cs="Times New Roman"/>
          <w:sz w:val="28"/>
          <w:szCs w:val="28"/>
        </w:rPr>
        <w:t>, що охоплюють навчальну, соціальну та громадянську сфери. Важливим є використання формувального оцінювання, яке забезпечує зворотний зв’язок, підтримує мотивацію та сприяє саморефлексії учнів. Особливу увагу приділ</w:t>
      </w:r>
      <w:r>
        <w:rPr>
          <w:rFonts w:ascii="Times New Roman" w:eastAsia="Times New Roman" w:hAnsi="Times New Roman" w:cs="Times New Roman"/>
          <w:sz w:val="28"/>
          <w:szCs w:val="28"/>
        </w:rPr>
        <w:t>ено</w:t>
      </w:r>
      <w:r w:rsidRPr="00604978">
        <w:rPr>
          <w:rFonts w:ascii="Times New Roman" w:eastAsia="Times New Roman" w:hAnsi="Times New Roman" w:cs="Times New Roman"/>
          <w:sz w:val="28"/>
          <w:szCs w:val="28"/>
        </w:rPr>
        <w:t xml:space="preserve"> індивідуальним освітнім траєкторіям, диференціації завдань та врахуванню вікових особливостей </w:t>
      </w:r>
      <w:r w:rsidR="007C458F">
        <w:rPr>
          <w:rFonts w:ascii="Times New Roman" w:eastAsia="Times New Roman" w:hAnsi="Times New Roman" w:cs="Times New Roman"/>
          <w:sz w:val="28"/>
          <w:szCs w:val="28"/>
        </w:rPr>
        <w:t>учнів</w:t>
      </w:r>
      <w:r w:rsidRPr="0060497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352BA" w:rsidRDefault="00C352BA" w:rsidP="00C352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352BA" w:rsidRDefault="00C352BA" w:rsidP="00C352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2.2. </w:t>
      </w:r>
      <w:r w:rsidRPr="00C352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Моделювання </w:t>
      </w:r>
      <w:proofErr w:type="spellStart"/>
      <w:r w:rsidRPr="00C352BA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компетентнісно</w:t>
      </w:r>
      <w:proofErr w:type="spellEnd"/>
      <w:r w:rsidRPr="00C352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орієнтованих </w:t>
      </w:r>
      <w:r w:rsidR="003A09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 </w:t>
      </w:r>
      <w:r w:rsidR="003A09D7" w:rsidRPr="003A09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практико-орієнтованих завдань </w:t>
      </w:r>
      <w:r w:rsidRPr="00C352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</w:t>
      </w:r>
      <w:proofErr w:type="spellStart"/>
      <w:r w:rsidRPr="00C352BA">
        <w:rPr>
          <w:rFonts w:ascii="Times New Roman" w:eastAsia="Times New Roman" w:hAnsi="Times New Roman" w:cs="Times New Roman"/>
          <w:b/>
          <w:bCs/>
          <w:sz w:val="28"/>
          <w:szCs w:val="28"/>
        </w:rPr>
        <w:t>уроках</w:t>
      </w:r>
      <w:proofErr w:type="spellEnd"/>
      <w:r w:rsidRPr="00C352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української мови</w:t>
      </w:r>
    </w:p>
    <w:p w:rsidR="00C352BA" w:rsidRDefault="00C352BA" w:rsidP="00C3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p w:rsidR="00C352BA" w:rsidRPr="005F4D43" w:rsidRDefault="00E97033" w:rsidP="00D47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E97033">
        <w:rPr>
          <w:rFonts w:ascii="Times New Roman" w:eastAsia="Times New Roman" w:hAnsi="Times New Roman" w:cs="Times New Roman"/>
          <w:sz w:val="28"/>
          <w:szCs w:val="28"/>
        </w:rPr>
        <w:t>Виокремлення</w:t>
      </w:r>
      <w:r w:rsidR="002405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7033">
        <w:rPr>
          <w:rFonts w:ascii="Times New Roman" w:eastAsia="Times New Roman" w:hAnsi="Times New Roman" w:cs="Times New Roman"/>
          <w:sz w:val="28"/>
          <w:szCs w:val="28"/>
        </w:rPr>
        <w:t>компетентнісного</w:t>
      </w:r>
      <w:proofErr w:type="spellEnd"/>
      <w:r w:rsidRPr="00E97033">
        <w:rPr>
          <w:rFonts w:ascii="Times New Roman" w:eastAsia="Times New Roman" w:hAnsi="Times New Roman" w:cs="Times New Roman"/>
          <w:sz w:val="28"/>
          <w:szCs w:val="28"/>
        </w:rPr>
        <w:t xml:space="preserve"> підходу, як спрямованості освітнього процесу на формування та розвиток ключових і предметних</w:t>
      </w:r>
      <w:r w:rsidR="002405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7033">
        <w:rPr>
          <w:rFonts w:ascii="Times New Roman" w:eastAsia="Times New Roman" w:hAnsi="Times New Roman" w:cs="Times New Roman"/>
          <w:sz w:val="28"/>
          <w:szCs w:val="28"/>
        </w:rPr>
        <w:t>компетентностей</w:t>
      </w:r>
      <w:proofErr w:type="spellEnd"/>
      <w:r w:rsidRPr="00E97033">
        <w:rPr>
          <w:rFonts w:ascii="Times New Roman" w:eastAsia="Times New Roman" w:hAnsi="Times New Roman" w:cs="Times New Roman"/>
          <w:sz w:val="28"/>
          <w:szCs w:val="28"/>
        </w:rPr>
        <w:t xml:space="preserve"> кожного учня. З’ясування провідних дефініцій «</w:t>
      </w:r>
      <w:proofErr w:type="spellStart"/>
      <w:r w:rsidRPr="00E97033">
        <w:rPr>
          <w:rFonts w:ascii="Times New Roman" w:eastAsia="Times New Roman" w:hAnsi="Times New Roman" w:cs="Times New Roman"/>
          <w:sz w:val="28"/>
          <w:szCs w:val="28"/>
        </w:rPr>
        <w:t>компетентнісно</w:t>
      </w:r>
      <w:proofErr w:type="spellEnd"/>
      <w:r w:rsidRPr="00E97033">
        <w:rPr>
          <w:rFonts w:ascii="Times New Roman" w:eastAsia="Times New Roman" w:hAnsi="Times New Roman" w:cs="Times New Roman"/>
          <w:sz w:val="28"/>
          <w:szCs w:val="28"/>
        </w:rPr>
        <w:t xml:space="preserve"> орієнтовані завдання (КОЗ)»,</w:t>
      </w:r>
      <w:r w:rsidR="002405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7033">
        <w:rPr>
          <w:rFonts w:ascii="Times New Roman" w:eastAsia="Times New Roman" w:hAnsi="Times New Roman" w:cs="Times New Roman"/>
          <w:sz w:val="28"/>
          <w:szCs w:val="28"/>
        </w:rPr>
        <w:t>«предметні КОЗ», «міжпредметні КОЗ», «практичні КОЗ»</w:t>
      </w:r>
      <w:r w:rsidR="007C45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C458F" w:rsidRPr="00E9703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458F">
        <w:rPr>
          <w:rFonts w:ascii="Times New Roman" w:eastAsia="Times New Roman" w:hAnsi="Times New Roman" w:cs="Times New Roman"/>
          <w:sz w:val="28"/>
          <w:szCs w:val="28"/>
        </w:rPr>
        <w:t xml:space="preserve">практико-орієнтовані завдання </w:t>
      </w:r>
      <w:r w:rsidR="007C458F" w:rsidRPr="00E97033">
        <w:rPr>
          <w:rFonts w:ascii="Times New Roman" w:eastAsia="Times New Roman" w:hAnsi="Times New Roman" w:cs="Times New Roman"/>
          <w:sz w:val="28"/>
          <w:szCs w:val="28"/>
        </w:rPr>
        <w:t>(</w:t>
      </w:r>
      <w:r w:rsidR="007C458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C458F" w:rsidRPr="00E97033">
        <w:rPr>
          <w:rFonts w:ascii="Times New Roman" w:eastAsia="Times New Roman" w:hAnsi="Times New Roman" w:cs="Times New Roman"/>
          <w:sz w:val="28"/>
          <w:szCs w:val="28"/>
        </w:rPr>
        <w:t>ОЗ)»</w:t>
      </w:r>
      <w:r w:rsidRPr="00E97033">
        <w:rPr>
          <w:rFonts w:ascii="Times New Roman" w:eastAsia="Times New Roman" w:hAnsi="Times New Roman" w:cs="Times New Roman"/>
          <w:sz w:val="28"/>
          <w:szCs w:val="28"/>
        </w:rPr>
        <w:t>.</w:t>
      </w:r>
      <w:r w:rsidR="003A09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D05">
        <w:rPr>
          <w:rFonts w:ascii="Times New Roman" w:eastAsia="Times New Roman" w:hAnsi="Times New Roman" w:cs="Times New Roman"/>
          <w:sz w:val="28"/>
          <w:szCs w:val="28"/>
        </w:rPr>
        <w:t xml:space="preserve">Характеристика особливостей </w:t>
      </w:r>
      <w:r w:rsidR="00D47D05" w:rsidRPr="00D47D05">
        <w:rPr>
          <w:rFonts w:ascii="Times New Roman" w:eastAsia="Times New Roman" w:hAnsi="Times New Roman" w:cs="Times New Roman"/>
          <w:sz w:val="28"/>
          <w:szCs w:val="28"/>
        </w:rPr>
        <w:t>практико</w:t>
      </w:r>
      <w:r w:rsidR="00D47D05">
        <w:rPr>
          <w:rFonts w:ascii="Times New Roman" w:eastAsia="Times New Roman" w:hAnsi="Times New Roman" w:cs="Times New Roman"/>
          <w:sz w:val="28"/>
          <w:szCs w:val="28"/>
        </w:rPr>
        <w:t>-</w:t>
      </w:r>
      <w:r w:rsidR="00D47D05" w:rsidRPr="00D47D05">
        <w:rPr>
          <w:rFonts w:ascii="Times New Roman" w:eastAsia="Times New Roman" w:hAnsi="Times New Roman" w:cs="Times New Roman"/>
          <w:sz w:val="28"/>
          <w:szCs w:val="28"/>
        </w:rPr>
        <w:t>орієнтованого підходу, який полягає у здійсненні освітнього процесу за допомогою моделювання реальних</w:t>
      </w:r>
      <w:r w:rsidR="00D47D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D05" w:rsidRPr="00D47D05">
        <w:rPr>
          <w:rFonts w:ascii="Times New Roman" w:eastAsia="Times New Roman" w:hAnsi="Times New Roman" w:cs="Times New Roman"/>
          <w:sz w:val="28"/>
          <w:szCs w:val="28"/>
        </w:rPr>
        <w:t>ситуацій з метою вирішення конкретних практичних проблем.</w:t>
      </w:r>
      <w:r w:rsidR="00D47D05" w:rsidRPr="00D47D05">
        <w:t xml:space="preserve"> </w:t>
      </w:r>
      <w:r w:rsidR="00D47D05" w:rsidRPr="00D47D05">
        <w:rPr>
          <w:rFonts w:ascii="Times New Roman" w:eastAsia="Times New Roman" w:hAnsi="Times New Roman" w:cs="Times New Roman"/>
          <w:sz w:val="28"/>
          <w:szCs w:val="28"/>
        </w:rPr>
        <w:t>Основні критерії практико-орієнтованого завдання: доступність для розуміння учнями; особистісна і соціальна</w:t>
      </w:r>
      <w:r w:rsidR="00D47D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D05" w:rsidRPr="00D47D05">
        <w:rPr>
          <w:rFonts w:ascii="Times New Roman" w:eastAsia="Times New Roman" w:hAnsi="Times New Roman" w:cs="Times New Roman"/>
          <w:sz w:val="28"/>
          <w:szCs w:val="28"/>
        </w:rPr>
        <w:t>значущість; наявність зв’язку з компонентами предметної компетентності, що визначені програмою (</w:t>
      </w:r>
      <w:proofErr w:type="spellStart"/>
      <w:r w:rsidR="00D47D05" w:rsidRPr="00D47D05">
        <w:rPr>
          <w:rFonts w:ascii="Times New Roman" w:eastAsia="Times New Roman" w:hAnsi="Times New Roman" w:cs="Times New Roman"/>
          <w:sz w:val="28"/>
          <w:szCs w:val="28"/>
        </w:rPr>
        <w:t>знаннєвим</w:t>
      </w:r>
      <w:proofErr w:type="spellEnd"/>
      <w:r w:rsidR="00D47D05" w:rsidRPr="00D47D05">
        <w:rPr>
          <w:rFonts w:ascii="Times New Roman" w:eastAsia="Times New Roman" w:hAnsi="Times New Roman" w:cs="Times New Roman"/>
          <w:sz w:val="28"/>
          <w:szCs w:val="28"/>
        </w:rPr>
        <w:t>,</w:t>
      </w:r>
      <w:r w:rsidR="00D47D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D05" w:rsidRPr="00D47D05">
        <w:rPr>
          <w:rFonts w:ascii="Times New Roman" w:eastAsia="Times New Roman" w:hAnsi="Times New Roman" w:cs="Times New Roman"/>
          <w:sz w:val="28"/>
          <w:szCs w:val="28"/>
        </w:rPr>
        <w:t xml:space="preserve">діяльнісним, ціннісним); відображення складників ключових </w:t>
      </w:r>
      <w:proofErr w:type="spellStart"/>
      <w:r w:rsidR="00D47D05" w:rsidRPr="00D47D05">
        <w:rPr>
          <w:rFonts w:ascii="Times New Roman" w:eastAsia="Times New Roman" w:hAnsi="Times New Roman" w:cs="Times New Roman"/>
          <w:sz w:val="28"/>
          <w:szCs w:val="28"/>
        </w:rPr>
        <w:t>компетентностей</w:t>
      </w:r>
      <w:proofErr w:type="spellEnd"/>
      <w:r w:rsidR="00D47D05" w:rsidRPr="00D47D0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52BA" w:rsidRDefault="00C352BA" w:rsidP="00C352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C352BA" w:rsidRDefault="00C352BA" w:rsidP="00C352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2.3. </w:t>
      </w:r>
      <w:r w:rsidR="00DD2DC7" w:rsidRPr="00DD2D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Особливості структури </w:t>
      </w:r>
      <w:proofErr w:type="spellStart"/>
      <w:r w:rsidR="00DD2DC7" w:rsidRPr="00DD2DC7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компетентнісно</w:t>
      </w:r>
      <w:proofErr w:type="spellEnd"/>
      <w:r w:rsidR="00DD2DC7" w:rsidRPr="00DD2D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орієнтованих та практико-орієнтованих завдань</w:t>
      </w:r>
    </w:p>
    <w:p w:rsidR="00C352BA" w:rsidRDefault="00C352BA" w:rsidP="00C3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2405F6" w:rsidRDefault="001804A1" w:rsidP="0024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="002405F6" w:rsidRPr="002405F6">
        <w:rPr>
          <w:rFonts w:ascii="Times New Roman" w:eastAsia="Times New Roman" w:hAnsi="Times New Roman" w:cs="Times New Roman"/>
          <w:sz w:val="28"/>
          <w:szCs w:val="28"/>
        </w:rPr>
        <w:t>изначе</w:t>
      </w:r>
      <w:r>
        <w:rPr>
          <w:rFonts w:ascii="Times New Roman" w:eastAsia="Times New Roman" w:hAnsi="Times New Roman" w:cs="Times New Roman"/>
          <w:sz w:val="28"/>
          <w:szCs w:val="28"/>
        </w:rPr>
        <w:t>ння</w:t>
      </w:r>
      <w:r w:rsidR="002405F6" w:rsidRPr="002405F6">
        <w:rPr>
          <w:rFonts w:ascii="Times New Roman" w:eastAsia="Times New Roman" w:hAnsi="Times New Roman" w:cs="Times New Roman"/>
          <w:sz w:val="28"/>
          <w:szCs w:val="28"/>
        </w:rPr>
        <w:t xml:space="preserve"> структур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2405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05F6" w:rsidRPr="002405F6">
        <w:rPr>
          <w:rFonts w:ascii="Times New Roman" w:eastAsia="Times New Roman" w:hAnsi="Times New Roman" w:cs="Times New Roman"/>
          <w:sz w:val="28"/>
          <w:szCs w:val="28"/>
        </w:rPr>
        <w:t>компетентнісно</w:t>
      </w:r>
      <w:proofErr w:type="spellEnd"/>
      <w:r w:rsidR="002405F6" w:rsidRPr="002405F6">
        <w:rPr>
          <w:rFonts w:ascii="Times New Roman" w:eastAsia="Times New Roman" w:hAnsi="Times New Roman" w:cs="Times New Roman"/>
          <w:sz w:val="28"/>
          <w:szCs w:val="28"/>
        </w:rPr>
        <w:t xml:space="preserve"> орієнтованого завдання, яка включає стимул, формулювання завдання, джерело інформації, бланк для</w:t>
      </w:r>
      <w:r w:rsidR="002405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05F6" w:rsidRPr="002405F6">
        <w:rPr>
          <w:rFonts w:ascii="Times New Roman" w:eastAsia="Times New Roman" w:hAnsi="Times New Roman" w:cs="Times New Roman"/>
          <w:sz w:val="28"/>
          <w:szCs w:val="28"/>
        </w:rPr>
        <w:t>виконання завдання, що ілюструє результати діяльності. Кожен елемент КОЗ підпорядковується вимогам, зумовленим</w:t>
      </w:r>
      <w:r w:rsidR="002405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05F6" w:rsidRPr="002405F6">
        <w:rPr>
          <w:rFonts w:ascii="Times New Roman" w:eastAsia="Times New Roman" w:hAnsi="Times New Roman" w:cs="Times New Roman"/>
          <w:sz w:val="28"/>
          <w:szCs w:val="28"/>
        </w:rPr>
        <w:t>тим, що він організовує діяльність учнів, а не відтворення ними навчальної інформації.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09D7" w:rsidRPr="003A09D7">
        <w:rPr>
          <w:rFonts w:ascii="Times New Roman" w:eastAsia="Times New Roman" w:hAnsi="Times New Roman" w:cs="Times New Roman"/>
          <w:sz w:val="28"/>
          <w:szCs w:val="28"/>
        </w:rPr>
        <w:t>Структура практико-орієнтованого завдання: опис реальної ситуації; визначення проблеми (що потрібно зробити / змінити); використання теоретичного матеріалу для розв’язання практичних проблем; практичне виконання.</w:t>
      </w:r>
      <w:r w:rsidR="003A09D7">
        <w:rPr>
          <w:rFonts w:ascii="Times New Roman" w:eastAsia="Times New Roman" w:hAnsi="Times New Roman" w:cs="Times New Roman"/>
          <w:sz w:val="28"/>
          <w:szCs w:val="28"/>
        </w:rPr>
        <w:t xml:space="preserve"> Виокремлення спільних та відмінних рис.</w:t>
      </w:r>
      <w:r w:rsidR="00312F1E">
        <w:rPr>
          <w:rFonts w:ascii="Times New Roman" w:eastAsia="Times New Roman" w:hAnsi="Times New Roman" w:cs="Times New Roman"/>
          <w:sz w:val="28"/>
          <w:szCs w:val="28"/>
        </w:rPr>
        <w:t xml:space="preserve"> Зразки </w:t>
      </w:r>
      <w:proofErr w:type="spellStart"/>
      <w:r w:rsidR="00312F1E" w:rsidRPr="00312F1E">
        <w:rPr>
          <w:rFonts w:ascii="Times New Roman" w:eastAsia="Times New Roman" w:hAnsi="Times New Roman" w:cs="Times New Roman"/>
          <w:sz w:val="28"/>
          <w:szCs w:val="28"/>
        </w:rPr>
        <w:t>компетентнісно</w:t>
      </w:r>
      <w:proofErr w:type="spellEnd"/>
      <w:r w:rsidR="00312F1E" w:rsidRPr="00312F1E">
        <w:rPr>
          <w:rFonts w:ascii="Times New Roman" w:eastAsia="Times New Roman" w:hAnsi="Times New Roman" w:cs="Times New Roman"/>
          <w:sz w:val="28"/>
          <w:szCs w:val="28"/>
        </w:rPr>
        <w:t xml:space="preserve"> орієнтованих та практико-орієнтованих завдань</w:t>
      </w:r>
      <w:r w:rsidR="00312F1E">
        <w:rPr>
          <w:rFonts w:ascii="Times New Roman" w:eastAsia="Times New Roman" w:hAnsi="Times New Roman" w:cs="Times New Roman"/>
          <w:sz w:val="28"/>
          <w:szCs w:val="28"/>
        </w:rPr>
        <w:t>, змодельованих на основі життєвих ситуацій.</w:t>
      </w:r>
    </w:p>
    <w:p w:rsidR="00C352BA" w:rsidRDefault="00C352BA" w:rsidP="0024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4978" w:rsidRDefault="00C352BA" w:rsidP="006049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МОДУЛЬ 3. </w:t>
      </w:r>
      <w:r w:rsidR="00604978" w:rsidRPr="00604978">
        <w:rPr>
          <w:rFonts w:ascii="Times New Roman" w:eastAsia="Times New Roman" w:hAnsi="Times New Roman" w:cs="Times New Roman"/>
          <w:b/>
          <w:bCs/>
          <w:sz w:val="28"/>
          <w:szCs w:val="28"/>
        </w:rPr>
        <w:t>Сучасні підходи до роботи з</w:t>
      </w:r>
      <w:r w:rsidR="006049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04978" w:rsidRPr="006049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текстом </w:t>
      </w:r>
    </w:p>
    <w:p w:rsidR="00C352BA" w:rsidRDefault="00604978" w:rsidP="006049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 w:rsidRPr="006049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</w:t>
      </w:r>
      <w:proofErr w:type="spellStart"/>
      <w:r w:rsidRPr="00604978">
        <w:rPr>
          <w:rFonts w:ascii="Times New Roman" w:eastAsia="Times New Roman" w:hAnsi="Times New Roman" w:cs="Times New Roman"/>
          <w:b/>
          <w:bCs/>
          <w:sz w:val="28"/>
          <w:szCs w:val="28"/>
        </w:rPr>
        <w:t>уроках</w:t>
      </w:r>
      <w:proofErr w:type="spellEnd"/>
      <w:r w:rsidRPr="006049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української мови</w:t>
      </w:r>
    </w:p>
    <w:p w:rsidR="00C352BA" w:rsidRDefault="00C352BA" w:rsidP="00C3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C352BA" w:rsidRDefault="00C352BA" w:rsidP="00C352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3.1. </w:t>
      </w:r>
      <w:r w:rsidR="00604978" w:rsidRPr="00604978">
        <w:rPr>
          <w:rFonts w:ascii="Times New Roman" w:eastAsia="Times New Roman" w:hAnsi="Times New Roman" w:cs="Times New Roman"/>
          <w:b/>
          <w:bCs/>
          <w:sz w:val="28"/>
          <w:szCs w:val="28"/>
        </w:rPr>
        <w:t>Опрацювання тексту з урахуванням вимог Державного стандарту базової середньої освіти та модернізованих навчальних програм</w:t>
      </w:r>
    </w:p>
    <w:p w:rsidR="00C352BA" w:rsidRDefault="00C352BA" w:rsidP="00C3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C352BA" w:rsidRPr="005F4D43" w:rsidRDefault="00604978" w:rsidP="00C352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604978">
        <w:rPr>
          <w:rFonts w:ascii="Times New Roman" w:eastAsia="Times New Roman" w:hAnsi="Times New Roman" w:cs="Times New Roman"/>
          <w:sz w:val="28"/>
          <w:szCs w:val="28"/>
        </w:rPr>
        <w:t xml:space="preserve">Опрацювання тексту з урахуванням вимог Державного стандарту базової середньої освіти: текст: різновиди текстів; опис, розповідь, роздум; стилі та жанри; структура тексту; тема; мікротема; ідея; проблеми в тексті; підтекст; культурно-історичний контекст; гіпертекст у </w:t>
      </w:r>
      <w:proofErr w:type="spellStart"/>
      <w:r w:rsidRPr="00604978">
        <w:rPr>
          <w:rFonts w:ascii="Times New Roman" w:eastAsia="Times New Roman" w:hAnsi="Times New Roman" w:cs="Times New Roman"/>
          <w:sz w:val="28"/>
          <w:szCs w:val="28"/>
        </w:rPr>
        <w:t>медіатексті</w:t>
      </w:r>
      <w:proofErr w:type="spellEnd"/>
      <w:r w:rsidRPr="00604978">
        <w:rPr>
          <w:rFonts w:ascii="Times New Roman" w:eastAsia="Times New Roman" w:hAnsi="Times New Roman" w:cs="Times New Roman"/>
          <w:sz w:val="28"/>
          <w:szCs w:val="28"/>
        </w:rPr>
        <w:t>; мета читання (для отримання інформації, виконання завдань, розвитку естетичного досвіду). Медійний текст як твір масової комунікації.</w:t>
      </w:r>
    </w:p>
    <w:p w:rsidR="00C352BA" w:rsidRPr="00604978" w:rsidRDefault="00C352BA" w:rsidP="00C352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352BA" w:rsidRDefault="00C352BA" w:rsidP="00C352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3.2. </w:t>
      </w:r>
      <w:r w:rsidR="00604978" w:rsidRPr="006049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Робота з текстом на </w:t>
      </w:r>
      <w:proofErr w:type="spellStart"/>
      <w:r w:rsidR="00604978" w:rsidRPr="00604978">
        <w:rPr>
          <w:rFonts w:ascii="Times New Roman" w:eastAsia="Times New Roman" w:hAnsi="Times New Roman" w:cs="Times New Roman"/>
          <w:b/>
          <w:bCs/>
          <w:sz w:val="28"/>
          <w:szCs w:val="28"/>
        </w:rPr>
        <w:t>уроках</w:t>
      </w:r>
      <w:proofErr w:type="spellEnd"/>
      <w:r w:rsidR="00604978" w:rsidRPr="006049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української мови відповідно до </w:t>
      </w:r>
      <w:proofErr w:type="spellStart"/>
      <w:r w:rsidR="00604978" w:rsidRPr="00604978">
        <w:rPr>
          <w:rFonts w:ascii="Times New Roman" w:eastAsia="Times New Roman" w:hAnsi="Times New Roman" w:cs="Times New Roman"/>
          <w:b/>
          <w:bCs/>
          <w:sz w:val="28"/>
          <w:szCs w:val="28"/>
        </w:rPr>
        <w:t>Коцептуальних</w:t>
      </w:r>
      <w:proofErr w:type="spellEnd"/>
      <w:r w:rsidR="00604978" w:rsidRPr="006049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засад мовно-літературної освітньої галузі</w:t>
      </w:r>
    </w:p>
    <w:p w:rsidR="00C352BA" w:rsidRDefault="00C352BA" w:rsidP="00C3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p w:rsidR="00C352BA" w:rsidRDefault="00604978" w:rsidP="00C352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978">
        <w:rPr>
          <w:rFonts w:ascii="Times New Roman" w:eastAsia="Times New Roman" w:hAnsi="Times New Roman" w:cs="Times New Roman"/>
          <w:sz w:val="28"/>
          <w:szCs w:val="28"/>
        </w:rPr>
        <w:t xml:space="preserve">Робота з текстом на </w:t>
      </w:r>
      <w:proofErr w:type="spellStart"/>
      <w:r w:rsidRPr="00604978">
        <w:rPr>
          <w:rFonts w:ascii="Times New Roman" w:eastAsia="Times New Roman" w:hAnsi="Times New Roman" w:cs="Times New Roman"/>
          <w:sz w:val="28"/>
          <w:szCs w:val="28"/>
        </w:rPr>
        <w:t>уроках</w:t>
      </w:r>
      <w:proofErr w:type="spellEnd"/>
      <w:r w:rsidRPr="00604978">
        <w:rPr>
          <w:rFonts w:ascii="Times New Roman" w:eastAsia="Times New Roman" w:hAnsi="Times New Roman" w:cs="Times New Roman"/>
          <w:sz w:val="28"/>
          <w:szCs w:val="28"/>
        </w:rPr>
        <w:t xml:space="preserve"> української мови відповідно до </w:t>
      </w:r>
      <w:proofErr w:type="spellStart"/>
      <w:r w:rsidRPr="00604978">
        <w:rPr>
          <w:rFonts w:ascii="Times New Roman" w:eastAsia="Times New Roman" w:hAnsi="Times New Roman" w:cs="Times New Roman"/>
          <w:sz w:val="28"/>
          <w:szCs w:val="28"/>
        </w:rPr>
        <w:t>Коцептуальних</w:t>
      </w:r>
      <w:proofErr w:type="spellEnd"/>
      <w:r w:rsidRPr="00604978">
        <w:rPr>
          <w:rFonts w:ascii="Times New Roman" w:eastAsia="Times New Roman" w:hAnsi="Times New Roman" w:cs="Times New Roman"/>
          <w:sz w:val="28"/>
          <w:szCs w:val="28"/>
        </w:rPr>
        <w:t xml:space="preserve"> засад мовно-літературної освітньої галузі. Художній текст як важливий інструмент особистісного зростання та громадянського становлення. Читання, аналіз, інтерпретування текстів різних жанрів. Структура текстів різних типів мовлення. Функції тексту в різних комунікативних ситуаціях. Розрізнення фактів, суджень, аргументів, виявлення підтекстів, формулювання висновків на основі аналізу текстів. Текст як інструмент розвитку критичного й креативного мислення учнів. Створення текстів у різних стилях і жанрах, участь у конструктивній дискусії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7033" w:rsidRPr="00E97033" w:rsidRDefault="00E97033" w:rsidP="00C352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C352BA" w:rsidRDefault="00C352BA" w:rsidP="00C352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3.3. </w:t>
      </w:r>
      <w:r w:rsidR="00604978" w:rsidRPr="00604978">
        <w:rPr>
          <w:rFonts w:ascii="Times New Roman" w:eastAsia="Times New Roman" w:hAnsi="Times New Roman" w:cs="Times New Roman"/>
          <w:b/>
          <w:bCs/>
          <w:sz w:val="28"/>
          <w:szCs w:val="28"/>
        </w:rPr>
        <w:t>Робота з текстом з опорою на критерії розвиненості читацької грамотності міжнародного дослідження PISA</w:t>
      </w:r>
    </w:p>
    <w:p w:rsidR="00C352BA" w:rsidRDefault="00C352BA" w:rsidP="00C3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E97033" w:rsidRDefault="00604978" w:rsidP="00C352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978">
        <w:rPr>
          <w:rFonts w:ascii="Times New Roman" w:eastAsia="Times New Roman" w:hAnsi="Times New Roman" w:cs="Times New Roman"/>
          <w:sz w:val="28"/>
          <w:szCs w:val="28"/>
        </w:rPr>
        <w:t>Робота з текстом з опорою на критерії розвиненості читацької грамотності міжнародного дослідження PISA. Читацька грамотність як здатність до широкого розуміння тексту, пошуку нової інформації, її відтворення та використання, інтерпретації змісту й формулювання власних умовиводів, осмислення й оцінювання змісту та форми тексту тощо.</w:t>
      </w:r>
    </w:p>
    <w:p w:rsidR="00C352BA" w:rsidRDefault="00C352BA" w:rsidP="00C352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352BA" w:rsidRDefault="00C352BA" w:rsidP="00C3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МОДУЛЬ 4. </w:t>
      </w:r>
      <w:r w:rsidRPr="00C352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Неологізми сьогодення як дидактичний матеріал </w:t>
      </w:r>
    </w:p>
    <w:p w:rsidR="00C352BA" w:rsidRDefault="00C352BA" w:rsidP="00C3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 w:rsidRPr="00C352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</w:t>
      </w:r>
      <w:proofErr w:type="spellStart"/>
      <w:r w:rsidRPr="00C352BA">
        <w:rPr>
          <w:rFonts w:ascii="Times New Roman" w:eastAsia="Times New Roman" w:hAnsi="Times New Roman" w:cs="Times New Roman"/>
          <w:b/>
          <w:bCs/>
          <w:sz w:val="28"/>
          <w:szCs w:val="28"/>
        </w:rPr>
        <w:t>уроках</w:t>
      </w:r>
      <w:proofErr w:type="spellEnd"/>
      <w:r w:rsidRPr="00C352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української мови</w:t>
      </w:r>
    </w:p>
    <w:p w:rsidR="00C352BA" w:rsidRDefault="00C352BA" w:rsidP="00C3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C352BA" w:rsidRDefault="00C352BA" w:rsidP="00C352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4.1. </w:t>
      </w:r>
      <w:r w:rsidRPr="00C352BA">
        <w:rPr>
          <w:rFonts w:ascii="Times New Roman" w:eastAsia="Times New Roman" w:hAnsi="Times New Roman" w:cs="Times New Roman"/>
          <w:b/>
          <w:bCs/>
          <w:sz w:val="28"/>
          <w:szCs w:val="28"/>
        </w:rPr>
        <w:t>Неологізми як ключові слова певної доби</w:t>
      </w:r>
    </w:p>
    <w:p w:rsidR="00C352BA" w:rsidRDefault="00C352BA" w:rsidP="00C3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C352BA" w:rsidRDefault="002405F6" w:rsidP="0024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405F6">
        <w:rPr>
          <w:rFonts w:ascii="Times New Roman" w:eastAsia="Times New Roman" w:hAnsi="Times New Roman" w:cs="Times New Roman"/>
          <w:sz w:val="28"/>
          <w:szCs w:val="28"/>
        </w:rPr>
        <w:t>Неологізми як ключові слова певної доби, тобто ті, що називають реалії та явища, які перебувають у центрі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 xml:space="preserve">уваги суспільства. Актуальність та корисність використання таких слів як дидактичного матеріалу на </w:t>
      </w:r>
      <w:proofErr w:type="spellStart"/>
      <w:r w:rsidRPr="002405F6">
        <w:rPr>
          <w:rFonts w:ascii="Times New Roman" w:eastAsia="Times New Roman" w:hAnsi="Times New Roman" w:cs="Times New Roman"/>
          <w:sz w:val="28"/>
          <w:szCs w:val="28"/>
        </w:rPr>
        <w:t>уроках</w:t>
      </w:r>
      <w:proofErr w:type="spellEnd"/>
      <w:r w:rsidRPr="002405F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>присвячених вивченню інших тем.</w:t>
      </w:r>
    </w:p>
    <w:p w:rsidR="00C352BA" w:rsidRDefault="00C352BA" w:rsidP="00C352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352BA" w:rsidRDefault="00C352BA" w:rsidP="00C352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4.2. </w:t>
      </w:r>
      <w:r w:rsidRPr="00C352BA">
        <w:rPr>
          <w:rFonts w:ascii="Times New Roman" w:eastAsia="Times New Roman" w:hAnsi="Times New Roman" w:cs="Times New Roman"/>
          <w:b/>
          <w:bCs/>
          <w:sz w:val="28"/>
          <w:szCs w:val="28"/>
        </w:rPr>
        <w:t>Неологізми загальномовні та індивідуально-авторські; лексичні, семантичні, фразеологічні</w:t>
      </w:r>
    </w:p>
    <w:p w:rsidR="00C352BA" w:rsidRDefault="00C352BA" w:rsidP="00C3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p w:rsidR="00C352BA" w:rsidRPr="005F4D43" w:rsidRDefault="002405F6" w:rsidP="0024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405F6">
        <w:rPr>
          <w:rFonts w:ascii="Times New Roman" w:eastAsia="Times New Roman" w:hAnsi="Times New Roman" w:cs="Times New Roman"/>
          <w:sz w:val="28"/>
          <w:szCs w:val="28"/>
        </w:rPr>
        <w:t>Неологізми загальномовні та індивідуально-авторські; лексичні, семантичні, фразеологічні. Запозичені слова,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>які фіксують нові реалії, явища й тенденції в розвитку науки, промисловості, культури і поки що не мають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>українських відповідників. Семантичні неологізми – вже відомі слова, які отримали нове значення. Приклади вправ із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>включенням неологізмів до дидактичного матеріалу.</w:t>
      </w:r>
    </w:p>
    <w:p w:rsidR="00C352BA" w:rsidRDefault="00C352BA" w:rsidP="00C352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C352BA" w:rsidRDefault="00C352BA" w:rsidP="00C352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4.3. </w:t>
      </w:r>
      <w:r w:rsidRPr="00C352BA">
        <w:rPr>
          <w:rFonts w:ascii="Times New Roman" w:eastAsia="Times New Roman" w:hAnsi="Times New Roman" w:cs="Times New Roman"/>
          <w:b/>
          <w:bCs/>
          <w:sz w:val="28"/>
          <w:szCs w:val="28"/>
        </w:rPr>
        <w:t>Причини появи «неологізмів війни»</w:t>
      </w:r>
    </w:p>
    <w:p w:rsidR="00C352BA" w:rsidRDefault="00C352BA" w:rsidP="00C3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C352BA" w:rsidRDefault="002405F6" w:rsidP="0024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405F6">
        <w:rPr>
          <w:rFonts w:ascii="Times New Roman" w:eastAsia="Times New Roman" w:hAnsi="Times New Roman" w:cs="Times New Roman"/>
          <w:sz w:val="28"/>
          <w:szCs w:val="28"/>
        </w:rPr>
        <w:t>Неологізми воєнної доби</w:t>
      </w:r>
      <w:r w:rsidR="0041482B">
        <w:rPr>
          <w:rFonts w:ascii="Times New Roman" w:eastAsia="Times New Roman" w:hAnsi="Times New Roman" w:cs="Times New Roman"/>
          <w:sz w:val="28"/>
          <w:szCs w:val="28"/>
        </w:rPr>
        <w:t>, які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 xml:space="preserve"> відображають стійкість, незламність, мужність, силу духу та героїзм українського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 xml:space="preserve">суспільства. Неологізми, які відзначаються іронічно-сатиричним або гумористичним забарвленням. </w:t>
      </w:r>
      <w:proofErr w:type="spellStart"/>
      <w:r w:rsidRPr="002405F6">
        <w:rPr>
          <w:rFonts w:ascii="Times New Roman" w:eastAsia="Times New Roman" w:hAnsi="Times New Roman" w:cs="Times New Roman"/>
          <w:sz w:val="28"/>
          <w:szCs w:val="28"/>
        </w:rPr>
        <w:t>Неофразеологізми</w:t>
      </w:r>
      <w:proofErr w:type="spellEnd"/>
      <w:r w:rsidR="0041482B">
        <w:rPr>
          <w:rFonts w:ascii="Times New Roman" w:eastAsia="Times New Roman" w:hAnsi="Times New Roman" w:cs="Times New Roman"/>
          <w:sz w:val="28"/>
          <w:szCs w:val="28"/>
        </w:rPr>
        <w:t>, які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>підкреслюють особливу характеристику їх авторів: образність мислення, здатність переосмислення дійсності, почуття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>гумору.</w:t>
      </w:r>
    </w:p>
    <w:p w:rsidR="00C352BA" w:rsidRDefault="00C352BA" w:rsidP="00C352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352BA" w:rsidRDefault="00C352BA" w:rsidP="00C3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МОДУЛЬ 5. </w:t>
      </w:r>
      <w:r w:rsidRPr="00C352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Особливості літературно-мистецького напряму реалізму </w:t>
      </w:r>
    </w:p>
    <w:p w:rsidR="00C352BA" w:rsidRDefault="00C352BA" w:rsidP="00C3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 w:rsidRPr="00C352BA">
        <w:rPr>
          <w:rFonts w:ascii="Times New Roman" w:eastAsia="Times New Roman" w:hAnsi="Times New Roman" w:cs="Times New Roman"/>
          <w:b/>
          <w:bCs/>
          <w:sz w:val="28"/>
          <w:szCs w:val="28"/>
        </w:rPr>
        <w:t>в європейській культурі та українській прозі</w:t>
      </w:r>
    </w:p>
    <w:p w:rsidR="00C352BA" w:rsidRDefault="00C352BA" w:rsidP="00C3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C352BA" w:rsidRDefault="00C352BA" w:rsidP="00C352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5.1. </w:t>
      </w:r>
      <w:r w:rsidRPr="00C352BA">
        <w:rPr>
          <w:rFonts w:ascii="Times New Roman" w:eastAsia="Times New Roman" w:hAnsi="Times New Roman" w:cs="Times New Roman"/>
          <w:b/>
          <w:bCs/>
          <w:sz w:val="28"/>
          <w:szCs w:val="28"/>
        </w:rPr>
        <w:t>Реалізм як літературно-мистецький напрям у європейській літературі. Етапи становлення</w:t>
      </w:r>
    </w:p>
    <w:p w:rsidR="00C352BA" w:rsidRDefault="00C352BA" w:rsidP="00C3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2405F6" w:rsidRDefault="002405F6" w:rsidP="0024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5F6">
        <w:rPr>
          <w:rFonts w:ascii="Times New Roman" w:eastAsia="Times New Roman" w:hAnsi="Times New Roman" w:cs="Times New Roman"/>
          <w:sz w:val="28"/>
          <w:szCs w:val="28"/>
        </w:rPr>
        <w:t>Суспільно-історичні та світоглядні чинники утвердження реалізму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>(індустріальна революція, розвиток точних наук, поширення позитивізму).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>Етапи становлення реалізму (ранній, зрілий, критичний). Міжпредметні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>паралелі (історія, філософія, соціологія). Практичне осмислення ознак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>реалізму на матеріалі української прози та драматургії другої половини ХІХ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>століття («Кайдашева сім’я» І. Нечуя-Левицького, «Хіба ревуть воли, як ясла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>повні?» Панаса Мирного та І. Білика, «Сто тисяч», «Хазяїн» І. Карпенка-Карого, «Украла» Б. Грінченка та ін.).</w:t>
      </w:r>
    </w:p>
    <w:p w:rsidR="00C352BA" w:rsidRPr="002405F6" w:rsidRDefault="00C352BA" w:rsidP="0024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352BA" w:rsidRDefault="00C352BA" w:rsidP="00C352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5.2. </w:t>
      </w:r>
      <w:r w:rsidRPr="00C352BA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Прикмети реалізму. Реалізм і романтизм: подібне і відмінне</w:t>
      </w:r>
    </w:p>
    <w:p w:rsidR="00C352BA" w:rsidRDefault="00C352BA" w:rsidP="00C3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p w:rsidR="00C352BA" w:rsidRDefault="002405F6" w:rsidP="0024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5F6">
        <w:rPr>
          <w:rFonts w:ascii="Times New Roman" w:eastAsia="Times New Roman" w:hAnsi="Times New Roman" w:cs="Times New Roman"/>
          <w:sz w:val="28"/>
          <w:szCs w:val="28"/>
        </w:rPr>
        <w:t>Ознаки реалізму як літературного напряму (суспільно-економічний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 xml:space="preserve">детермінізм, раціоналізм, раціоналістичний психологізм, </w:t>
      </w:r>
      <w:proofErr w:type="spellStart"/>
      <w:r w:rsidRPr="002405F6">
        <w:rPr>
          <w:rFonts w:ascii="Times New Roman" w:eastAsia="Times New Roman" w:hAnsi="Times New Roman" w:cs="Times New Roman"/>
          <w:sz w:val="28"/>
          <w:szCs w:val="28"/>
        </w:rPr>
        <w:t>міметичність</w:t>
      </w:r>
      <w:proofErr w:type="spellEnd"/>
      <w:r w:rsidRPr="002405F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lastRenderedPageBreak/>
        <w:t>епічність, розповідна манера). Нові герої: персонаж як соціальний тип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>суспільні типи, зумовленість характеру середовищем, історичними 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>економічними чинниками. Художній конфлікт у реалістичному творі: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>соціальна, побутова та психологічна мотивація. Реалізм і романтизм: спільні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>риси (інтерес до особистості, конфлікт героя і світу) та відмінності (ідеалізація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 xml:space="preserve">й винятковість романтичного героя </w:t>
      </w:r>
      <w:proofErr w:type="spellStart"/>
      <w:r w:rsidRPr="002405F6">
        <w:rPr>
          <w:rFonts w:ascii="Times New Roman" w:eastAsia="Times New Roman" w:hAnsi="Times New Roman" w:cs="Times New Roman"/>
          <w:sz w:val="28"/>
          <w:szCs w:val="28"/>
        </w:rPr>
        <w:t>vs</w:t>
      </w:r>
      <w:proofErr w:type="spellEnd"/>
      <w:r w:rsidRPr="002405F6">
        <w:rPr>
          <w:rFonts w:ascii="Times New Roman" w:eastAsia="Times New Roman" w:hAnsi="Times New Roman" w:cs="Times New Roman"/>
          <w:sz w:val="28"/>
          <w:szCs w:val="28"/>
        </w:rPr>
        <w:t xml:space="preserve"> типізація та соціальна зумовленість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>реалістичного персонажа). Основні представники зарубіжної реалістичної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>прози (О. де Бальзак, Ч. Діккенс, Г. Флобер) як контекст формування напряму.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>Основні різновиди реалізму (побутовий, соціальний, критичний) та їхні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>художні особливості. Практичний аналіз ознак реалізму на матеріалі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>української прози та драматургії другої половини ХІХ століття («Кайдашева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>сім’я» І. Нечуя-Левицького, «Хіба ревуть воли, як ясла повні?» Панаса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>Мирного та І. Білика, «Сто тисяч», «Хазяїн» І. Карпенка-Карого, «Украла»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>Б. Грінченка та ін.).</w:t>
      </w:r>
    </w:p>
    <w:p w:rsidR="00604978" w:rsidRPr="00604978" w:rsidRDefault="00604978" w:rsidP="0024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C352BA" w:rsidRDefault="00C352BA" w:rsidP="00C352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5.3. </w:t>
      </w:r>
      <w:r w:rsidR="005F4D43" w:rsidRPr="005F4D43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Особливості становлення й розвитку українського реалізму</w:t>
      </w:r>
    </w:p>
    <w:p w:rsidR="00C352BA" w:rsidRDefault="00C352BA" w:rsidP="00C3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C352BA" w:rsidRPr="005F4D43" w:rsidRDefault="002405F6" w:rsidP="0024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405F6">
        <w:rPr>
          <w:rFonts w:ascii="Times New Roman" w:eastAsia="Times New Roman" w:hAnsi="Times New Roman" w:cs="Times New Roman"/>
          <w:sz w:val="28"/>
          <w:szCs w:val="28"/>
        </w:rPr>
        <w:t>Тематика української реалістичної прози ІІ половини ХІХ століття: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>селянське життя, соціальна нерівність, руйнування патріархальних цінностей,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>моральні деформації суспільства. Проблематика реалістичних творів: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>соціальна несправедливість, деградація родини, конфлікт особистості 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>середовища, відповідальність людини за власний вибір. Дві течії українського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>реалізму: їхні художні особливості й способи виявлення в тексті. Українські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>митці-реалісти (І. Нечуй-Левицький, Панас Мирний, І. Карпенко-Карий,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>Б. Грінченко та ін.).</w:t>
      </w:r>
    </w:p>
    <w:p w:rsidR="00C352BA" w:rsidRPr="002405F6" w:rsidRDefault="00C352BA" w:rsidP="00C352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F4D43" w:rsidRDefault="00C352BA" w:rsidP="00C3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МОДУЛЬ 6. </w:t>
      </w:r>
      <w:r w:rsidR="005F4D43" w:rsidRPr="005F4D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Характеристика роману Сергія Жадана «Інтернат» </w:t>
      </w:r>
    </w:p>
    <w:p w:rsidR="00C352BA" w:rsidRDefault="005F4D43" w:rsidP="00C3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 w:rsidRPr="005F4D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 контексті </w:t>
      </w:r>
      <w:proofErr w:type="spellStart"/>
      <w:r w:rsidRPr="005F4D43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метамодернізму</w:t>
      </w:r>
      <w:proofErr w:type="spellEnd"/>
    </w:p>
    <w:p w:rsidR="00C352BA" w:rsidRDefault="00C352BA" w:rsidP="00C3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C352BA" w:rsidRDefault="00C352BA" w:rsidP="00C352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6.1. </w:t>
      </w:r>
      <w:r w:rsidR="005F4D43" w:rsidRPr="005F4D43">
        <w:rPr>
          <w:rFonts w:ascii="Times New Roman" w:eastAsia="Times New Roman" w:hAnsi="Times New Roman" w:cs="Times New Roman"/>
          <w:b/>
          <w:bCs/>
          <w:sz w:val="28"/>
          <w:szCs w:val="28"/>
        </w:rPr>
        <w:t>«Інтернат» Сергія Жадана – роман про війну, відповідальність і про скам'янілу папороть</w:t>
      </w:r>
    </w:p>
    <w:p w:rsidR="00C352BA" w:rsidRDefault="00C352BA" w:rsidP="00C3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C352BA" w:rsidRPr="005F4D43" w:rsidRDefault="002405F6" w:rsidP="0024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405F6">
        <w:rPr>
          <w:rFonts w:ascii="Times New Roman" w:eastAsia="Times New Roman" w:hAnsi="Times New Roman" w:cs="Times New Roman"/>
          <w:sz w:val="28"/>
          <w:szCs w:val="28"/>
        </w:rPr>
        <w:t>Історико-культурний контекст написання роману «Інтернат» (Сергій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05F6">
        <w:rPr>
          <w:rFonts w:ascii="Times New Roman" w:eastAsia="Times New Roman" w:hAnsi="Times New Roman" w:cs="Times New Roman"/>
          <w:sz w:val="28"/>
          <w:szCs w:val="28"/>
        </w:rPr>
        <w:t>Жадан</w:t>
      </w:r>
      <w:proofErr w:type="spellEnd"/>
      <w:r w:rsidRPr="002405F6">
        <w:rPr>
          <w:rFonts w:ascii="Times New Roman" w:eastAsia="Times New Roman" w:hAnsi="Times New Roman" w:cs="Times New Roman"/>
          <w:sz w:val="28"/>
          <w:szCs w:val="28"/>
        </w:rPr>
        <w:t>): російсько-українська війна як тло та як смисловий чинник. Короткий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>зміст роману та його композиційна основа. Основні теми твору: війна 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>людина на війні, відповідальність і моральний вибір, страх і звикання 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>насильства, втрата дому. Образ «скам’янілої папороті» як метафора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>заціпеніння, травми й внутрішнього виживання. Місце роману «Інтернат»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>творчості Сергія Жадана та його значення для сучасної української воєнної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>прози.</w:t>
      </w:r>
    </w:p>
    <w:p w:rsidR="00C352BA" w:rsidRPr="002405F6" w:rsidRDefault="00C352BA" w:rsidP="00C352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352BA" w:rsidRDefault="00C352BA" w:rsidP="00C352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6.2. </w:t>
      </w:r>
      <w:r w:rsidR="005F4D43" w:rsidRPr="005F4D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Аналіз роману «Інтернат» у контексті </w:t>
      </w:r>
      <w:proofErr w:type="spellStart"/>
      <w:r w:rsidR="005F4D43" w:rsidRPr="005F4D43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метамодернізму</w:t>
      </w:r>
      <w:proofErr w:type="spellEnd"/>
    </w:p>
    <w:p w:rsidR="00C352BA" w:rsidRDefault="00C352BA" w:rsidP="00C3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p w:rsidR="00C352BA" w:rsidRPr="005F4D43" w:rsidRDefault="002405F6" w:rsidP="00240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405F6">
        <w:rPr>
          <w:rFonts w:ascii="Times New Roman" w:eastAsia="Times New Roman" w:hAnsi="Times New Roman" w:cs="Times New Roman"/>
          <w:sz w:val="28"/>
          <w:szCs w:val="28"/>
        </w:rPr>
        <w:t xml:space="preserve">Поняття </w:t>
      </w:r>
      <w:proofErr w:type="spellStart"/>
      <w:r w:rsidRPr="002405F6">
        <w:rPr>
          <w:rFonts w:ascii="Times New Roman" w:eastAsia="Times New Roman" w:hAnsi="Times New Roman" w:cs="Times New Roman"/>
          <w:sz w:val="28"/>
          <w:szCs w:val="28"/>
        </w:rPr>
        <w:t>метамодернізму</w:t>
      </w:r>
      <w:proofErr w:type="spellEnd"/>
      <w:r w:rsidRPr="002405F6">
        <w:rPr>
          <w:rFonts w:ascii="Times New Roman" w:eastAsia="Times New Roman" w:hAnsi="Times New Roman" w:cs="Times New Roman"/>
          <w:sz w:val="28"/>
          <w:szCs w:val="28"/>
        </w:rPr>
        <w:t>: коливання між модернізмом 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>постмодернізмом. Мандрівка як наскрізний художній прийом: фізичний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 xml:space="preserve">шлях героя та його </w:t>
      </w:r>
      <w:proofErr w:type="spellStart"/>
      <w:r w:rsidRPr="002405F6">
        <w:rPr>
          <w:rFonts w:ascii="Times New Roman" w:eastAsia="Times New Roman" w:hAnsi="Times New Roman" w:cs="Times New Roman"/>
          <w:sz w:val="28"/>
          <w:szCs w:val="28"/>
        </w:rPr>
        <w:t>екзистенційний</w:t>
      </w:r>
      <w:proofErr w:type="spellEnd"/>
      <w:r w:rsidRPr="002405F6">
        <w:rPr>
          <w:rFonts w:ascii="Times New Roman" w:eastAsia="Times New Roman" w:hAnsi="Times New Roman" w:cs="Times New Roman"/>
          <w:sz w:val="28"/>
          <w:szCs w:val="28"/>
        </w:rPr>
        <w:t xml:space="preserve"> вимір. Осмислення світу з позицій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>діалогічного персоналізму: взаємодія «я» і «іншого», відповідальність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 xml:space="preserve">ближнього. </w:t>
      </w:r>
      <w:proofErr w:type="spellStart"/>
      <w:r w:rsidRPr="002405F6">
        <w:rPr>
          <w:rFonts w:ascii="Times New Roman" w:eastAsia="Times New Roman" w:hAnsi="Times New Roman" w:cs="Times New Roman"/>
          <w:sz w:val="28"/>
          <w:szCs w:val="28"/>
        </w:rPr>
        <w:t>Транссентименталізм</w:t>
      </w:r>
      <w:proofErr w:type="spellEnd"/>
      <w:r w:rsidRPr="002405F6">
        <w:rPr>
          <w:rFonts w:ascii="Times New Roman" w:eastAsia="Times New Roman" w:hAnsi="Times New Roman" w:cs="Times New Roman"/>
          <w:sz w:val="28"/>
          <w:szCs w:val="28"/>
        </w:rPr>
        <w:t xml:space="preserve"> як поєднання стриманої емоційності 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 xml:space="preserve">етичної напруги.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lastRenderedPageBreak/>
        <w:t>Уникнення однозначних трактувань і висновків: ефект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2405F6">
        <w:rPr>
          <w:rFonts w:ascii="Times New Roman" w:eastAsia="Times New Roman" w:hAnsi="Times New Roman" w:cs="Times New Roman"/>
          <w:sz w:val="28"/>
          <w:szCs w:val="28"/>
        </w:rPr>
        <w:t>вагадла</w:t>
      </w:r>
      <w:proofErr w:type="spellEnd"/>
      <w:r w:rsidRPr="002405F6">
        <w:rPr>
          <w:rFonts w:ascii="Times New Roman" w:eastAsia="Times New Roman" w:hAnsi="Times New Roman" w:cs="Times New Roman"/>
          <w:sz w:val="28"/>
          <w:szCs w:val="28"/>
        </w:rPr>
        <w:t>», напруга між протилежними смисловими полюсами. Принцип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05F6">
        <w:rPr>
          <w:rFonts w:ascii="Times New Roman" w:eastAsia="Times New Roman" w:hAnsi="Times New Roman" w:cs="Times New Roman"/>
          <w:sz w:val="28"/>
          <w:szCs w:val="28"/>
        </w:rPr>
        <w:t>глокалізації</w:t>
      </w:r>
      <w:proofErr w:type="spellEnd"/>
      <w:r w:rsidRPr="002405F6">
        <w:rPr>
          <w:rFonts w:ascii="Times New Roman" w:eastAsia="Times New Roman" w:hAnsi="Times New Roman" w:cs="Times New Roman"/>
          <w:sz w:val="28"/>
          <w:szCs w:val="28"/>
        </w:rPr>
        <w:t>: поєднання локального досвіду війни з універсальними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>гуманістичними смислами. Ключова настанова на реконструкцію світу: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 xml:space="preserve">можливість відновлення людяності в умовах руйнації. </w:t>
      </w:r>
      <w:proofErr w:type="spellStart"/>
      <w:r w:rsidRPr="002405F6">
        <w:rPr>
          <w:rFonts w:ascii="Times New Roman" w:eastAsia="Times New Roman" w:hAnsi="Times New Roman" w:cs="Times New Roman"/>
          <w:sz w:val="28"/>
          <w:szCs w:val="28"/>
        </w:rPr>
        <w:t>Неоміфологічний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 xml:space="preserve">підтекст роману: архетипи дороги, переходу, випробування. </w:t>
      </w:r>
      <w:proofErr w:type="spellStart"/>
      <w:r w:rsidRPr="002405F6">
        <w:rPr>
          <w:rFonts w:ascii="Times New Roman" w:eastAsia="Times New Roman" w:hAnsi="Times New Roman" w:cs="Times New Roman"/>
          <w:sz w:val="28"/>
          <w:szCs w:val="28"/>
        </w:rPr>
        <w:t>Полістилістична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5F6">
        <w:rPr>
          <w:rFonts w:ascii="Times New Roman" w:eastAsia="Times New Roman" w:hAnsi="Times New Roman" w:cs="Times New Roman"/>
          <w:sz w:val="28"/>
          <w:szCs w:val="28"/>
        </w:rPr>
        <w:t xml:space="preserve">манера письма як ознака </w:t>
      </w:r>
      <w:proofErr w:type="spellStart"/>
      <w:r w:rsidRPr="002405F6">
        <w:rPr>
          <w:rFonts w:ascii="Times New Roman" w:eastAsia="Times New Roman" w:hAnsi="Times New Roman" w:cs="Times New Roman"/>
          <w:sz w:val="28"/>
          <w:szCs w:val="28"/>
        </w:rPr>
        <w:t>метамодерністської</w:t>
      </w:r>
      <w:proofErr w:type="spellEnd"/>
      <w:r w:rsidRPr="002405F6">
        <w:rPr>
          <w:rFonts w:ascii="Times New Roman" w:eastAsia="Times New Roman" w:hAnsi="Times New Roman" w:cs="Times New Roman"/>
          <w:sz w:val="28"/>
          <w:szCs w:val="28"/>
        </w:rPr>
        <w:t xml:space="preserve"> поетики.</w:t>
      </w:r>
    </w:p>
    <w:p w:rsidR="00C352BA" w:rsidRPr="002405F6" w:rsidRDefault="00C352BA" w:rsidP="00C352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C352BA" w:rsidRDefault="00C352BA" w:rsidP="00C352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6.3. </w:t>
      </w:r>
      <w:r w:rsidR="005F4D43" w:rsidRPr="005F4D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Композиційні елементи, проблематика та </w:t>
      </w:r>
      <w:proofErr w:type="spellStart"/>
      <w:r w:rsidR="005F4D43" w:rsidRPr="005F4D43">
        <w:rPr>
          <w:rFonts w:ascii="Times New Roman" w:eastAsia="Times New Roman" w:hAnsi="Times New Roman" w:cs="Times New Roman"/>
          <w:b/>
          <w:bCs/>
          <w:sz w:val="28"/>
          <w:szCs w:val="28"/>
        </w:rPr>
        <w:t>полістилістика</w:t>
      </w:r>
      <w:proofErr w:type="spellEnd"/>
      <w:r w:rsidR="005F4D43" w:rsidRPr="005F4D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роману</w:t>
      </w:r>
    </w:p>
    <w:p w:rsidR="00C352BA" w:rsidRDefault="00C352BA" w:rsidP="00C3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C352BA" w:rsidRPr="005F4D43" w:rsidRDefault="00752117" w:rsidP="007521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752117">
        <w:rPr>
          <w:rFonts w:ascii="Times New Roman" w:eastAsia="Times New Roman" w:hAnsi="Times New Roman" w:cs="Times New Roman"/>
          <w:sz w:val="28"/>
          <w:szCs w:val="28"/>
        </w:rPr>
        <w:t>Композиційні особливості роману: зміна фокуса оповіді. Підтекстові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2117">
        <w:rPr>
          <w:rFonts w:ascii="Times New Roman" w:eastAsia="Times New Roman" w:hAnsi="Times New Roman" w:cs="Times New Roman"/>
          <w:sz w:val="28"/>
          <w:szCs w:val="28"/>
        </w:rPr>
        <w:t xml:space="preserve">паралелі та система художніх деталей як засіб </w:t>
      </w:r>
      <w:proofErr w:type="spellStart"/>
      <w:r w:rsidRPr="00752117">
        <w:rPr>
          <w:rFonts w:ascii="Times New Roman" w:eastAsia="Times New Roman" w:hAnsi="Times New Roman" w:cs="Times New Roman"/>
          <w:sz w:val="28"/>
          <w:szCs w:val="28"/>
        </w:rPr>
        <w:t>смислотворення</w:t>
      </w:r>
      <w:proofErr w:type="spellEnd"/>
      <w:r w:rsidRPr="00752117">
        <w:rPr>
          <w:rFonts w:ascii="Times New Roman" w:eastAsia="Times New Roman" w:hAnsi="Times New Roman" w:cs="Times New Roman"/>
          <w:sz w:val="28"/>
          <w:szCs w:val="28"/>
        </w:rPr>
        <w:t>. Тональність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2117">
        <w:rPr>
          <w:rFonts w:ascii="Times New Roman" w:eastAsia="Times New Roman" w:hAnsi="Times New Roman" w:cs="Times New Roman"/>
          <w:sz w:val="28"/>
          <w:szCs w:val="28"/>
        </w:rPr>
        <w:t>роману: стриманість, приглушеність, етична напруга. Мотив мандрівки: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2117">
        <w:rPr>
          <w:rFonts w:ascii="Times New Roman" w:eastAsia="Times New Roman" w:hAnsi="Times New Roman" w:cs="Times New Roman"/>
          <w:sz w:val="28"/>
          <w:szCs w:val="28"/>
        </w:rPr>
        <w:t>мандрівка-проща та мандрівка-повернення як смислові моделі. Проблематика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2117">
        <w:rPr>
          <w:rFonts w:ascii="Times New Roman" w:eastAsia="Times New Roman" w:hAnsi="Times New Roman" w:cs="Times New Roman"/>
          <w:sz w:val="28"/>
          <w:szCs w:val="28"/>
        </w:rPr>
        <w:t xml:space="preserve">роману: конкретно-історичний вимір війни та його містичне, </w:t>
      </w:r>
      <w:proofErr w:type="spellStart"/>
      <w:r w:rsidRPr="00752117">
        <w:rPr>
          <w:rFonts w:ascii="Times New Roman" w:eastAsia="Times New Roman" w:hAnsi="Times New Roman" w:cs="Times New Roman"/>
          <w:sz w:val="28"/>
          <w:szCs w:val="28"/>
        </w:rPr>
        <w:t>екзистенційне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2117">
        <w:rPr>
          <w:rFonts w:ascii="Times New Roman" w:eastAsia="Times New Roman" w:hAnsi="Times New Roman" w:cs="Times New Roman"/>
          <w:sz w:val="28"/>
          <w:szCs w:val="28"/>
        </w:rPr>
        <w:t>осмислення. Образи-символи: собаки, голуби, інтернат, крик – їхнє значення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2117">
        <w:rPr>
          <w:rFonts w:ascii="Times New Roman" w:eastAsia="Times New Roman" w:hAnsi="Times New Roman" w:cs="Times New Roman"/>
          <w:sz w:val="28"/>
          <w:szCs w:val="28"/>
        </w:rPr>
        <w:t xml:space="preserve">у структурі тексту. </w:t>
      </w:r>
      <w:proofErr w:type="spellStart"/>
      <w:r w:rsidRPr="00752117">
        <w:rPr>
          <w:rFonts w:ascii="Times New Roman" w:eastAsia="Times New Roman" w:hAnsi="Times New Roman" w:cs="Times New Roman"/>
          <w:sz w:val="28"/>
          <w:szCs w:val="28"/>
        </w:rPr>
        <w:t>Полістилістика</w:t>
      </w:r>
      <w:proofErr w:type="spellEnd"/>
      <w:r w:rsidRPr="00752117">
        <w:rPr>
          <w:rFonts w:ascii="Times New Roman" w:eastAsia="Times New Roman" w:hAnsi="Times New Roman" w:cs="Times New Roman"/>
          <w:sz w:val="28"/>
          <w:szCs w:val="28"/>
        </w:rPr>
        <w:t xml:space="preserve"> роману: елементи імпресіонізму,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2117">
        <w:rPr>
          <w:rFonts w:ascii="Times New Roman" w:eastAsia="Times New Roman" w:hAnsi="Times New Roman" w:cs="Times New Roman"/>
          <w:sz w:val="28"/>
          <w:szCs w:val="28"/>
        </w:rPr>
        <w:t>символізму, сюрреалізму, неореалізму та їхня функція. Роман «Інтернат» як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2117">
        <w:rPr>
          <w:rFonts w:ascii="Times New Roman" w:eastAsia="Times New Roman" w:hAnsi="Times New Roman" w:cs="Times New Roman"/>
          <w:sz w:val="28"/>
          <w:szCs w:val="28"/>
        </w:rPr>
        <w:t xml:space="preserve">приклад сучасної української </w:t>
      </w:r>
      <w:proofErr w:type="spellStart"/>
      <w:r w:rsidRPr="00752117">
        <w:rPr>
          <w:rFonts w:ascii="Times New Roman" w:eastAsia="Times New Roman" w:hAnsi="Times New Roman" w:cs="Times New Roman"/>
          <w:sz w:val="28"/>
          <w:szCs w:val="28"/>
        </w:rPr>
        <w:t>метамодерністської</w:t>
      </w:r>
      <w:proofErr w:type="spellEnd"/>
      <w:r w:rsidRPr="00752117">
        <w:rPr>
          <w:rFonts w:ascii="Times New Roman" w:eastAsia="Times New Roman" w:hAnsi="Times New Roman" w:cs="Times New Roman"/>
          <w:sz w:val="28"/>
          <w:szCs w:val="28"/>
        </w:rPr>
        <w:t xml:space="preserve"> прози.</w:t>
      </w:r>
    </w:p>
    <w:p w:rsidR="00EB5769" w:rsidRPr="00752117" w:rsidRDefault="00C352BA" w:rsidP="00C352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5769" w:rsidRDefault="00EB5769" w:rsidP="00EB57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3.1. Орієнтовний перелік практичних завдань</w:t>
      </w:r>
    </w:p>
    <w:p w:rsidR="007E3A55" w:rsidRDefault="007E3A55" w:rsidP="00A907FD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A55">
        <w:rPr>
          <w:rFonts w:ascii="Times New Roman" w:eastAsia="Times New Roman" w:hAnsi="Times New Roman" w:cs="Times New Roman"/>
          <w:sz w:val="28"/>
          <w:szCs w:val="28"/>
        </w:rPr>
        <w:t>Створіть для учнів 10-11 класу вправу, мета якої - розвиток критичного мислення у процесі опрацювання тексту. Доберіть або складіть текст, сформулюйте запитання та завдання відповідного змісту.</w:t>
      </w:r>
    </w:p>
    <w:p w:rsidR="00A907FD" w:rsidRPr="00A907FD" w:rsidRDefault="00A907FD" w:rsidP="00A907FD">
      <w:pPr>
        <w:pStyle w:val="a3"/>
        <w:numPr>
          <w:ilvl w:val="0"/>
          <w:numId w:val="5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FD">
        <w:rPr>
          <w:rFonts w:ascii="Times New Roman" w:eastAsia="Times New Roman" w:hAnsi="Times New Roman" w:cs="Times New Roman"/>
          <w:sz w:val="28"/>
          <w:szCs w:val="28"/>
        </w:rPr>
        <w:t xml:space="preserve">Створіть коротке відео (до 3 хвилин) із власною </w:t>
      </w:r>
      <w:r>
        <w:rPr>
          <w:rFonts w:ascii="Times New Roman" w:eastAsia="Times New Roman" w:hAnsi="Times New Roman" w:cs="Times New Roman"/>
          <w:sz w:val="28"/>
          <w:szCs w:val="28"/>
        </w:rPr>
        <w:t>розповіддю</w:t>
      </w:r>
      <w:r w:rsidRPr="00A907FD">
        <w:rPr>
          <w:rFonts w:ascii="Times New Roman" w:eastAsia="Times New Roman" w:hAnsi="Times New Roman" w:cs="Times New Roman"/>
          <w:sz w:val="28"/>
          <w:szCs w:val="28"/>
        </w:rPr>
        <w:t xml:space="preserve"> для учнів, використовуючи цифрові інструменти (наприклад, </w:t>
      </w:r>
      <w:proofErr w:type="spellStart"/>
      <w:r w:rsidRPr="00A907FD">
        <w:rPr>
          <w:rFonts w:ascii="Times New Roman" w:eastAsia="Times New Roman" w:hAnsi="Times New Roman" w:cs="Times New Roman"/>
          <w:sz w:val="28"/>
          <w:szCs w:val="28"/>
        </w:rPr>
        <w:t>Loom</w:t>
      </w:r>
      <w:proofErr w:type="spellEnd"/>
      <w:r w:rsidRPr="00A907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907FD">
        <w:rPr>
          <w:rFonts w:ascii="Times New Roman" w:eastAsia="Times New Roman" w:hAnsi="Times New Roman" w:cs="Times New Roman"/>
          <w:sz w:val="28"/>
          <w:szCs w:val="28"/>
        </w:rPr>
        <w:t>Canva</w:t>
      </w:r>
      <w:proofErr w:type="spellEnd"/>
      <w:r w:rsidRPr="00A907FD">
        <w:rPr>
          <w:rFonts w:ascii="Times New Roman" w:eastAsia="Times New Roman" w:hAnsi="Times New Roman" w:cs="Times New Roman"/>
          <w:sz w:val="28"/>
          <w:szCs w:val="28"/>
        </w:rPr>
        <w:t xml:space="preserve">, PowerPoint із записом голосу). Проаналізуйте свою </w:t>
      </w:r>
      <w:proofErr w:type="spellStart"/>
      <w:r w:rsidRPr="00A907FD">
        <w:rPr>
          <w:rFonts w:ascii="Times New Roman" w:eastAsia="Times New Roman" w:hAnsi="Times New Roman" w:cs="Times New Roman"/>
          <w:sz w:val="28"/>
          <w:szCs w:val="28"/>
        </w:rPr>
        <w:t>професійно</w:t>
      </w:r>
      <w:proofErr w:type="spellEnd"/>
      <w:r w:rsidRPr="00A907FD">
        <w:rPr>
          <w:rFonts w:ascii="Times New Roman" w:eastAsia="Times New Roman" w:hAnsi="Times New Roman" w:cs="Times New Roman"/>
          <w:sz w:val="28"/>
          <w:szCs w:val="28"/>
        </w:rPr>
        <w:t xml:space="preserve">-педагогічну комунікацію: зверніть увагу на чіткість мовлення, інтонацію,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вербальні та </w:t>
      </w:r>
      <w:r w:rsidRPr="00A907FD">
        <w:rPr>
          <w:rFonts w:ascii="Times New Roman" w:eastAsia="Times New Roman" w:hAnsi="Times New Roman" w:cs="Times New Roman"/>
          <w:sz w:val="28"/>
          <w:szCs w:val="28"/>
        </w:rPr>
        <w:t xml:space="preserve">невербальні </w:t>
      </w:r>
      <w:r>
        <w:rPr>
          <w:rFonts w:ascii="Times New Roman" w:eastAsia="Times New Roman" w:hAnsi="Times New Roman" w:cs="Times New Roman"/>
          <w:sz w:val="28"/>
          <w:szCs w:val="28"/>
        </w:rPr>
        <w:t>засоби спілкування</w:t>
      </w:r>
      <w:r w:rsidRPr="00A907FD">
        <w:rPr>
          <w:rFonts w:ascii="Times New Roman" w:eastAsia="Times New Roman" w:hAnsi="Times New Roman" w:cs="Times New Roman"/>
          <w:sz w:val="28"/>
          <w:szCs w:val="28"/>
        </w:rPr>
        <w:t>. Обговоріть у групі можливі шляхи вдосконалення.</w:t>
      </w:r>
    </w:p>
    <w:p w:rsidR="00A907FD" w:rsidRPr="00A907FD" w:rsidRDefault="00A907FD" w:rsidP="00A907FD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FD">
        <w:rPr>
          <w:rFonts w:ascii="Times New Roman" w:eastAsia="Times New Roman" w:hAnsi="Times New Roman" w:cs="Times New Roman"/>
          <w:sz w:val="28"/>
          <w:szCs w:val="28"/>
        </w:rPr>
        <w:t>Вправа «Слова, що надихають». Складіть список фраз, які мотивують учнів, і пояснити, чому вони працюють. Обговоріть, як змінюється ефект фрази залежно від інтонації та контексту.</w:t>
      </w:r>
    </w:p>
    <w:p w:rsidR="00A907FD" w:rsidRPr="00A907FD" w:rsidRDefault="00A907FD" w:rsidP="00A907FD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FD">
        <w:rPr>
          <w:rFonts w:ascii="Times New Roman" w:eastAsia="Times New Roman" w:hAnsi="Times New Roman" w:cs="Times New Roman"/>
          <w:sz w:val="28"/>
          <w:szCs w:val="28"/>
        </w:rPr>
        <w:t xml:space="preserve">Вправа «Педагогічний </w:t>
      </w:r>
      <w:proofErr w:type="spellStart"/>
      <w:r w:rsidRPr="00A907FD">
        <w:rPr>
          <w:rFonts w:ascii="Times New Roman" w:eastAsia="Times New Roman" w:hAnsi="Times New Roman" w:cs="Times New Roman"/>
          <w:sz w:val="28"/>
          <w:szCs w:val="28"/>
        </w:rPr>
        <w:t>стендап</w:t>
      </w:r>
      <w:proofErr w:type="spellEnd"/>
      <w:r w:rsidRPr="00A907FD">
        <w:rPr>
          <w:rFonts w:ascii="Times New Roman" w:eastAsia="Times New Roman" w:hAnsi="Times New Roman" w:cs="Times New Roman"/>
          <w:sz w:val="28"/>
          <w:szCs w:val="28"/>
        </w:rPr>
        <w:t>». Підготуйте короткий виступ на тему «Мій стиль спілкування як педагога» з елементами гумору. Мета: розвивати впевненість, публічне мовлення, креативність.</w:t>
      </w:r>
    </w:p>
    <w:p w:rsidR="00A907FD" w:rsidRPr="00A907FD" w:rsidRDefault="00A907FD" w:rsidP="00A907FD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FD">
        <w:rPr>
          <w:rFonts w:ascii="Times New Roman" w:eastAsia="Times New Roman" w:hAnsi="Times New Roman" w:cs="Times New Roman"/>
          <w:sz w:val="28"/>
          <w:szCs w:val="28"/>
        </w:rPr>
        <w:t>«Мовленнєвий детектив». Визначте, які мовленнєві засоби (епітети, метафори, риторичні запитання) використовуються у виступах педагогів. Матеріал: відео або аудіо фрагменти уроків, інтерв’ю з учителями.</w:t>
      </w:r>
    </w:p>
    <w:p w:rsidR="007E3A55" w:rsidRPr="007E3A55" w:rsidRDefault="007E3A55" w:rsidP="00A907FD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A55">
        <w:rPr>
          <w:rFonts w:ascii="Times New Roman" w:eastAsia="Times New Roman" w:hAnsi="Times New Roman" w:cs="Times New Roman"/>
          <w:sz w:val="28"/>
          <w:szCs w:val="28"/>
        </w:rPr>
        <w:t>Сформулюйте 3-4 актуальні теми творчих робіт, розкриваючи які, учні 10-11 класів мають узагальнити різні погляди, чітко сформулювати та аргументувати власну позицію.</w:t>
      </w:r>
    </w:p>
    <w:p w:rsidR="007E3A55" w:rsidRDefault="007E3A55" w:rsidP="00A907FD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A55">
        <w:rPr>
          <w:rFonts w:ascii="Times New Roman" w:eastAsia="Times New Roman" w:hAnsi="Times New Roman" w:cs="Times New Roman"/>
          <w:sz w:val="28"/>
          <w:szCs w:val="28"/>
        </w:rPr>
        <w:lastRenderedPageBreak/>
        <w:t>Доберіть або складіть текст розповідного характеру, на основі прочитання якого учні 9 класу мають створити власний медійний продукт (комікс, сценарій мультфільму, опис відеоролика тощо). Сформулюйте умову вправи, конкретизуйте завдання.</w:t>
      </w:r>
    </w:p>
    <w:p w:rsidR="007E3A55" w:rsidRDefault="007E3A55" w:rsidP="00A907FD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A55">
        <w:rPr>
          <w:rFonts w:ascii="Times New Roman" w:eastAsia="Times New Roman" w:hAnsi="Times New Roman" w:cs="Times New Roman"/>
          <w:sz w:val="28"/>
          <w:szCs w:val="28"/>
        </w:rPr>
        <w:t>Складіть для учнів 11 класу вправу, мета якої – обґрунтування причини появи в мові неологізмів, паралельно орієнтуючи їх у суті перспективних професій найближчого майбутнього.</w:t>
      </w:r>
    </w:p>
    <w:p w:rsidR="007E3A55" w:rsidRDefault="007E3A55" w:rsidP="00A907FD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A55">
        <w:rPr>
          <w:rFonts w:ascii="Times New Roman" w:eastAsia="Times New Roman" w:hAnsi="Times New Roman" w:cs="Times New Roman"/>
          <w:sz w:val="28"/>
          <w:szCs w:val="28"/>
        </w:rPr>
        <w:t>Складіть для учнів 9 класу вправу, завдання якої пов’язане із самостійним складанням ними словничка найбільш популярних нині неологізмів. До умови вправи додайте</w:t>
      </w:r>
      <w:r w:rsidRPr="007E3A55">
        <w:t xml:space="preserve"> </w:t>
      </w:r>
      <w:r w:rsidRPr="007E3A55">
        <w:rPr>
          <w:rFonts w:ascii="Times New Roman" w:eastAsia="Times New Roman" w:hAnsi="Times New Roman" w:cs="Times New Roman"/>
          <w:sz w:val="28"/>
          <w:szCs w:val="28"/>
        </w:rPr>
        <w:t>зразок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07FD" w:rsidRPr="00A907FD" w:rsidRDefault="00A907FD" w:rsidP="00A907FD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FD">
        <w:rPr>
          <w:rFonts w:ascii="Times New Roman" w:eastAsia="Times New Roman" w:hAnsi="Times New Roman" w:cs="Times New Roman"/>
          <w:sz w:val="28"/>
          <w:szCs w:val="28"/>
        </w:rPr>
        <w:t xml:space="preserve">Розробіть інтерактивне </w:t>
      </w:r>
      <w:proofErr w:type="spellStart"/>
      <w:r w:rsidRPr="00A907FD">
        <w:rPr>
          <w:rFonts w:ascii="Times New Roman" w:eastAsia="Times New Roman" w:hAnsi="Times New Roman" w:cs="Times New Roman"/>
          <w:sz w:val="28"/>
          <w:szCs w:val="28"/>
        </w:rPr>
        <w:t>компетентнісне</w:t>
      </w:r>
      <w:proofErr w:type="spellEnd"/>
      <w:r w:rsidRPr="00A907FD">
        <w:rPr>
          <w:rFonts w:ascii="Times New Roman" w:eastAsia="Times New Roman" w:hAnsi="Times New Roman" w:cs="Times New Roman"/>
          <w:sz w:val="28"/>
          <w:szCs w:val="28"/>
        </w:rPr>
        <w:t xml:space="preserve"> завдання для учнів 5–7 класів у форматі </w:t>
      </w:r>
      <w:proofErr w:type="spellStart"/>
      <w:r w:rsidRPr="00A907FD"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 w:rsidRPr="00A907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07FD">
        <w:rPr>
          <w:rFonts w:ascii="Times New Roman" w:eastAsia="Times New Roman" w:hAnsi="Times New Roman" w:cs="Times New Roman"/>
          <w:sz w:val="28"/>
          <w:szCs w:val="28"/>
        </w:rPr>
        <w:t>Forms</w:t>
      </w:r>
      <w:proofErr w:type="spellEnd"/>
      <w:r w:rsidRPr="00A907FD">
        <w:rPr>
          <w:rFonts w:ascii="Times New Roman" w:eastAsia="Times New Roman" w:hAnsi="Times New Roman" w:cs="Times New Roman"/>
          <w:sz w:val="28"/>
          <w:szCs w:val="28"/>
        </w:rPr>
        <w:t xml:space="preserve"> або </w:t>
      </w:r>
      <w:proofErr w:type="spellStart"/>
      <w:r w:rsidRPr="00A907FD">
        <w:rPr>
          <w:rFonts w:ascii="Times New Roman" w:eastAsia="Times New Roman" w:hAnsi="Times New Roman" w:cs="Times New Roman"/>
          <w:sz w:val="28"/>
          <w:szCs w:val="28"/>
        </w:rPr>
        <w:t>LearningApps</w:t>
      </w:r>
      <w:proofErr w:type="spellEnd"/>
      <w:r w:rsidRPr="00A907FD">
        <w:rPr>
          <w:rFonts w:ascii="Times New Roman" w:eastAsia="Times New Roman" w:hAnsi="Times New Roman" w:cs="Times New Roman"/>
          <w:sz w:val="28"/>
          <w:szCs w:val="28"/>
        </w:rPr>
        <w:t xml:space="preserve">. Завдання має охоплювати: роботу з текстом; елемент критичного мислення; можливість </w:t>
      </w:r>
      <w:proofErr w:type="spellStart"/>
      <w:r w:rsidRPr="00A907FD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Pr="00A907FD">
        <w:rPr>
          <w:rFonts w:ascii="Times New Roman" w:eastAsia="Times New Roman" w:hAnsi="Times New Roman" w:cs="Times New Roman"/>
          <w:sz w:val="28"/>
          <w:szCs w:val="28"/>
        </w:rPr>
        <w:t xml:space="preserve"> учня. Презентуйте його колегам та поясніть, які компетентності воно формує.</w:t>
      </w:r>
    </w:p>
    <w:p w:rsidR="00A907FD" w:rsidRPr="00A907FD" w:rsidRDefault="00A907FD" w:rsidP="00A907FD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FD">
        <w:rPr>
          <w:rFonts w:ascii="Times New Roman" w:eastAsia="Times New Roman" w:hAnsi="Times New Roman" w:cs="Times New Roman"/>
          <w:sz w:val="28"/>
          <w:szCs w:val="28"/>
        </w:rPr>
        <w:t xml:space="preserve">Оберіть сучасний публіцистичний або художній текст і створіть інтерактивну вправу для учнів у </w:t>
      </w:r>
      <w:proofErr w:type="spellStart"/>
      <w:r w:rsidRPr="00A907FD">
        <w:rPr>
          <w:rFonts w:ascii="Times New Roman" w:eastAsia="Times New Roman" w:hAnsi="Times New Roman" w:cs="Times New Roman"/>
          <w:sz w:val="28"/>
          <w:szCs w:val="28"/>
        </w:rPr>
        <w:t>Padlet</w:t>
      </w:r>
      <w:proofErr w:type="spellEnd"/>
      <w:r w:rsidRPr="00A907FD">
        <w:rPr>
          <w:rFonts w:ascii="Times New Roman" w:eastAsia="Times New Roman" w:hAnsi="Times New Roman" w:cs="Times New Roman"/>
          <w:sz w:val="28"/>
          <w:szCs w:val="28"/>
        </w:rPr>
        <w:t xml:space="preserve"> чи </w:t>
      </w:r>
      <w:proofErr w:type="spellStart"/>
      <w:r w:rsidRPr="00A907FD">
        <w:rPr>
          <w:rFonts w:ascii="Times New Roman" w:eastAsia="Times New Roman" w:hAnsi="Times New Roman" w:cs="Times New Roman"/>
          <w:sz w:val="28"/>
          <w:szCs w:val="28"/>
        </w:rPr>
        <w:t>Mentimeter</w:t>
      </w:r>
      <w:proofErr w:type="spellEnd"/>
      <w:r w:rsidRPr="00A907FD">
        <w:rPr>
          <w:rFonts w:ascii="Times New Roman" w:eastAsia="Times New Roman" w:hAnsi="Times New Roman" w:cs="Times New Roman"/>
          <w:sz w:val="28"/>
          <w:szCs w:val="28"/>
        </w:rPr>
        <w:t>. Завдання має передбачати: визначення теми та мікротем; аналіз структури тексту; формулювання висновків відповідно до критеріїв читацької грамотності PISA. Обговоріть, як цифрові інструменти сприяють розвитку навичок роботи з текстом.</w:t>
      </w:r>
    </w:p>
    <w:p w:rsidR="00A907FD" w:rsidRDefault="00A907FD" w:rsidP="00A907FD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FD">
        <w:rPr>
          <w:rFonts w:ascii="Times New Roman" w:eastAsia="Times New Roman" w:hAnsi="Times New Roman" w:cs="Times New Roman"/>
          <w:sz w:val="28"/>
          <w:szCs w:val="28"/>
        </w:rPr>
        <w:t xml:space="preserve">Складіть </w:t>
      </w:r>
      <w:proofErr w:type="spellStart"/>
      <w:r w:rsidRPr="00A907FD">
        <w:rPr>
          <w:rFonts w:ascii="Times New Roman" w:eastAsia="Times New Roman" w:hAnsi="Times New Roman" w:cs="Times New Roman"/>
          <w:sz w:val="28"/>
          <w:szCs w:val="28"/>
        </w:rPr>
        <w:t>мінісловник</w:t>
      </w:r>
      <w:proofErr w:type="spellEnd"/>
      <w:r w:rsidRPr="00A907FD">
        <w:rPr>
          <w:rFonts w:ascii="Times New Roman" w:eastAsia="Times New Roman" w:hAnsi="Times New Roman" w:cs="Times New Roman"/>
          <w:sz w:val="28"/>
          <w:szCs w:val="28"/>
        </w:rPr>
        <w:t xml:space="preserve"> неологізмів (10–15 слів), використовуючи онлайн-сервіси для створення </w:t>
      </w:r>
      <w:proofErr w:type="spellStart"/>
      <w:r w:rsidRPr="00A907FD">
        <w:rPr>
          <w:rFonts w:ascii="Times New Roman" w:eastAsia="Times New Roman" w:hAnsi="Times New Roman" w:cs="Times New Roman"/>
          <w:sz w:val="28"/>
          <w:szCs w:val="28"/>
        </w:rPr>
        <w:t>інфографіки</w:t>
      </w:r>
      <w:proofErr w:type="spellEnd"/>
      <w:r w:rsidRPr="00A907F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907FD">
        <w:rPr>
          <w:rFonts w:ascii="Times New Roman" w:eastAsia="Times New Roman" w:hAnsi="Times New Roman" w:cs="Times New Roman"/>
          <w:sz w:val="28"/>
          <w:szCs w:val="28"/>
        </w:rPr>
        <w:t>Canva</w:t>
      </w:r>
      <w:proofErr w:type="spellEnd"/>
      <w:r w:rsidRPr="00A907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907FD">
        <w:rPr>
          <w:rFonts w:ascii="Times New Roman" w:eastAsia="Times New Roman" w:hAnsi="Times New Roman" w:cs="Times New Roman"/>
          <w:sz w:val="28"/>
          <w:szCs w:val="28"/>
        </w:rPr>
        <w:t>Piktochart</w:t>
      </w:r>
      <w:proofErr w:type="spellEnd"/>
      <w:r w:rsidRPr="00A907FD">
        <w:rPr>
          <w:rFonts w:ascii="Times New Roman" w:eastAsia="Times New Roman" w:hAnsi="Times New Roman" w:cs="Times New Roman"/>
          <w:sz w:val="28"/>
          <w:szCs w:val="28"/>
        </w:rPr>
        <w:t>). Розподіліть слова за групами: загальномовні, індивідуально-авторські, «неологізми війни». Продемонструйте, як цей матеріал можна інтегрувати у вправи з лексики та стилістики.</w:t>
      </w:r>
    </w:p>
    <w:p w:rsidR="00A907FD" w:rsidRPr="00A907FD" w:rsidRDefault="00A907FD" w:rsidP="00A907FD">
      <w:pPr>
        <w:pStyle w:val="a3"/>
        <w:numPr>
          <w:ilvl w:val="0"/>
          <w:numId w:val="5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FD">
        <w:rPr>
          <w:rFonts w:ascii="Times New Roman" w:eastAsia="Times New Roman" w:hAnsi="Times New Roman" w:cs="Times New Roman"/>
          <w:sz w:val="28"/>
          <w:szCs w:val="28"/>
        </w:rPr>
        <w:t xml:space="preserve">Сформулюйте 3-4 теми учнівських </w:t>
      </w:r>
      <w:proofErr w:type="spellStart"/>
      <w:r w:rsidRPr="00A907FD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A907FD">
        <w:rPr>
          <w:rFonts w:ascii="Times New Roman" w:eastAsia="Times New Roman" w:hAnsi="Times New Roman" w:cs="Times New Roman"/>
          <w:sz w:val="28"/>
          <w:szCs w:val="28"/>
        </w:rPr>
        <w:t>, пов’язаних із вивченням неологізмів, що з’явилися в нашій мові впродовж останніх п’яти років. Укажіть клас, учням якого може бути запропонована кожна тема.</w:t>
      </w:r>
    </w:p>
    <w:p w:rsidR="001C1138" w:rsidRDefault="001C1138" w:rsidP="00A907FD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48E">
        <w:rPr>
          <w:rFonts w:ascii="Times New Roman" w:eastAsia="Times New Roman" w:hAnsi="Times New Roman" w:cs="Times New Roman"/>
          <w:sz w:val="28"/>
          <w:szCs w:val="28"/>
        </w:rPr>
        <w:t xml:space="preserve">Оберіть художній твір або фрагмент українського автора кінця ХІХ ст. (наприклад, «Кайдашева сім’я» Іван Нечуй-Левицький, «Хіба ревуть воли, як ясла повні?» (Панас Мирний, Іван Білик), «Сто тисяч», «Хазяїн» (Іван Карпенко-Карий), «Украла» (Борис Грінченко) та інші) і проаналізуйте наявні ключові ознаки реалізму: типізація, суспільно-економічний детермінізм, раціоналізм, раціоналістичний психологізм, </w:t>
      </w:r>
      <w:proofErr w:type="spellStart"/>
      <w:r w:rsidRPr="0050548E">
        <w:rPr>
          <w:rFonts w:ascii="Times New Roman" w:eastAsia="Times New Roman" w:hAnsi="Times New Roman" w:cs="Times New Roman"/>
          <w:sz w:val="28"/>
          <w:szCs w:val="28"/>
        </w:rPr>
        <w:t>міметичність</w:t>
      </w:r>
      <w:proofErr w:type="spellEnd"/>
      <w:r w:rsidRPr="0050548E">
        <w:rPr>
          <w:rFonts w:ascii="Times New Roman" w:eastAsia="Times New Roman" w:hAnsi="Times New Roman" w:cs="Times New Roman"/>
          <w:sz w:val="28"/>
          <w:szCs w:val="28"/>
        </w:rPr>
        <w:t>, епічність, розповідна манера.</w:t>
      </w:r>
      <w:r w:rsidR="0050548E" w:rsidRPr="0050548E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50548E">
        <w:rPr>
          <w:rFonts w:ascii="Times New Roman" w:eastAsia="Times New Roman" w:hAnsi="Times New Roman" w:cs="Times New Roman"/>
          <w:sz w:val="28"/>
          <w:szCs w:val="28"/>
        </w:rPr>
        <w:t>форміть результати аналізу у вигляді таблиці або схеми</w:t>
      </w:r>
      <w:r w:rsidR="0050548E" w:rsidRPr="00505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548E">
        <w:rPr>
          <w:rFonts w:ascii="Times New Roman" w:eastAsia="Times New Roman" w:hAnsi="Times New Roman" w:cs="Times New Roman"/>
          <w:sz w:val="28"/>
          <w:szCs w:val="28"/>
        </w:rPr>
        <w:t>«Ознаки реалізму в тексті».</w:t>
      </w:r>
    </w:p>
    <w:p w:rsidR="0050548E" w:rsidRDefault="0050548E" w:rsidP="00A907FD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48E">
        <w:rPr>
          <w:rFonts w:ascii="Times New Roman" w:eastAsia="Times New Roman" w:hAnsi="Times New Roman" w:cs="Times New Roman"/>
          <w:sz w:val="28"/>
          <w:szCs w:val="28"/>
        </w:rPr>
        <w:t xml:space="preserve">Підгодуйте фрагмент уроку (15–20 хв), який ви використаєте під час вивчення реалістичного художнього твору. У ньому має бути: робота з ознаками реалізму; використання візуальних матеріалів (схем, таблиць, </w:t>
      </w:r>
      <w:proofErr w:type="spellStart"/>
      <w:r w:rsidRPr="0050548E">
        <w:rPr>
          <w:rFonts w:ascii="Times New Roman" w:eastAsia="Times New Roman" w:hAnsi="Times New Roman" w:cs="Times New Roman"/>
          <w:sz w:val="28"/>
          <w:szCs w:val="28"/>
        </w:rPr>
        <w:t>інфографіки</w:t>
      </w:r>
      <w:proofErr w:type="spellEnd"/>
      <w:r w:rsidRPr="0050548E">
        <w:rPr>
          <w:rFonts w:ascii="Times New Roman" w:eastAsia="Times New Roman" w:hAnsi="Times New Roman" w:cs="Times New Roman"/>
          <w:sz w:val="28"/>
          <w:szCs w:val="28"/>
        </w:rPr>
        <w:t xml:space="preserve">) для пояснення теми.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0548E">
        <w:rPr>
          <w:rFonts w:ascii="Times New Roman" w:eastAsia="Times New Roman" w:hAnsi="Times New Roman" w:cs="Times New Roman"/>
          <w:sz w:val="28"/>
          <w:szCs w:val="28"/>
        </w:rPr>
        <w:t xml:space="preserve">форміть матеріали у вигляді короткого конспекту або дидактичного матеріалу, який можна використати як на </w:t>
      </w:r>
      <w:proofErr w:type="spellStart"/>
      <w:r w:rsidRPr="0050548E">
        <w:rPr>
          <w:rFonts w:ascii="Times New Roman" w:eastAsia="Times New Roman" w:hAnsi="Times New Roman" w:cs="Times New Roman"/>
          <w:sz w:val="28"/>
          <w:szCs w:val="28"/>
        </w:rPr>
        <w:t>уроці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548E" w:rsidRDefault="0050548E" w:rsidP="00A907FD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A5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Поясніть одну з ознак </w:t>
      </w:r>
      <w:proofErr w:type="spellStart"/>
      <w:r w:rsidRPr="007E3A55">
        <w:rPr>
          <w:rFonts w:ascii="Times New Roman" w:eastAsia="Times New Roman" w:hAnsi="Times New Roman" w:cs="Times New Roman"/>
          <w:sz w:val="28"/>
          <w:szCs w:val="28"/>
        </w:rPr>
        <w:t>метамодернізму</w:t>
      </w:r>
      <w:proofErr w:type="spellEnd"/>
      <w:r w:rsidRPr="007E3A55">
        <w:rPr>
          <w:rFonts w:ascii="Times New Roman" w:eastAsia="Times New Roman" w:hAnsi="Times New Roman" w:cs="Times New Roman"/>
          <w:sz w:val="28"/>
          <w:szCs w:val="28"/>
        </w:rPr>
        <w:t xml:space="preserve"> на прикладі обраного фрагмента роману Сергія Жадана «Інтернат» (сцени дороги, перебування героя в зоні бойових дій тощо). </w:t>
      </w:r>
      <w:r w:rsidR="007E3A5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E3A55">
        <w:rPr>
          <w:rFonts w:ascii="Times New Roman" w:eastAsia="Times New Roman" w:hAnsi="Times New Roman" w:cs="Times New Roman"/>
          <w:sz w:val="28"/>
          <w:szCs w:val="28"/>
        </w:rPr>
        <w:t xml:space="preserve">форміть відповідь у вигляді короткого письмового пояснення або схеми (таблиці), яка демонструє </w:t>
      </w:r>
      <w:proofErr w:type="spellStart"/>
      <w:r w:rsidRPr="007E3A55">
        <w:rPr>
          <w:rFonts w:ascii="Times New Roman" w:eastAsia="Times New Roman" w:hAnsi="Times New Roman" w:cs="Times New Roman"/>
          <w:sz w:val="28"/>
          <w:szCs w:val="28"/>
        </w:rPr>
        <w:t>метамодерністську</w:t>
      </w:r>
      <w:proofErr w:type="spellEnd"/>
      <w:r w:rsidRPr="007E3A55">
        <w:rPr>
          <w:rFonts w:ascii="Times New Roman" w:eastAsia="Times New Roman" w:hAnsi="Times New Roman" w:cs="Times New Roman"/>
          <w:sz w:val="28"/>
          <w:szCs w:val="28"/>
        </w:rPr>
        <w:t xml:space="preserve"> особливість тексту й може бути використана як зразок учнівської відповіді на </w:t>
      </w:r>
      <w:proofErr w:type="spellStart"/>
      <w:r w:rsidRPr="007E3A55">
        <w:rPr>
          <w:rFonts w:ascii="Times New Roman" w:eastAsia="Times New Roman" w:hAnsi="Times New Roman" w:cs="Times New Roman"/>
          <w:sz w:val="28"/>
          <w:szCs w:val="28"/>
        </w:rPr>
        <w:t>уроці</w:t>
      </w:r>
      <w:proofErr w:type="spellEnd"/>
      <w:r w:rsidRPr="007E3A55">
        <w:rPr>
          <w:rFonts w:ascii="Times New Roman" w:eastAsia="Times New Roman" w:hAnsi="Times New Roman" w:cs="Times New Roman"/>
          <w:sz w:val="28"/>
          <w:szCs w:val="28"/>
        </w:rPr>
        <w:t xml:space="preserve"> української літератури.</w:t>
      </w:r>
    </w:p>
    <w:p w:rsidR="007E3A55" w:rsidRPr="007E3A55" w:rsidRDefault="007E3A55" w:rsidP="00A907FD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A55">
        <w:rPr>
          <w:rFonts w:ascii="Times New Roman" w:eastAsia="Times New Roman" w:hAnsi="Times New Roman" w:cs="Times New Roman"/>
          <w:sz w:val="28"/>
          <w:szCs w:val="28"/>
        </w:rPr>
        <w:t xml:space="preserve">Розробіть фрагмент уроку (20–25 хв) для </w:t>
      </w:r>
      <w:proofErr w:type="spellStart"/>
      <w:r w:rsidRPr="007E3A55">
        <w:rPr>
          <w:rFonts w:ascii="Times New Roman" w:eastAsia="Times New Roman" w:hAnsi="Times New Roman" w:cs="Times New Roman"/>
          <w:sz w:val="28"/>
          <w:szCs w:val="28"/>
        </w:rPr>
        <w:t>одинадцятикласників</w:t>
      </w:r>
      <w:proofErr w:type="spellEnd"/>
      <w:r w:rsidRPr="007E3A55">
        <w:rPr>
          <w:rFonts w:ascii="Times New Roman" w:eastAsia="Times New Roman" w:hAnsi="Times New Roman" w:cs="Times New Roman"/>
          <w:sz w:val="28"/>
          <w:szCs w:val="28"/>
        </w:rPr>
        <w:t xml:space="preserve"> за романом «Інтернат», у якому має бути: дискусійне запитання, яке розвиває критичне мислення та емпатію; правила безпечного обговорення складних і чутливих тем (війна, страх, моральний вибір).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E3A55">
        <w:rPr>
          <w:rFonts w:ascii="Times New Roman" w:eastAsia="Times New Roman" w:hAnsi="Times New Roman" w:cs="Times New Roman"/>
          <w:sz w:val="28"/>
          <w:szCs w:val="28"/>
        </w:rPr>
        <w:t>форміть роботу у вигляді конспекту фрагмента уроку або сценарію навчальної дискусії.</w:t>
      </w:r>
    </w:p>
    <w:p w:rsidR="0033357B" w:rsidRDefault="0033357B" w:rsidP="00A907FD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57B">
        <w:rPr>
          <w:rFonts w:ascii="Times New Roman" w:eastAsia="Times New Roman" w:hAnsi="Times New Roman" w:cs="Times New Roman"/>
          <w:sz w:val="28"/>
          <w:szCs w:val="28"/>
        </w:rPr>
        <w:t>Підготуйте інтерактивну презентацію (</w:t>
      </w:r>
      <w:proofErr w:type="spellStart"/>
      <w:r w:rsidRPr="0033357B"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 w:rsidRPr="003335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357B">
        <w:rPr>
          <w:rFonts w:ascii="Times New Roman" w:eastAsia="Times New Roman" w:hAnsi="Times New Roman" w:cs="Times New Roman"/>
          <w:sz w:val="28"/>
          <w:szCs w:val="28"/>
        </w:rPr>
        <w:t>Slides</w:t>
      </w:r>
      <w:proofErr w:type="spellEnd"/>
      <w:r w:rsidRPr="0033357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3357B">
        <w:rPr>
          <w:rFonts w:ascii="Times New Roman" w:eastAsia="Times New Roman" w:hAnsi="Times New Roman" w:cs="Times New Roman"/>
          <w:sz w:val="28"/>
          <w:szCs w:val="28"/>
        </w:rPr>
        <w:t>Prezi</w:t>
      </w:r>
      <w:proofErr w:type="spellEnd"/>
      <w:r w:rsidRPr="0033357B">
        <w:rPr>
          <w:rFonts w:ascii="Times New Roman" w:eastAsia="Times New Roman" w:hAnsi="Times New Roman" w:cs="Times New Roman"/>
          <w:sz w:val="28"/>
          <w:szCs w:val="28"/>
        </w:rPr>
        <w:t xml:space="preserve">) з аналізом роману «Інтернат» у контексті </w:t>
      </w:r>
      <w:proofErr w:type="spellStart"/>
      <w:r w:rsidRPr="0033357B">
        <w:rPr>
          <w:rFonts w:ascii="Times New Roman" w:eastAsia="Times New Roman" w:hAnsi="Times New Roman" w:cs="Times New Roman"/>
          <w:sz w:val="28"/>
          <w:szCs w:val="28"/>
        </w:rPr>
        <w:t>метамодернізму</w:t>
      </w:r>
      <w:proofErr w:type="spellEnd"/>
      <w:r w:rsidRPr="0033357B">
        <w:rPr>
          <w:rFonts w:ascii="Times New Roman" w:eastAsia="Times New Roman" w:hAnsi="Times New Roman" w:cs="Times New Roman"/>
          <w:sz w:val="28"/>
          <w:szCs w:val="28"/>
        </w:rPr>
        <w:t xml:space="preserve">. Включіть: ключові проблеми твору; приклади </w:t>
      </w:r>
      <w:proofErr w:type="spellStart"/>
      <w:r w:rsidRPr="0033357B">
        <w:rPr>
          <w:rFonts w:ascii="Times New Roman" w:eastAsia="Times New Roman" w:hAnsi="Times New Roman" w:cs="Times New Roman"/>
          <w:sz w:val="28"/>
          <w:szCs w:val="28"/>
        </w:rPr>
        <w:t>полістилістики</w:t>
      </w:r>
      <w:proofErr w:type="spellEnd"/>
      <w:r w:rsidRPr="0033357B">
        <w:rPr>
          <w:rFonts w:ascii="Times New Roman" w:eastAsia="Times New Roman" w:hAnsi="Times New Roman" w:cs="Times New Roman"/>
          <w:sz w:val="28"/>
          <w:szCs w:val="28"/>
        </w:rPr>
        <w:t>; дискусійні питання для учнів. Презентація має бути орієнтована на формування критичного мислення та дискусійної культури.</w:t>
      </w:r>
    </w:p>
    <w:p w:rsidR="00EB5769" w:rsidRDefault="00EB5769" w:rsidP="00EB57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5769" w:rsidRDefault="00EB5769" w:rsidP="00EB57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3.2. Орієнтовний перелік питань для самостійного опрацювання </w:t>
      </w:r>
    </w:p>
    <w:p w:rsidR="00EB5769" w:rsidRDefault="00EB5769" w:rsidP="00EB57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783F6E" w:rsidRPr="00783F6E" w:rsidRDefault="00783F6E" w:rsidP="00783F6E">
      <w:pPr>
        <w:pStyle w:val="a3"/>
        <w:numPr>
          <w:ilvl w:val="0"/>
          <w:numId w:val="6"/>
        </w:numPr>
        <w:spacing w:after="0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3F6E">
        <w:rPr>
          <w:rFonts w:ascii="Times New Roman" w:eastAsia="Times New Roman" w:hAnsi="Times New Roman" w:cs="Times New Roman"/>
          <w:color w:val="000000"/>
          <w:sz w:val="28"/>
          <w:szCs w:val="28"/>
        </w:rPr>
        <w:t>Спілкування як інструмент професійної діяльності, його функції.</w:t>
      </w:r>
    </w:p>
    <w:p w:rsidR="00783F6E" w:rsidRDefault="00783F6E" w:rsidP="00783F6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Удосконалення вербальних засобів педагогічного спілкування у процесі формування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особистості.</w:t>
      </w:r>
    </w:p>
    <w:p w:rsidR="00783F6E" w:rsidRDefault="00783F6E" w:rsidP="00783F6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Методики розвитку вербальних і невербальних засобів педагогічної комунікації у процесі розвитку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особистості вчителя.</w:t>
      </w:r>
      <w:bookmarkStart w:id="0" w:name="_GoBack"/>
      <w:bookmarkEnd w:id="0"/>
    </w:p>
    <w:p w:rsidR="00EB5769" w:rsidRDefault="0033357B" w:rsidP="00783F6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57B"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Розвиток комунікативних можливостей особистості у системі педагогічного дискурсу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3357B" w:rsidRDefault="0033357B" w:rsidP="00783F6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57B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Особливості знакових систем як засобів комунікації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3357B" w:rsidRDefault="0033357B" w:rsidP="00783F6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57B">
        <w:rPr>
          <w:rFonts w:ascii="Times New Roman" w:eastAsia="Times New Roman" w:hAnsi="Times New Roman" w:cs="Times New Roman"/>
          <w:color w:val="000000"/>
          <w:sz w:val="28"/>
          <w:szCs w:val="28"/>
        </w:rPr>
        <w:t>Види, форми, способи та засоби оцінювання результатів навчання.</w:t>
      </w:r>
    </w:p>
    <w:p w:rsidR="0033357B" w:rsidRDefault="00EE1388" w:rsidP="00783F6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13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Розвиток критичного мислення учнів на основі </w:t>
      </w:r>
      <w:proofErr w:type="spellStart"/>
      <w:r w:rsidRPr="00EE1388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компетентнісно</w:t>
      </w:r>
      <w:proofErr w:type="spellEnd"/>
      <w:r w:rsidRPr="00EE13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орієнтованих завдань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1388" w:rsidRDefault="00EE1388" w:rsidP="00EE13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1388">
        <w:rPr>
          <w:rFonts w:ascii="Times New Roman" w:eastAsia="Times New Roman" w:hAnsi="Times New Roman" w:cs="Times New Roman"/>
          <w:color w:val="000000"/>
          <w:sz w:val="28"/>
          <w:szCs w:val="28"/>
        </w:rPr>
        <w:t>Медійний текст як твір масової комунікації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1388" w:rsidRDefault="00EE1388" w:rsidP="00EE13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E1388">
        <w:rPr>
          <w:rFonts w:ascii="Times New Roman" w:eastAsia="Times New Roman" w:hAnsi="Times New Roman" w:cs="Times New Roman"/>
          <w:color w:val="000000"/>
          <w:sz w:val="28"/>
          <w:szCs w:val="28"/>
        </w:rPr>
        <w:t>Неофразеологізми</w:t>
      </w:r>
      <w:proofErr w:type="spellEnd"/>
      <w:r w:rsidR="0041482B">
        <w:rPr>
          <w:rFonts w:ascii="Times New Roman" w:eastAsia="Times New Roman" w:hAnsi="Times New Roman" w:cs="Times New Roman"/>
          <w:color w:val="000000"/>
          <w:sz w:val="28"/>
          <w:szCs w:val="28"/>
        </w:rPr>
        <w:t>, які</w:t>
      </w:r>
      <w:r w:rsidRPr="00EE13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підкреслюють особливу характеристику їх авторів: образність мислення, здатність переосмислення дійсності, почуття гумору.</w:t>
      </w:r>
    </w:p>
    <w:p w:rsidR="00EE1388" w:rsidRDefault="00EE1388" w:rsidP="00EE13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1388">
        <w:rPr>
          <w:rFonts w:ascii="Times New Roman" w:eastAsia="Times New Roman" w:hAnsi="Times New Roman" w:cs="Times New Roman"/>
          <w:color w:val="000000"/>
          <w:sz w:val="28"/>
          <w:szCs w:val="28"/>
        </w:rPr>
        <w:t>Дві течії реалізму в українській літературі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1388" w:rsidRDefault="00EE1388" w:rsidP="00EE13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13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Образи-символи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EE1388">
        <w:rPr>
          <w:rFonts w:ascii="Times New Roman" w:eastAsia="Times New Roman" w:hAnsi="Times New Roman" w:cs="Times New Roman"/>
          <w:color w:val="000000"/>
          <w:sz w:val="28"/>
          <w:szCs w:val="28"/>
        </w:rPr>
        <w:t>роман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EE13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«Інтернат» (собаки, голуби, інтернат, крик)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B5769" w:rsidRDefault="00EB5769" w:rsidP="00EB57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5769" w:rsidRDefault="00EB5769" w:rsidP="00EB57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 СПИСОК РЕКОМЕНДОВАНОЇ ЛІТЕРАТУРИ</w:t>
      </w:r>
    </w:p>
    <w:p w:rsidR="00EB5769" w:rsidRDefault="00EB5769" w:rsidP="00EB57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5769" w:rsidRDefault="00EB5769" w:rsidP="00EB5769">
      <w:pPr>
        <w:shd w:val="clear" w:color="auto" w:fill="FFFFFF"/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Нормативно-правові документи</w:t>
      </w:r>
    </w:p>
    <w:p w:rsidR="00EB5769" w:rsidRDefault="00EB5769" w:rsidP="00EB5769">
      <w:pPr>
        <w:shd w:val="clear" w:color="auto" w:fill="FFFFFF"/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Державний стандарт базової середньої освіти (Постанова КМУ № 898 від 30.09.2020 року). URL.: </w:t>
      </w:r>
      <w:hyperlink r:id="rId5" w:history="1">
        <w:r w:rsidR="00EE1388" w:rsidRPr="007E0A8D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https://www.kmu.gov.ua/npas/pro-deyaki-pitannya-derzhavnih-standartiv-povnoyi-zagalnoyi-serednoyi-osviti-i300920-898</w:t>
        </w:r>
      </w:hyperlink>
      <w:r w:rsid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EE1388" w:rsidRPr="00EE1388" w:rsidRDefault="00EB5769" w:rsidP="00EE1388">
      <w:pPr>
        <w:shd w:val="clear" w:color="auto" w:fill="FFFFFF"/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Закон України «Про освіту»:  Верховна рада України від 05 вересня 2017 року № 2145-УІІІ URL.: </w:t>
      </w:r>
      <w:hyperlink r:id="rId6" w:anchor="Text" w:history="1">
        <w:r w:rsidR="00EE1388" w:rsidRPr="007E0A8D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https://zakon.rada.gov.ua/laws/show/2145-19#Text</w:t>
        </w:r>
      </w:hyperlink>
      <w:r w:rsid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EE1388" w:rsidRPr="00EE1388" w:rsidRDefault="00EE1388" w:rsidP="00EE1388">
      <w:pPr>
        <w:shd w:val="clear" w:color="auto" w:fill="FFFFFF"/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E138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E1388">
        <w:rPr>
          <w:rFonts w:ascii="Times New Roman" w:eastAsia="Times New Roman" w:hAnsi="Times New Roman" w:cs="Times New Roman"/>
          <w:sz w:val="28"/>
          <w:szCs w:val="28"/>
        </w:rPr>
        <w:tab/>
        <w:t xml:space="preserve">Закон України «Про повну загальну середню освіту»: Верховна рада  України від 16 січня 2020 року №463-ІХ URL.: </w:t>
      </w:r>
      <w:hyperlink r:id="rId7" w:anchor="Text" w:history="1">
        <w:r w:rsidRPr="007E0A8D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https://zakon.rada.gov.ua/laws/show/463-20#Text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138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EE1388" w:rsidRPr="00EE1388" w:rsidRDefault="00EE1388" w:rsidP="00EE1388">
      <w:pPr>
        <w:shd w:val="clear" w:color="auto" w:fill="FFFFFF"/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E138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E1388">
        <w:rPr>
          <w:rFonts w:ascii="Times New Roman" w:eastAsia="Times New Roman" w:hAnsi="Times New Roman" w:cs="Times New Roman"/>
          <w:sz w:val="28"/>
          <w:szCs w:val="28"/>
        </w:rPr>
        <w:tab/>
        <w:t xml:space="preserve">Професійний стандарт «Вчитель закладу загальної середньої освіти». URL.: </w:t>
      </w:r>
      <w:hyperlink r:id="rId8" w:history="1">
        <w:r w:rsidRPr="007E0A8D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https://register.nqa.gov.ua/uploads/0/646-ilovepdf_merged.pdf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E1388" w:rsidRPr="00EE1388" w:rsidRDefault="00EE1388" w:rsidP="00EE1388">
      <w:pPr>
        <w:shd w:val="clear" w:color="auto" w:fill="FFFFFF"/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E138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E1388">
        <w:rPr>
          <w:rFonts w:ascii="Times New Roman" w:eastAsia="Times New Roman" w:hAnsi="Times New Roman" w:cs="Times New Roman"/>
          <w:sz w:val="28"/>
          <w:szCs w:val="28"/>
        </w:rPr>
        <w:tab/>
        <w:t xml:space="preserve">Про затвердження Типової програми підвищення кваліфікації керівників закладів загальної середньої освіти, які впроваджують новий Державний стандарт базової середньої освіти (Наказ МОНУ № 905 від 12.10.2022 року). URL.: </w:t>
      </w:r>
      <w:hyperlink r:id="rId9" w:history="1">
        <w:r w:rsidRPr="007E0A8D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https://mon.gov.ua/npa/pro-zatverdzhennya-tipovoyi-programi-pidvishennya-kvalifikaciyi-kerivnikiv-zakladiv-zagalnoyi-serednoyi-osviti-yaki-vprovadzhuyut-novij-derzhavnij-standart-bazovoyi-serednoyi-osviti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E1388" w:rsidRPr="00EE1388" w:rsidRDefault="00EE1388" w:rsidP="00EE1388">
      <w:pPr>
        <w:shd w:val="clear" w:color="auto" w:fill="FFFFFF"/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E138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E1388">
        <w:rPr>
          <w:rFonts w:ascii="Times New Roman" w:eastAsia="Times New Roman" w:hAnsi="Times New Roman" w:cs="Times New Roman"/>
          <w:sz w:val="28"/>
          <w:szCs w:val="28"/>
        </w:rPr>
        <w:tab/>
        <w:t xml:space="preserve">Типова освітня програма для 5-9 класів закладів загальної середньої освіти. (Наказ МОНУ № 1120 від 09.08.2024 року). URL.: </w:t>
      </w:r>
      <w:hyperlink r:id="rId10" w:history="1">
        <w:r w:rsidRPr="007E0A8D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https://mon.gov.ua/static-objects/mon/sites/1/zagalna%20serednya/programy-5-9-klas/2024/09.08.2024/typova-osvitnya-prohrama-dlya-5-9-klasiv-zzso-1120-vid-09082024.pdf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E1388" w:rsidRPr="00EE1388" w:rsidRDefault="00EE1388" w:rsidP="00EE1388">
      <w:pPr>
        <w:shd w:val="clear" w:color="auto" w:fill="FFFFFF"/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E138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E1388">
        <w:rPr>
          <w:rFonts w:ascii="Times New Roman" w:eastAsia="Times New Roman" w:hAnsi="Times New Roman" w:cs="Times New Roman"/>
          <w:sz w:val="28"/>
          <w:szCs w:val="28"/>
        </w:rPr>
        <w:tab/>
        <w:t xml:space="preserve">Концептуальні засади реформування середньої школи НУШ. МОН. </w:t>
      </w:r>
      <w:hyperlink r:id="rId11" w:history="1">
        <w:r w:rsidRPr="007E0A8D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https://mon.gov.ua/static-objects/mon/sites/1/zagalna%20serednya/nova-ukrainska-shkola-compressed.pdf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E1388" w:rsidRPr="00EE1388" w:rsidRDefault="00EE1388" w:rsidP="00EE1388">
      <w:pPr>
        <w:shd w:val="clear" w:color="auto" w:fill="FFFFFF"/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EE138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E1388">
        <w:rPr>
          <w:rFonts w:ascii="Times New Roman" w:eastAsia="Times New Roman" w:hAnsi="Times New Roman" w:cs="Times New Roman"/>
          <w:sz w:val="28"/>
          <w:szCs w:val="28"/>
        </w:rPr>
        <w:tab/>
        <w:t xml:space="preserve">Модельні навчальні програми для 5-9 класів Нової української школи. URL.: </w:t>
      </w:r>
      <w:hyperlink r:id="rId12" w:history="1">
        <w:r w:rsidRPr="007E0A8D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https://mon.gov.ua/osvita-2/zagalna-serednya-osvita/osvitni-programi/modelni-navchalni-programi-dlya-5-9-klasiv-novoi-ukrainskoi-shkoli-zaprovadzhuyutsya-poetapno-z-2022-roku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E1388" w:rsidRPr="00EE1388" w:rsidRDefault="00EE1388" w:rsidP="00EE1388">
      <w:pPr>
        <w:shd w:val="clear" w:color="auto" w:fill="FFFFFF"/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E138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E1388">
        <w:rPr>
          <w:rFonts w:ascii="Times New Roman" w:eastAsia="Times New Roman" w:hAnsi="Times New Roman" w:cs="Times New Roman"/>
          <w:sz w:val="28"/>
          <w:szCs w:val="28"/>
        </w:rPr>
        <w:tab/>
        <w:t xml:space="preserve">Навчальні програми на основі модельних. МОН. URL.: </w:t>
      </w:r>
      <w:hyperlink r:id="rId13" w:history="1">
        <w:r w:rsidRPr="007E0A8D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https://mon.gov.ua/osvita-2/zagalna-serednya-osvita/osvitni-programi/navchalni-prohramy-na-osnovi-modelnykh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5769" w:rsidRDefault="00EE1388" w:rsidP="00EE1388">
      <w:pPr>
        <w:shd w:val="clear" w:color="auto" w:fill="FFFFFF"/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388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E138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E1388">
        <w:rPr>
          <w:rFonts w:ascii="Times New Roman" w:eastAsia="Times New Roman" w:hAnsi="Times New Roman" w:cs="Times New Roman"/>
          <w:sz w:val="28"/>
          <w:szCs w:val="28"/>
        </w:rPr>
        <w:tab/>
        <w:t xml:space="preserve">Про затвердження рекомендацій щодо оцінювання результатів навчання. (Наказ МОНУ № 1093 від 02.08.2024 року). URL.: </w:t>
      </w:r>
      <w:hyperlink r:id="rId14" w:history="1">
        <w:r w:rsidRPr="007E0A8D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https://mon.gov.ua/npa/pro-zatverdzhennia-rekomendatsii-shchodo-otsiniuvannia-rezultativ-navchannia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E1388" w:rsidRDefault="00EE1388" w:rsidP="00EE1388">
      <w:pPr>
        <w:shd w:val="clear" w:color="auto" w:fill="FFFFFF"/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Pr="00EE1388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освітнього процесу в школах міста Києва в умовах воєнного стану: аналітичний звіт / Л. </w:t>
      </w:r>
      <w:proofErr w:type="spellStart"/>
      <w:r w:rsidRPr="00EE1388">
        <w:rPr>
          <w:rFonts w:ascii="Times New Roman" w:eastAsia="Times New Roman" w:hAnsi="Times New Roman" w:cs="Times New Roman"/>
          <w:sz w:val="28"/>
          <w:szCs w:val="28"/>
        </w:rPr>
        <w:t>Хоружа</w:t>
      </w:r>
      <w:proofErr w:type="spellEnd"/>
      <w:r w:rsidRPr="00EE1388">
        <w:rPr>
          <w:rFonts w:ascii="Times New Roman" w:eastAsia="Times New Roman" w:hAnsi="Times New Roman" w:cs="Times New Roman"/>
          <w:sz w:val="28"/>
          <w:szCs w:val="28"/>
        </w:rPr>
        <w:t>, М. Братко, Л. Гриневич та ін. Київ: Київський університет імені Бориса Грінченка, 2023. 60 с.</w:t>
      </w:r>
    </w:p>
    <w:p w:rsidR="00EE1388" w:rsidRPr="00EE1388" w:rsidRDefault="00EE1388" w:rsidP="00EE1388">
      <w:pPr>
        <w:shd w:val="clear" w:color="auto" w:fill="FFFFFF"/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Pr="00EE1388">
        <w:rPr>
          <w:rFonts w:ascii="Times New Roman" w:eastAsia="Times New Roman" w:hAnsi="Times New Roman" w:cs="Times New Roman"/>
          <w:sz w:val="28"/>
          <w:szCs w:val="28"/>
        </w:rPr>
        <w:t xml:space="preserve">Стратегія розвитку читання на період до 2023 року «Читання як життєва стратегія». URL.: </w:t>
      </w:r>
      <w:hyperlink r:id="rId15" w:history="1">
        <w:r w:rsidRPr="007E0A8D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https://www.kmu.gov.ua/npas/pro-skhvalennia-stratehii-rozvytku-chytannia-na-period-do-2032-roku-chytannia-iak-zhyttieva-s190-30323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5769" w:rsidRDefault="00EB5769" w:rsidP="00EB5769">
      <w:pPr>
        <w:shd w:val="clear" w:color="auto" w:fill="FFFFFF"/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</w:pPr>
    </w:p>
    <w:p w:rsidR="00EB5769" w:rsidRDefault="00EB5769" w:rsidP="00EB5769">
      <w:pPr>
        <w:shd w:val="clear" w:color="auto" w:fill="FFFFFF"/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Основна література</w:t>
      </w:r>
    </w:p>
    <w:p w:rsidR="00A47B26" w:rsidRPr="00A47B26" w:rsidRDefault="00EB5769" w:rsidP="00A47B26">
      <w:pPr>
        <w:shd w:val="clear" w:color="auto" w:fill="FFFFFF"/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="00A47B26" w:rsidRPr="00A47B26">
        <w:rPr>
          <w:rFonts w:ascii="Times New Roman" w:eastAsia="Times New Roman" w:hAnsi="Times New Roman" w:cs="Times New Roman"/>
          <w:sz w:val="28"/>
          <w:szCs w:val="28"/>
        </w:rPr>
        <w:t>Бондарєва</w:t>
      </w:r>
      <w:proofErr w:type="spellEnd"/>
      <w:r w:rsidR="00A47B26" w:rsidRPr="00A47B26">
        <w:rPr>
          <w:rFonts w:ascii="Times New Roman" w:eastAsia="Times New Roman" w:hAnsi="Times New Roman" w:cs="Times New Roman"/>
          <w:sz w:val="28"/>
          <w:szCs w:val="28"/>
        </w:rPr>
        <w:t xml:space="preserve"> О. Простір „Інтернат” як </w:t>
      </w:r>
      <w:proofErr w:type="spellStart"/>
      <w:r w:rsidR="00A47B26" w:rsidRPr="00A47B26">
        <w:rPr>
          <w:rFonts w:ascii="Times New Roman" w:eastAsia="Times New Roman" w:hAnsi="Times New Roman" w:cs="Times New Roman"/>
          <w:sz w:val="28"/>
          <w:szCs w:val="28"/>
        </w:rPr>
        <w:t>метаметафора</w:t>
      </w:r>
      <w:proofErr w:type="spellEnd"/>
      <w:r w:rsidR="00A47B26" w:rsidRPr="00A47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47B26" w:rsidRPr="00A47B26">
        <w:rPr>
          <w:rFonts w:ascii="Times New Roman" w:eastAsia="Times New Roman" w:hAnsi="Times New Roman" w:cs="Times New Roman"/>
          <w:sz w:val="28"/>
          <w:szCs w:val="28"/>
        </w:rPr>
        <w:t>недолюбленості</w:t>
      </w:r>
      <w:proofErr w:type="spellEnd"/>
      <w:r w:rsidR="00A47B26" w:rsidRPr="00A47B26">
        <w:rPr>
          <w:rFonts w:ascii="Times New Roman" w:eastAsia="Times New Roman" w:hAnsi="Times New Roman" w:cs="Times New Roman"/>
          <w:sz w:val="28"/>
          <w:szCs w:val="28"/>
        </w:rPr>
        <w:t xml:space="preserve">, ментальної периферійності та постколоніальної невизначеності в сучасній українській літературі. </w:t>
      </w:r>
      <w:r w:rsidR="00A47B26" w:rsidRPr="00A47B26">
        <w:rPr>
          <w:rFonts w:ascii="Times New Roman" w:eastAsia="Times New Roman" w:hAnsi="Times New Roman" w:cs="Times New Roman"/>
          <w:i/>
          <w:sz w:val="28"/>
          <w:szCs w:val="28"/>
        </w:rPr>
        <w:t>BIBLIOTEKARZ PODLASKI</w:t>
      </w:r>
      <w:r w:rsidR="00A47B26" w:rsidRPr="00A47B26">
        <w:rPr>
          <w:rFonts w:ascii="Times New Roman" w:eastAsia="Times New Roman" w:hAnsi="Times New Roman" w:cs="Times New Roman"/>
          <w:sz w:val="28"/>
          <w:szCs w:val="28"/>
        </w:rPr>
        <w:t>. 2023. С. 191–212.</w:t>
      </w:r>
    </w:p>
    <w:p w:rsidR="00A47B26" w:rsidRPr="00A47B26" w:rsidRDefault="00A47B26" w:rsidP="00A47B26">
      <w:pPr>
        <w:shd w:val="clear" w:color="auto" w:fill="FFFFFF"/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Pr="00A47B2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47B26">
        <w:rPr>
          <w:rFonts w:ascii="Times New Roman" w:eastAsia="Times New Roman" w:hAnsi="Times New Roman" w:cs="Times New Roman"/>
          <w:sz w:val="28"/>
          <w:szCs w:val="28"/>
        </w:rPr>
        <w:tab/>
        <w:t xml:space="preserve">Гриценко  С.  </w:t>
      </w:r>
      <w:proofErr w:type="spellStart"/>
      <w:r w:rsidRPr="00A47B26">
        <w:rPr>
          <w:rFonts w:ascii="Times New Roman" w:eastAsia="Times New Roman" w:hAnsi="Times New Roman" w:cs="Times New Roman"/>
          <w:sz w:val="28"/>
          <w:szCs w:val="28"/>
        </w:rPr>
        <w:t>Мовні</w:t>
      </w:r>
      <w:proofErr w:type="spellEnd"/>
      <w:r w:rsidRPr="00A47B26">
        <w:rPr>
          <w:rFonts w:ascii="Times New Roman" w:eastAsia="Times New Roman" w:hAnsi="Times New Roman" w:cs="Times New Roman"/>
          <w:sz w:val="28"/>
          <w:szCs w:val="28"/>
        </w:rPr>
        <w:t xml:space="preserve">  інновації  російсько-української  війни  2022  року. </w:t>
      </w:r>
      <w:r w:rsidRPr="00A47B26">
        <w:rPr>
          <w:rFonts w:ascii="Times New Roman" w:eastAsia="Times New Roman" w:hAnsi="Times New Roman" w:cs="Times New Roman"/>
          <w:i/>
          <w:sz w:val="28"/>
          <w:szCs w:val="28"/>
        </w:rPr>
        <w:t>Вісник  Київського національного  університету  імені  Тараса  Шевченка. Серія:  Літературознавство.  Мовознавство. Фольклористика</w:t>
      </w:r>
      <w:r w:rsidRPr="00A47B26">
        <w:rPr>
          <w:rFonts w:ascii="Times New Roman" w:eastAsia="Times New Roman" w:hAnsi="Times New Roman" w:cs="Times New Roman"/>
          <w:sz w:val="28"/>
          <w:szCs w:val="28"/>
        </w:rPr>
        <w:t xml:space="preserve">. 2022. </w:t>
      </w:r>
      <w:proofErr w:type="spellStart"/>
      <w:r w:rsidRPr="00A47B26">
        <w:rPr>
          <w:rFonts w:ascii="Times New Roman" w:eastAsia="Times New Roman" w:hAnsi="Times New Roman" w:cs="Times New Roman"/>
          <w:sz w:val="28"/>
          <w:szCs w:val="28"/>
        </w:rPr>
        <w:t>Вип</w:t>
      </w:r>
      <w:proofErr w:type="spellEnd"/>
      <w:r w:rsidRPr="00A47B26">
        <w:rPr>
          <w:rFonts w:ascii="Times New Roman" w:eastAsia="Times New Roman" w:hAnsi="Times New Roman" w:cs="Times New Roman"/>
          <w:sz w:val="28"/>
          <w:szCs w:val="28"/>
        </w:rPr>
        <w:t>. 2 (32). С. 9–13.</w:t>
      </w:r>
    </w:p>
    <w:p w:rsidR="00A47B26" w:rsidRDefault="00A47B26" w:rsidP="00A47B26">
      <w:pPr>
        <w:shd w:val="clear" w:color="auto" w:fill="FFFFFF"/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47B2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47B26">
        <w:rPr>
          <w:rFonts w:ascii="Times New Roman" w:eastAsia="Times New Roman" w:hAnsi="Times New Roman" w:cs="Times New Roman"/>
          <w:sz w:val="28"/>
          <w:szCs w:val="28"/>
        </w:rPr>
        <w:tab/>
        <w:t xml:space="preserve">Губернатор О. </w:t>
      </w:r>
      <w:proofErr w:type="spellStart"/>
      <w:r w:rsidRPr="00A47B26">
        <w:rPr>
          <w:rFonts w:ascii="Times New Roman" w:eastAsia="Times New Roman" w:hAnsi="Times New Roman" w:cs="Times New Roman"/>
          <w:sz w:val="28"/>
          <w:szCs w:val="28"/>
        </w:rPr>
        <w:t>Метамодернізм</w:t>
      </w:r>
      <w:proofErr w:type="spellEnd"/>
      <w:r w:rsidRPr="00A47B26">
        <w:rPr>
          <w:rFonts w:ascii="Times New Roman" w:eastAsia="Times New Roman" w:hAnsi="Times New Roman" w:cs="Times New Roman"/>
          <w:sz w:val="28"/>
          <w:szCs w:val="28"/>
        </w:rPr>
        <w:t xml:space="preserve"> як нова парадигма сучасних культурних практик. </w:t>
      </w:r>
      <w:r w:rsidRPr="00A47B26">
        <w:rPr>
          <w:rFonts w:ascii="Times New Roman" w:eastAsia="Times New Roman" w:hAnsi="Times New Roman" w:cs="Times New Roman"/>
          <w:i/>
          <w:sz w:val="28"/>
          <w:szCs w:val="28"/>
        </w:rPr>
        <w:t>Вісник Національної академії керівних кадрів культури і мистецтв: наук. журнал</w:t>
      </w:r>
      <w:r w:rsidRPr="00A47B26">
        <w:rPr>
          <w:rFonts w:ascii="Times New Roman" w:eastAsia="Times New Roman" w:hAnsi="Times New Roman" w:cs="Times New Roman"/>
          <w:sz w:val="28"/>
          <w:szCs w:val="28"/>
        </w:rPr>
        <w:t>. 2023. № 1. С. 109–114.</w:t>
      </w:r>
    </w:p>
    <w:p w:rsidR="00EE1388" w:rsidRPr="00EE1388" w:rsidRDefault="00A47B26" w:rsidP="00EE1388">
      <w:pPr>
        <w:shd w:val="clear" w:color="auto" w:fill="FFFFFF"/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Дика Н.М. Засвоєння лінгвістичних понять під час вивчення граматики — як аспект формування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мовної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особистості. </w:t>
      </w:r>
      <w:r w:rsidR="00EE1388" w:rsidRPr="00EE1388">
        <w:rPr>
          <w:rFonts w:ascii="Times New Roman" w:eastAsia="Times New Roman" w:hAnsi="Times New Roman" w:cs="Times New Roman"/>
          <w:i/>
          <w:sz w:val="28"/>
          <w:szCs w:val="28"/>
        </w:rPr>
        <w:t>Педагогічна освіта: теорія і практика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(25). 2016. С. 119-125.</w:t>
      </w:r>
    </w:p>
    <w:p w:rsidR="00EE1388" w:rsidRPr="00EE1388" w:rsidRDefault="00A47B26" w:rsidP="00EE1388">
      <w:pPr>
        <w:shd w:val="clear" w:color="auto" w:fill="FFFFFF"/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ab/>
        <w:t xml:space="preserve">Дика Н.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Development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linguistic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personality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student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secondary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school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context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vasyl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sukhomlynskyi's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pedagogical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heritage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E1388" w:rsidRPr="00EE1388">
        <w:rPr>
          <w:rFonts w:ascii="Times New Roman" w:eastAsia="Times New Roman" w:hAnsi="Times New Roman" w:cs="Times New Roman"/>
          <w:i/>
          <w:sz w:val="28"/>
          <w:szCs w:val="28"/>
        </w:rPr>
        <w:t>Педагогічна освіта: теорія і практика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, 2018, (29).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pp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. 35-40. ISSN 2311-2409.</w:t>
      </w:r>
    </w:p>
    <w:p w:rsidR="00EB5769" w:rsidRDefault="00A47B26" w:rsidP="00EE1388">
      <w:pPr>
        <w:shd w:val="clear" w:color="auto" w:fill="FFFFFF"/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ab/>
        <w:t xml:space="preserve">Дика Н. Формування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мовних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понять в умовах реалізації концепції Нової української школи (10-11 класи). </w:t>
      </w:r>
      <w:r w:rsidR="00EE1388" w:rsidRPr="00EE1388">
        <w:rPr>
          <w:rFonts w:ascii="Times New Roman" w:eastAsia="Times New Roman" w:hAnsi="Times New Roman" w:cs="Times New Roman"/>
          <w:i/>
          <w:sz w:val="28"/>
          <w:szCs w:val="28"/>
        </w:rPr>
        <w:t>Педагогічна освіта: теорія і практика. Психологія. Педагогіка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. 2018. № 28. С. 43-48.</w:t>
      </w:r>
    </w:p>
    <w:p w:rsidR="0041482B" w:rsidRDefault="0041482B" w:rsidP="0041482B">
      <w:pPr>
        <w:shd w:val="clear" w:color="auto" w:fill="FFFFFF"/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41482B">
        <w:rPr>
          <w:rFonts w:ascii="Times New Roman" w:eastAsia="Times New Roman" w:hAnsi="Times New Roman" w:cs="Times New Roman"/>
          <w:sz w:val="28"/>
          <w:szCs w:val="28"/>
        </w:rPr>
        <w:t xml:space="preserve">Дика Н.М. Траєкторія ефективної комунікації вчителя: особливості </w:t>
      </w:r>
      <w:proofErr w:type="spellStart"/>
      <w:r w:rsidRPr="0041482B">
        <w:rPr>
          <w:rFonts w:ascii="Times New Roman" w:eastAsia="Times New Roman" w:hAnsi="Times New Roman" w:cs="Times New Roman"/>
          <w:sz w:val="28"/>
          <w:szCs w:val="28"/>
        </w:rPr>
        <w:t>професійно</w:t>
      </w:r>
      <w:proofErr w:type="spellEnd"/>
      <w:r w:rsidRPr="0041482B">
        <w:rPr>
          <w:rFonts w:ascii="Times New Roman" w:eastAsia="Times New Roman" w:hAnsi="Times New Roman" w:cs="Times New Roman"/>
          <w:sz w:val="28"/>
          <w:szCs w:val="28"/>
        </w:rPr>
        <w:t xml:space="preserve">-мовленнєвого спілкування. </w:t>
      </w:r>
      <w:r w:rsidRPr="0041482B">
        <w:rPr>
          <w:rFonts w:ascii="Times New Roman" w:eastAsia="Times New Roman" w:hAnsi="Times New Roman" w:cs="Times New Roman"/>
          <w:i/>
          <w:sz w:val="28"/>
          <w:szCs w:val="28"/>
        </w:rPr>
        <w:t>Педагогічна освіта: теорія і практика. Психологія. Педагогіка</w:t>
      </w:r>
      <w:r w:rsidRPr="0041482B">
        <w:rPr>
          <w:rFonts w:ascii="Times New Roman" w:eastAsia="Times New Roman" w:hAnsi="Times New Roman" w:cs="Times New Roman"/>
          <w:sz w:val="28"/>
          <w:szCs w:val="28"/>
        </w:rPr>
        <w:t xml:space="preserve">, 40 (2). 2023. С. 39-44. </w:t>
      </w:r>
    </w:p>
    <w:p w:rsidR="002C1D0F" w:rsidRDefault="002C1D0F" w:rsidP="0041482B">
      <w:pPr>
        <w:shd w:val="clear" w:color="auto" w:fill="FFFFFF"/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2C1D0F">
        <w:rPr>
          <w:rFonts w:ascii="Times New Roman" w:eastAsia="Times New Roman" w:hAnsi="Times New Roman" w:cs="Times New Roman"/>
          <w:sz w:val="28"/>
          <w:szCs w:val="28"/>
        </w:rPr>
        <w:t xml:space="preserve">Дика Н. (2025) Мовленнєва культура як складник професійної майстерності педагога: робота над лексичними помилками. </w:t>
      </w:r>
      <w:r w:rsidRPr="002C1D0F">
        <w:rPr>
          <w:rFonts w:ascii="Times New Roman" w:eastAsia="Times New Roman" w:hAnsi="Times New Roman" w:cs="Times New Roman"/>
          <w:i/>
          <w:sz w:val="28"/>
          <w:szCs w:val="28"/>
        </w:rPr>
        <w:t>Перспективи та інновації науки</w:t>
      </w:r>
      <w:r w:rsidRPr="002C1D0F">
        <w:rPr>
          <w:rFonts w:ascii="Times New Roman" w:eastAsia="Times New Roman" w:hAnsi="Times New Roman" w:cs="Times New Roman"/>
          <w:sz w:val="28"/>
          <w:szCs w:val="28"/>
        </w:rPr>
        <w:t>, 56 (10). С. 367-376.</w:t>
      </w:r>
    </w:p>
    <w:p w:rsidR="008C6795" w:rsidRPr="0041482B" w:rsidRDefault="008C6795" w:rsidP="0041482B">
      <w:pPr>
        <w:shd w:val="clear" w:color="auto" w:fill="FFFFFF"/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Pr="002C1D0F">
        <w:rPr>
          <w:rFonts w:ascii="Times New Roman" w:eastAsia="Times New Roman" w:hAnsi="Times New Roman" w:cs="Times New Roman"/>
          <w:sz w:val="28"/>
          <w:szCs w:val="28"/>
        </w:rPr>
        <w:t xml:space="preserve">Дика Н. </w:t>
      </w:r>
      <w:r w:rsidRPr="008C6795">
        <w:rPr>
          <w:rFonts w:ascii="Times New Roman" w:eastAsia="Times New Roman" w:hAnsi="Times New Roman" w:cs="Times New Roman"/>
          <w:sz w:val="28"/>
          <w:szCs w:val="28"/>
        </w:rPr>
        <w:t>(2025) Мовно-літературна освіта в цифровому світі: трансформація і компетентність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C67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6795"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proofErr w:type="spellEnd"/>
      <w:r w:rsidRPr="008C679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C6795">
        <w:rPr>
          <w:rFonts w:ascii="Times New Roman" w:eastAsia="Times New Roman" w:hAnsi="Times New Roman" w:cs="Times New Roman"/>
          <w:i/>
          <w:sz w:val="28"/>
          <w:szCs w:val="28"/>
        </w:rPr>
        <w:t>importance</w:t>
      </w:r>
      <w:proofErr w:type="spellEnd"/>
      <w:r w:rsidRPr="008C679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C6795">
        <w:rPr>
          <w:rFonts w:ascii="Times New Roman" w:eastAsia="Times New Roman" w:hAnsi="Times New Roman" w:cs="Times New Roman"/>
          <w:i/>
          <w:sz w:val="28"/>
          <w:szCs w:val="28"/>
        </w:rPr>
        <w:t>of</w:t>
      </w:r>
      <w:proofErr w:type="spellEnd"/>
      <w:r w:rsidRPr="008C679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C6795">
        <w:rPr>
          <w:rFonts w:ascii="Times New Roman" w:eastAsia="Times New Roman" w:hAnsi="Times New Roman" w:cs="Times New Roman"/>
          <w:i/>
          <w:sz w:val="28"/>
          <w:szCs w:val="28"/>
        </w:rPr>
        <w:t>educators</w:t>
      </w:r>
      <w:proofErr w:type="spellEnd"/>
      <w:r w:rsidRPr="008C679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C6795">
        <w:rPr>
          <w:rFonts w:ascii="Times New Roman" w:eastAsia="Times New Roman" w:hAnsi="Times New Roman" w:cs="Times New Roman"/>
          <w:i/>
          <w:sz w:val="28"/>
          <w:szCs w:val="28"/>
        </w:rPr>
        <w:t>in</w:t>
      </w:r>
      <w:proofErr w:type="spellEnd"/>
      <w:r w:rsidRPr="008C679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C6795">
        <w:rPr>
          <w:rFonts w:ascii="Times New Roman" w:eastAsia="Times New Roman" w:hAnsi="Times New Roman" w:cs="Times New Roman"/>
          <w:i/>
          <w:sz w:val="28"/>
          <w:szCs w:val="28"/>
        </w:rPr>
        <w:t>shaping</w:t>
      </w:r>
      <w:proofErr w:type="spellEnd"/>
      <w:r w:rsidRPr="008C679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C6795"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proofErr w:type="spellEnd"/>
      <w:r w:rsidRPr="008C679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C6795">
        <w:rPr>
          <w:rFonts w:ascii="Times New Roman" w:eastAsia="Times New Roman" w:hAnsi="Times New Roman" w:cs="Times New Roman"/>
          <w:i/>
          <w:sz w:val="28"/>
          <w:szCs w:val="28"/>
        </w:rPr>
        <w:t>professional</w:t>
      </w:r>
      <w:proofErr w:type="spellEnd"/>
      <w:r w:rsidRPr="008C679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C6795">
        <w:rPr>
          <w:rFonts w:ascii="Times New Roman" w:eastAsia="Times New Roman" w:hAnsi="Times New Roman" w:cs="Times New Roman"/>
          <w:i/>
          <w:sz w:val="28"/>
          <w:szCs w:val="28"/>
        </w:rPr>
        <w:t>competencies</w:t>
      </w:r>
      <w:proofErr w:type="spellEnd"/>
      <w:r w:rsidRPr="008C679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C6795">
        <w:rPr>
          <w:rFonts w:ascii="Times New Roman" w:eastAsia="Times New Roman" w:hAnsi="Times New Roman" w:cs="Times New Roman"/>
          <w:i/>
          <w:sz w:val="28"/>
          <w:szCs w:val="28"/>
        </w:rPr>
        <w:t>of</w:t>
      </w:r>
      <w:proofErr w:type="spellEnd"/>
      <w:r w:rsidRPr="008C679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C6795">
        <w:rPr>
          <w:rFonts w:ascii="Times New Roman" w:eastAsia="Times New Roman" w:hAnsi="Times New Roman" w:cs="Times New Roman"/>
          <w:i/>
          <w:sz w:val="28"/>
          <w:szCs w:val="28"/>
        </w:rPr>
        <w:t>future</w:t>
      </w:r>
      <w:proofErr w:type="spellEnd"/>
      <w:r w:rsidRPr="008C679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C6795">
        <w:rPr>
          <w:rFonts w:ascii="Times New Roman" w:eastAsia="Times New Roman" w:hAnsi="Times New Roman" w:cs="Times New Roman"/>
          <w:i/>
          <w:sz w:val="28"/>
          <w:szCs w:val="28"/>
        </w:rPr>
        <w:t>specialists</w:t>
      </w:r>
      <w:proofErr w:type="spellEnd"/>
      <w:r w:rsidRPr="008C679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C6795">
        <w:rPr>
          <w:rFonts w:ascii="Times New Roman" w:eastAsia="Times New Roman" w:hAnsi="Times New Roman" w:cs="Times New Roman"/>
          <w:i/>
          <w:sz w:val="28"/>
          <w:szCs w:val="28"/>
        </w:rPr>
        <w:t>in</w:t>
      </w:r>
      <w:proofErr w:type="spellEnd"/>
      <w:r w:rsidRPr="008C679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C6795"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proofErr w:type="spellEnd"/>
      <w:r w:rsidRPr="008C679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C6795">
        <w:rPr>
          <w:rFonts w:ascii="Times New Roman" w:eastAsia="Times New Roman" w:hAnsi="Times New Roman" w:cs="Times New Roman"/>
          <w:i/>
          <w:sz w:val="28"/>
          <w:szCs w:val="28"/>
        </w:rPr>
        <w:t>fields</w:t>
      </w:r>
      <w:proofErr w:type="spellEnd"/>
      <w:r w:rsidRPr="008C679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C6795">
        <w:rPr>
          <w:rFonts w:ascii="Times New Roman" w:eastAsia="Times New Roman" w:hAnsi="Times New Roman" w:cs="Times New Roman"/>
          <w:i/>
          <w:sz w:val="28"/>
          <w:szCs w:val="28"/>
        </w:rPr>
        <w:t>of</w:t>
      </w:r>
      <w:proofErr w:type="spellEnd"/>
      <w:r w:rsidRPr="008C679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C6795">
        <w:rPr>
          <w:rFonts w:ascii="Times New Roman" w:eastAsia="Times New Roman" w:hAnsi="Times New Roman" w:cs="Times New Roman"/>
          <w:i/>
          <w:sz w:val="28"/>
          <w:szCs w:val="28"/>
        </w:rPr>
        <w:t>pedagogy</w:t>
      </w:r>
      <w:proofErr w:type="spellEnd"/>
      <w:r w:rsidRPr="008C679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C6795">
        <w:rPr>
          <w:rFonts w:ascii="Times New Roman" w:eastAsia="Times New Roman" w:hAnsi="Times New Roman" w:cs="Times New Roman"/>
          <w:i/>
          <w:sz w:val="28"/>
          <w:szCs w:val="28"/>
        </w:rPr>
        <w:t>and</w:t>
      </w:r>
      <w:proofErr w:type="spellEnd"/>
      <w:r w:rsidRPr="008C679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C6795">
        <w:rPr>
          <w:rFonts w:ascii="Times New Roman" w:eastAsia="Times New Roman" w:hAnsi="Times New Roman" w:cs="Times New Roman"/>
          <w:i/>
          <w:sz w:val="28"/>
          <w:szCs w:val="28"/>
        </w:rPr>
        <w:t>psychology</w:t>
      </w:r>
      <w:proofErr w:type="spellEnd"/>
      <w:r w:rsidRPr="008C679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C6795">
        <w:rPr>
          <w:rFonts w:ascii="Times New Roman" w:eastAsia="Times New Roman" w:hAnsi="Times New Roman" w:cs="Times New Roman"/>
          <w:sz w:val="28"/>
          <w:szCs w:val="28"/>
        </w:rPr>
        <w:t>. 92-95.</w:t>
      </w:r>
    </w:p>
    <w:p w:rsidR="00EE1388" w:rsidRPr="00EE1388" w:rsidRDefault="008C6795" w:rsidP="00EE1388">
      <w:pPr>
        <w:shd w:val="clear" w:color="auto" w:fill="FFFFFF"/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ab/>
        <w:t xml:space="preserve">Дика Н. та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Глазова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О. (2025) 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Development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social-emotional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skills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process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compensating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educational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loss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school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students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ukrainian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language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lessons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388" w:rsidRPr="00A47B26">
        <w:rPr>
          <w:rFonts w:ascii="Times New Roman" w:eastAsia="Times New Roman" w:hAnsi="Times New Roman" w:cs="Times New Roman"/>
          <w:i/>
          <w:sz w:val="28"/>
          <w:szCs w:val="28"/>
        </w:rPr>
        <w:t>Перспективи та інновації науки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(2(48)). С. 345-353. </w:t>
      </w:r>
    </w:p>
    <w:p w:rsidR="00EE1388" w:rsidRPr="00EE1388" w:rsidRDefault="008C6795" w:rsidP="00EE1388">
      <w:pPr>
        <w:shd w:val="clear" w:color="auto" w:fill="FFFFFF"/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ab/>
        <w:t xml:space="preserve">Дика Н. та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Глазова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О. (2024) Ігрові технології на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уроках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української мови в контексті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компетентнісного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навчання </w:t>
      </w:r>
      <w:r w:rsidR="00EE1388" w:rsidRPr="00A47B26">
        <w:rPr>
          <w:rFonts w:ascii="Times New Roman" w:eastAsia="Times New Roman" w:hAnsi="Times New Roman" w:cs="Times New Roman"/>
          <w:i/>
          <w:sz w:val="28"/>
          <w:szCs w:val="28"/>
        </w:rPr>
        <w:t>Перспективи та інновації науки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(9(43)). С. 153-166.</w:t>
      </w:r>
    </w:p>
    <w:p w:rsidR="00EE1388" w:rsidRPr="00EE1388" w:rsidRDefault="0041482B" w:rsidP="00EE1388">
      <w:pPr>
        <w:shd w:val="clear" w:color="auto" w:fill="FFFFFF"/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8C6795">
        <w:rPr>
          <w:rFonts w:ascii="Times New Roman" w:eastAsia="Times New Roman" w:hAnsi="Times New Roman" w:cs="Times New Roman"/>
          <w:sz w:val="28"/>
          <w:szCs w:val="28"/>
        </w:rPr>
        <w:t>2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ab/>
        <w:t xml:space="preserve">Дика Н.,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Глазова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О. Методичні рекомендації щодо викладання української мови та літератури в 2024–2025 навчальному році. Організація освітньої діяльності в закладах освіти Києва в умовах воєнного стану. Методичні рекомендації :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.-метод.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посіб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. /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Упоряд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Фіданян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О., Войцехівський М.,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Дідур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О.; за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заг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. ред. О.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Фіданян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, М. Войцехівського. Київ: Київ.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столич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. ун-т ім. Б. Грінченка, 2024. С. 188-201. URL: </w:t>
      </w:r>
      <w:hyperlink r:id="rId16" w:history="1">
        <w:r w:rsidR="00A47B26" w:rsidRPr="007E0A8D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https://znayshov.com/News/Details/orhanizatsiia_osvitnoi_diialnosti_v_zakladakh_osvity_kyieva_v_umovakh_voiennoho_stanu_metodychni_rekomendatsii</w:t>
        </w:r>
      </w:hyperlink>
      <w:r w:rsidR="00A47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E1388" w:rsidRPr="00EE1388" w:rsidRDefault="00A47B26" w:rsidP="00EE1388">
      <w:pPr>
        <w:shd w:val="clear" w:color="auto" w:fill="FFFFFF"/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8C6795">
        <w:rPr>
          <w:rFonts w:ascii="Times New Roman" w:eastAsia="Times New Roman" w:hAnsi="Times New Roman" w:cs="Times New Roman"/>
          <w:sz w:val="28"/>
          <w:szCs w:val="28"/>
        </w:rPr>
        <w:t>3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ab/>
        <w:t xml:space="preserve">Дика Н. та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Глазова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О. (2024) Особливості використання англіцизмів у практиці спілкування учнівської молоді </w:t>
      </w:r>
      <w:r w:rsidR="00EE1388" w:rsidRPr="00A47B26">
        <w:rPr>
          <w:rFonts w:ascii="Times New Roman" w:eastAsia="Times New Roman" w:hAnsi="Times New Roman" w:cs="Times New Roman"/>
          <w:i/>
          <w:sz w:val="28"/>
          <w:szCs w:val="28"/>
        </w:rPr>
        <w:t>Інноваційна педагогіка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(73). С. 57-61.</w:t>
      </w:r>
    </w:p>
    <w:p w:rsidR="00EE1388" w:rsidRPr="00EE1388" w:rsidRDefault="00A47B26" w:rsidP="00EE1388">
      <w:pPr>
        <w:shd w:val="clear" w:color="auto" w:fill="FFFFFF"/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</w:t>
      </w:r>
      <w:r w:rsidR="008C6795">
        <w:rPr>
          <w:rFonts w:ascii="Times New Roman" w:eastAsia="Times New Roman" w:hAnsi="Times New Roman" w:cs="Times New Roman"/>
          <w:sz w:val="28"/>
          <w:szCs w:val="28"/>
        </w:rPr>
        <w:t>4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ab/>
        <w:t xml:space="preserve">Дика Н. та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Глазова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О. (2024) Організація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проєктної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діяльності на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уроках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української мови в 7-8 класах в умовах змішаного навчання. </w:t>
      </w:r>
      <w:r w:rsidR="00EE1388" w:rsidRPr="00A47B26">
        <w:rPr>
          <w:rFonts w:ascii="Times New Roman" w:eastAsia="Times New Roman" w:hAnsi="Times New Roman" w:cs="Times New Roman"/>
          <w:i/>
          <w:sz w:val="28"/>
          <w:szCs w:val="28"/>
        </w:rPr>
        <w:t>Перспективи та інновації науки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(4 (38)). С. 187-196.</w:t>
      </w:r>
    </w:p>
    <w:p w:rsidR="00EE1388" w:rsidRPr="00EE1388" w:rsidRDefault="00A47B26" w:rsidP="00EE1388">
      <w:pPr>
        <w:shd w:val="clear" w:color="auto" w:fill="FFFFFF"/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8C6795">
        <w:rPr>
          <w:rFonts w:ascii="Times New Roman" w:eastAsia="Times New Roman" w:hAnsi="Times New Roman" w:cs="Times New Roman"/>
          <w:sz w:val="28"/>
          <w:szCs w:val="28"/>
        </w:rPr>
        <w:t>5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ab/>
        <w:t xml:space="preserve">Дика Н.,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Глазова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О. Фразеологізми в педагогічному спілкуванні вчителя-словесника. </w:t>
      </w:r>
      <w:r w:rsidR="00EE1388" w:rsidRPr="00A47B26">
        <w:rPr>
          <w:rFonts w:ascii="Times New Roman" w:eastAsia="Times New Roman" w:hAnsi="Times New Roman" w:cs="Times New Roman"/>
          <w:i/>
          <w:sz w:val="28"/>
          <w:szCs w:val="28"/>
        </w:rPr>
        <w:t>Інноваційна педагогіка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. 2024. Випуск 78, С. 25-28.</w:t>
      </w:r>
    </w:p>
    <w:p w:rsidR="00EE1388" w:rsidRPr="00EE1388" w:rsidRDefault="00A47B26" w:rsidP="00EE1388">
      <w:pPr>
        <w:shd w:val="clear" w:color="auto" w:fill="FFFFFF"/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8C6795">
        <w:rPr>
          <w:rFonts w:ascii="Times New Roman" w:eastAsia="Times New Roman" w:hAnsi="Times New Roman" w:cs="Times New Roman"/>
          <w:sz w:val="28"/>
          <w:szCs w:val="28"/>
        </w:rPr>
        <w:t>6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ab/>
        <w:t xml:space="preserve">Дика Н.,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Глазова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О., Микитенко В. Освітні розриви у знаннях та навичках учнів закладів загальної середньої освіти: моніторингове дослідження. </w:t>
      </w:r>
      <w:r w:rsidR="00EE1388" w:rsidRPr="00A47B26">
        <w:rPr>
          <w:rFonts w:ascii="Times New Roman" w:eastAsia="Times New Roman" w:hAnsi="Times New Roman" w:cs="Times New Roman"/>
          <w:i/>
          <w:sz w:val="28"/>
          <w:szCs w:val="28"/>
        </w:rPr>
        <w:t>Столична освіта: якість в умовах воєнного стану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. Порадник IV. З досвіду роботи освітян міста Києва: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.-метод.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посіб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. У 2-х ч. Ч. 1. /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Упоряд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Фіданян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О., Войцехівський М.,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Дідур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О. Київ : Київ. ун-т ім. Б. Грінченка, 2023. С. 143-155.</w:t>
      </w:r>
    </w:p>
    <w:p w:rsidR="00EE1388" w:rsidRPr="00EE1388" w:rsidRDefault="00A47B26" w:rsidP="00EE1388">
      <w:pPr>
        <w:shd w:val="clear" w:color="auto" w:fill="FFFFFF"/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8C6795">
        <w:rPr>
          <w:rFonts w:ascii="Times New Roman" w:eastAsia="Times New Roman" w:hAnsi="Times New Roman" w:cs="Times New Roman"/>
          <w:sz w:val="28"/>
          <w:szCs w:val="28"/>
        </w:rPr>
        <w:t>7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ab/>
        <w:t xml:space="preserve">Дика Н.,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Розінкевич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Н. Особливості викладання української літератури в очному, дистанційному та змішаному форматах: методичні підказки. </w:t>
      </w:r>
      <w:r w:rsidR="00EE1388" w:rsidRPr="00A47B26">
        <w:rPr>
          <w:rFonts w:ascii="Times New Roman" w:eastAsia="Times New Roman" w:hAnsi="Times New Roman" w:cs="Times New Roman"/>
          <w:i/>
          <w:sz w:val="28"/>
          <w:szCs w:val="28"/>
        </w:rPr>
        <w:t>Організація освітньої діяльності в закладах освіти Києва в умовах воєнного стану.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Методичні рекомендації: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.-метод.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посіб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. /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Упоряд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Фіданян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О., Войцехівський М.,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Дідур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О.; за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заг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. ред. О.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Фіданян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, М. Войцехівського. Київ : Київ.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столич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. ун-т ім. Б. Грінченка, 2024. С. 202-216.</w:t>
      </w:r>
    </w:p>
    <w:p w:rsidR="00EE1388" w:rsidRPr="00EE1388" w:rsidRDefault="00A47B26" w:rsidP="00EE1388">
      <w:pPr>
        <w:shd w:val="clear" w:color="auto" w:fill="FFFFFF"/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8C6795">
        <w:rPr>
          <w:rFonts w:ascii="Times New Roman" w:eastAsia="Times New Roman" w:hAnsi="Times New Roman" w:cs="Times New Roman"/>
          <w:sz w:val="28"/>
          <w:szCs w:val="28"/>
        </w:rPr>
        <w:t>8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ab/>
        <w:t xml:space="preserve">Дика Н.,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Розінкевич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Н. Розвиток читацької компетентності під час опрацювання поезії Миколи Вороного «Інфанта» в 10 класі. </w:t>
      </w:r>
      <w:r w:rsidR="00EE1388" w:rsidRPr="00A47B26">
        <w:rPr>
          <w:rFonts w:ascii="Times New Roman" w:eastAsia="Times New Roman" w:hAnsi="Times New Roman" w:cs="Times New Roman"/>
          <w:i/>
          <w:sz w:val="28"/>
          <w:szCs w:val="28"/>
        </w:rPr>
        <w:t>Інноваційна педагогіка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. №75. 2024. С. 42-45.</w:t>
      </w:r>
    </w:p>
    <w:p w:rsidR="00EE1388" w:rsidRPr="00EE1388" w:rsidRDefault="00A47B26" w:rsidP="00EE1388">
      <w:pPr>
        <w:shd w:val="clear" w:color="auto" w:fill="FFFFFF"/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8C6795">
        <w:rPr>
          <w:rFonts w:ascii="Times New Roman" w:eastAsia="Times New Roman" w:hAnsi="Times New Roman" w:cs="Times New Roman"/>
          <w:sz w:val="28"/>
          <w:szCs w:val="28"/>
        </w:rPr>
        <w:t>9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ab/>
        <w:t xml:space="preserve">Дика Н., Третяк О., Якунін Я.,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Шопіна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М., Горобець С.,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Розінкевич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Н. (2024)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role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interactive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platforms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enhancing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self-motivation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during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distance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postgraduate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studies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Eduweb-revista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de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tecnologia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de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informacion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comunicacion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en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educacion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(v.18№2). С. 50–62.</w:t>
      </w:r>
    </w:p>
    <w:p w:rsidR="00EE1388" w:rsidRPr="00EE1388" w:rsidRDefault="008C6795" w:rsidP="00EE1388">
      <w:pPr>
        <w:shd w:val="clear" w:color="auto" w:fill="FFFFFF"/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Жулінська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 М.,  Круглій  О.  Неологізми  як 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мовне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 відображення  війни. Міжнародні відносини, суспільні комунікації та регіональні студії. 2022. </w:t>
      </w:r>
      <w:r w:rsidR="00A47B2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3 (14). С. 103–110.</w:t>
      </w:r>
    </w:p>
    <w:p w:rsidR="00EE1388" w:rsidRPr="00EE1388" w:rsidRDefault="008C6795" w:rsidP="00EE1388">
      <w:pPr>
        <w:shd w:val="clear" w:color="auto" w:fill="FFFFFF"/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ab/>
        <w:t>Коновалова М. та ін. Усе про НУШ в середній школі. Київ: Основа, 2022.</w:t>
      </w:r>
    </w:p>
    <w:p w:rsidR="00EE1388" w:rsidRPr="00EE1388" w:rsidRDefault="0041482B" w:rsidP="00EE1388">
      <w:pPr>
        <w:shd w:val="clear" w:color="auto" w:fill="FFFFFF"/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C6795">
        <w:rPr>
          <w:rFonts w:ascii="Times New Roman" w:eastAsia="Times New Roman" w:hAnsi="Times New Roman" w:cs="Times New Roman"/>
          <w:sz w:val="28"/>
          <w:szCs w:val="28"/>
        </w:rPr>
        <w:t>2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ab/>
        <w:t xml:space="preserve">Коли світ на межі змін: стратегії адаптації. Психологічна підтримка вчителів та дітей у часи війни: посібник / упор.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Арцилєєва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Д. та ін. URL.: </w:t>
      </w:r>
      <w:hyperlink r:id="rId17" w:history="1">
        <w:r w:rsidR="00A47B26" w:rsidRPr="007E0A8D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https://drive.google.com/file/d/1r0qbJVj-lXfSjLtvzvJDeicK5YFI6wZL/view</w:t>
        </w:r>
      </w:hyperlink>
      <w:r w:rsidR="00A47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E1388" w:rsidRPr="00EE1388" w:rsidRDefault="00A47B26" w:rsidP="00EE1388">
      <w:pPr>
        <w:shd w:val="clear" w:color="auto" w:fill="FFFFFF"/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C6795">
        <w:rPr>
          <w:rFonts w:ascii="Times New Roman" w:eastAsia="Times New Roman" w:hAnsi="Times New Roman" w:cs="Times New Roman"/>
          <w:sz w:val="28"/>
          <w:szCs w:val="28"/>
        </w:rPr>
        <w:t>3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Ладоня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К. Неологізми в українській мові: сутність, визначення, принципи класифікації та функціонування. </w:t>
      </w:r>
      <w:r w:rsidR="00EE1388" w:rsidRPr="00A47B26">
        <w:rPr>
          <w:rFonts w:ascii="Times New Roman" w:eastAsia="Times New Roman" w:hAnsi="Times New Roman" w:cs="Times New Roman"/>
          <w:i/>
          <w:sz w:val="28"/>
          <w:szCs w:val="28"/>
        </w:rPr>
        <w:t>Науковий вісник Міжнародного гуманітарного університету. Серія: Філологія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, 2018.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Вип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. 36(1). С. 38–40.</w:t>
      </w:r>
    </w:p>
    <w:p w:rsidR="00EE1388" w:rsidRPr="00EE1388" w:rsidRDefault="00A47B26" w:rsidP="00EE1388">
      <w:pPr>
        <w:shd w:val="clear" w:color="auto" w:fill="FFFFFF"/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C6795">
        <w:rPr>
          <w:rFonts w:ascii="Times New Roman" w:eastAsia="Times New Roman" w:hAnsi="Times New Roman" w:cs="Times New Roman"/>
          <w:sz w:val="28"/>
          <w:szCs w:val="28"/>
        </w:rPr>
        <w:t>4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Мовна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особистість сучасного вчителя в системі неперервної педагогічної освіти: навчально-методичний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посіб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. /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кол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авт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.: Дика Н. М.,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Сафарян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С. І. та ін.; за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заг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. ред. Дикої Н. М. Київ : Київ. ун-т ім.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Б.Грінченка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, 2023. 148 с. </w:t>
      </w:r>
    </w:p>
    <w:p w:rsidR="00EE1388" w:rsidRDefault="00A47B26" w:rsidP="00EE1388">
      <w:pPr>
        <w:shd w:val="clear" w:color="auto" w:fill="FFFFFF"/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C6795">
        <w:rPr>
          <w:rFonts w:ascii="Times New Roman" w:eastAsia="Times New Roman" w:hAnsi="Times New Roman" w:cs="Times New Roman"/>
          <w:sz w:val="28"/>
          <w:szCs w:val="28"/>
        </w:rPr>
        <w:t>5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ab/>
        <w:t xml:space="preserve">Освіта України в умовах воєнного стану: інноваційна та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проєктна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діяльність: науково-методичний збірник / упор. Рогова В.Б.,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Єресько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О.В.,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Баженков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 xml:space="preserve"> Є.В. Київ : </w:t>
      </w:r>
      <w:proofErr w:type="spellStart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Букрек</w:t>
      </w:r>
      <w:proofErr w:type="spellEnd"/>
      <w:r w:rsidR="00EE1388" w:rsidRPr="00EE1388">
        <w:rPr>
          <w:rFonts w:ascii="Times New Roman" w:eastAsia="Times New Roman" w:hAnsi="Times New Roman" w:cs="Times New Roman"/>
          <w:sz w:val="28"/>
          <w:szCs w:val="28"/>
        </w:rPr>
        <w:t>, 2022.</w:t>
      </w:r>
    </w:p>
    <w:p w:rsidR="002C1D0F" w:rsidRPr="008C6795" w:rsidRDefault="002C1D0F" w:rsidP="008C6795">
      <w:pPr>
        <w:shd w:val="clear" w:color="auto" w:fill="FFFFFF"/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C6795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C1D0F">
        <w:rPr>
          <w:rFonts w:ascii="Times New Roman" w:eastAsia="Times New Roman" w:hAnsi="Times New Roman" w:cs="Times New Roman"/>
          <w:sz w:val="28"/>
          <w:szCs w:val="28"/>
        </w:rPr>
        <w:t>Dyka</w:t>
      </w:r>
      <w:proofErr w:type="spellEnd"/>
      <w:r w:rsidRPr="002C1D0F">
        <w:rPr>
          <w:rFonts w:ascii="Times New Roman" w:eastAsia="Times New Roman" w:hAnsi="Times New Roman" w:cs="Times New Roman"/>
          <w:sz w:val="28"/>
          <w:szCs w:val="28"/>
        </w:rPr>
        <w:t xml:space="preserve"> N., </w:t>
      </w:r>
      <w:proofErr w:type="spellStart"/>
      <w:r w:rsidRPr="002C1D0F">
        <w:rPr>
          <w:rFonts w:ascii="Times New Roman" w:eastAsia="Times New Roman" w:hAnsi="Times New Roman" w:cs="Times New Roman"/>
          <w:sz w:val="28"/>
          <w:szCs w:val="28"/>
        </w:rPr>
        <w:t>Horobets</w:t>
      </w:r>
      <w:proofErr w:type="spellEnd"/>
      <w:r w:rsidRPr="002C1D0F">
        <w:rPr>
          <w:rFonts w:ascii="Times New Roman" w:eastAsia="Times New Roman" w:hAnsi="Times New Roman" w:cs="Times New Roman"/>
          <w:sz w:val="28"/>
          <w:szCs w:val="28"/>
        </w:rPr>
        <w:t xml:space="preserve"> S., </w:t>
      </w:r>
      <w:proofErr w:type="spellStart"/>
      <w:r w:rsidRPr="002C1D0F">
        <w:rPr>
          <w:rFonts w:ascii="Times New Roman" w:eastAsia="Times New Roman" w:hAnsi="Times New Roman" w:cs="Times New Roman"/>
          <w:sz w:val="28"/>
          <w:szCs w:val="28"/>
        </w:rPr>
        <w:t>Kozyr</w:t>
      </w:r>
      <w:proofErr w:type="spellEnd"/>
      <w:r w:rsidRPr="002C1D0F">
        <w:rPr>
          <w:rFonts w:ascii="Times New Roman" w:eastAsia="Times New Roman" w:hAnsi="Times New Roman" w:cs="Times New Roman"/>
          <w:sz w:val="28"/>
          <w:szCs w:val="28"/>
        </w:rPr>
        <w:t xml:space="preserve"> M., </w:t>
      </w:r>
      <w:proofErr w:type="spellStart"/>
      <w:r w:rsidRPr="002C1D0F">
        <w:rPr>
          <w:rFonts w:ascii="Times New Roman" w:eastAsia="Times New Roman" w:hAnsi="Times New Roman" w:cs="Times New Roman"/>
          <w:sz w:val="28"/>
          <w:szCs w:val="28"/>
        </w:rPr>
        <w:t>Mykytenko</w:t>
      </w:r>
      <w:proofErr w:type="spellEnd"/>
      <w:r w:rsidRPr="002C1D0F">
        <w:rPr>
          <w:rFonts w:ascii="Times New Roman" w:eastAsia="Times New Roman" w:hAnsi="Times New Roman" w:cs="Times New Roman"/>
          <w:sz w:val="28"/>
          <w:szCs w:val="28"/>
        </w:rPr>
        <w:t xml:space="preserve"> V., </w:t>
      </w:r>
      <w:proofErr w:type="spellStart"/>
      <w:r w:rsidRPr="002C1D0F">
        <w:rPr>
          <w:rFonts w:ascii="Times New Roman" w:eastAsia="Times New Roman" w:hAnsi="Times New Roman" w:cs="Times New Roman"/>
          <w:sz w:val="28"/>
          <w:szCs w:val="28"/>
        </w:rPr>
        <w:t>Glazova</w:t>
      </w:r>
      <w:proofErr w:type="spellEnd"/>
      <w:r w:rsidRPr="002C1D0F">
        <w:rPr>
          <w:rFonts w:ascii="Times New Roman" w:eastAsia="Times New Roman" w:hAnsi="Times New Roman" w:cs="Times New Roman"/>
          <w:sz w:val="28"/>
          <w:szCs w:val="28"/>
        </w:rPr>
        <w:t xml:space="preserve"> O. </w:t>
      </w:r>
      <w:proofErr w:type="spellStart"/>
      <w:r w:rsidRPr="002C1D0F">
        <w:rPr>
          <w:rFonts w:ascii="Times New Roman" w:eastAsia="Times New Roman" w:hAnsi="Times New Roman" w:cs="Times New Roman"/>
          <w:sz w:val="28"/>
          <w:szCs w:val="28"/>
        </w:rPr>
        <w:t>Linguodidactic</w:t>
      </w:r>
      <w:proofErr w:type="spellEnd"/>
      <w:r w:rsidRPr="002C1D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1D0F">
        <w:rPr>
          <w:rFonts w:ascii="Times New Roman" w:eastAsia="Times New Roman" w:hAnsi="Times New Roman" w:cs="Times New Roman"/>
          <w:sz w:val="28"/>
          <w:szCs w:val="28"/>
        </w:rPr>
        <w:t>strategies</w:t>
      </w:r>
      <w:proofErr w:type="spellEnd"/>
      <w:r w:rsidRPr="002C1D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1D0F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2C1D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1D0F">
        <w:rPr>
          <w:rFonts w:ascii="Times New Roman" w:eastAsia="Times New Roman" w:hAnsi="Times New Roman" w:cs="Times New Roman"/>
          <w:sz w:val="28"/>
          <w:szCs w:val="28"/>
        </w:rPr>
        <w:t>developing</w:t>
      </w:r>
      <w:proofErr w:type="spellEnd"/>
      <w:r w:rsidRPr="002C1D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1D0F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2C1D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1D0F">
        <w:rPr>
          <w:rFonts w:ascii="Times New Roman" w:eastAsia="Times New Roman" w:hAnsi="Times New Roman" w:cs="Times New Roman"/>
          <w:sz w:val="28"/>
          <w:szCs w:val="28"/>
        </w:rPr>
        <w:t>future</w:t>
      </w:r>
      <w:proofErr w:type="spellEnd"/>
      <w:r w:rsidRPr="002C1D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1D0F">
        <w:rPr>
          <w:rFonts w:ascii="Times New Roman" w:eastAsia="Times New Roman" w:hAnsi="Times New Roman" w:cs="Times New Roman"/>
          <w:sz w:val="28"/>
          <w:szCs w:val="28"/>
        </w:rPr>
        <w:t>teachers</w:t>
      </w:r>
      <w:proofErr w:type="spellEnd"/>
      <w:r w:rsidRPr="002C1D0F">
        <w:rPr>
          <w:rFonts w:ascii="Times New Roman" w:eastAsia="Times New Roman" w:hAnsi="Times New Roman" w:cs="Times New Roman"/>
          <w:sz w:val="28"/>
          <w:szCs w:val="28"/>
        </w:rPr>
        <w:t xml:space="preserve">’ </w:t>
      </w:r>
      <w:proofErr w:type="spellStart"/>
      <w:r w:rsidRPr="002C1D0F">
        <w:rPr>
          <w:rFonts w:ascii="Times New Roman" w:eastAsia="Times New Roman" w:hAnsi="Times New Roman" w:cs="Times New Roman"/>
          <w:sz w:val="28"/>
          <w:szCs w:val="28"/>
        </w:rPr>
        <w:t>speech</w:t>
      </w:r>
      <w:proofErr w:type="spellEnd"/>
      <w:r w:rsidRPr="002C1D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1D0F">
        <w:rPr>
          <w:rFonts w:ascii="Times New Roman" w:eastAsia="Times New Roman" w:hAnsi="Times New Roman" w:cs="Times New Roman"/>
          <w:sz w:val="28"/>
          <w:szCs w:val="28"/>
        </w:rPr>
        <w:t>competence</w:t>
      </w:r>
      <w:proofErr w:type="spellEnd"/>
      <w:r w:rsidRPr="002C1D0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C1D0F">
        <w:rPr>
          <w:rFonts w:ascii="Times New Roman" w:eastAsia="Times New Roman" w:hAnsi="Times New Roman" w:cs="Times New Roman"/>
          <w:sz w:val="28"/>
          <w:szCs w:val="28"/>
        </w:rPr>
        <w:t>Revista</w:t>
      </w:r>
      <w:proofErr w:type="spellEnd"/>
      <w:r w:rsidRPr="002C1D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1D0F">
        <w:rPr>
          <w:rFonts w:ascii="Times New Roman" w:eastAsia="Times New Roman" w:hAnsi="Times New Roman" w:cs="Times New Roman"/>
          <w:sz w:val="28"/>
          <w:szCs w:val="28"/>
        </w:rPr>
        <w:t>Eduweb</w:t>
      </w:r>
      <w:proofErr w:type="spellEnd"/>
      <w:r w:rsidRPr="002C1D0F">
        <w:rPr>
          <w:rFonts w:ascii="Times New Roman" w:eastAsia="Times New Roman" w:hAnsi="Times New Roman" w:cs="Times New Roman"/>
          <w:sz w:val="28"/>
          <w:szCs w:val="28"/>
        </w:rPr>
        <w:t xml:space="preserve">, 19 (4). 2025. Р. 162-174. </w:t>
      </w:r>
      <w:hyperlink r:id="rId18" w:history="1">
        <w:r w:rsidRPr="0023056E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https://doi.org/10.46502/issn.1856-7576/2025.19.04.10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E1388" w:rsidRDefault="00EE1388" w:rsidP="00EE1388">
      <w:pPr>
        <w:shd w:val="clear" w:color="auto" w:fill="FFFFFF"/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5769" w:rsidRDefault="00EB5769" w:rsidP="00EB5769">
      <w:pPr>
        <w:shd w:val="clear" w:color="auto" w:fill="FFFFFF"/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Додаткова література</w:t>
      </w:r>
    </w:p>
    <w:p w:rsidR="00EB5769" w:rsidRDefault="00EB5769" w:rsidP="00EB5769">
      <w:pPr>
        <w:shd w:val="clear" w:color="auto" w:fill="FFFFFF"/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="00A47B26" w:rsidRPr="00A47B26">
        <w:rPr>
          <w:rFonts w:ascii="Times New Roman" w:eastAsia="Times New Roman" w:hAnsi="Times New Roman" w:cs="Times New Roman"/>
          <w:sz w:val="28"/>
          <w:szCs w:val="28"/>
        </w:rPr>
        <w:t>Пахаренко</w:t>
      </w:r>
      <w:proofErr w:type="spellEnd"/>
      <w:r w:rsidR="00A47B26" w:rsidRPr="00A47B26">
        <w:rPr>
          <w:rFonts w:ascii="Times New Roman" w:eastAsia="Times New Roman" w:hAnsi="Times New Roman" w:cs="Times New Roman"/>
          <w:sz w:val="28"/>
          <w:szCs w:val="28"/>
        </w:rPr>
        <w:t xml:space="preserve"> В. Секрети мистецтва слова. Київ: Освіта, 2023, 408 с. URL : </w:t>
      </w:r>
      <w:hyperlink r:id="rId19" w:history="1">
        <w:r w:rsidR="00A47B26" w:rsidRPr="007E0A8D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https://www.calameo.com/read/006191963a0afa38330f2</w:t>
        </w:r>
      </w:hyperlink>
      <w:r w:rsidR="00A47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47B26" w:rsidRPr="00A47B26" w:rsidRDefault="00EB5769" w:rsidP="00A47B26">
      <w:pPr>
        <w:shd w:val="clear" w:color="auto" w:fill="FFFFFF"/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="00A47B26" w:rsidRPr="00A47B26">
        <w:rPr>
          <w:rFonts w:ascii="Times New Roman" w:eastAsia="Times New Roman" w:hAnsi="Times New Roman" w:cs="Times New Roman"/>
          <w:sz w:val="28"/>
          <w:szCs w:val="28"/>
        </w:rPr>
        <w:t>Розінкевич</w:t>
      </w:r>
      <w:proofErr w:type="spellEnd"/>
      <w:r w:rsidR="00A47B26" w:rsidRPr="00A47B26">
        <w:rPr>
          <w:rFonts w:ascii="Times New Roman" w:eastAsia="Times New Roman" w:hAnsi="Times New Roman" w:cs="Times New Roman"/>
          <w:sz w:val="28"/>
          <w:szCs w:val="28"/>
        </w:rPr>
        <w:t xml:space="preserve"> Н. Чи написав Микола Вороний «маніфест українського модернізму»: аналіз та узагальнення. Синопсис: текст, контекст, медіа. 2024, 30(3), С. 140–147.</w:t>
      </w:r>
    </w:p>
    <w:p w:rsidR="00A47B26" w:rsidRPr="00A47B26" w:rsidRDefault="00A47B26" w:rsidP="00A47B26">
      <w:pPr>
        <w:shd w:val="clear" w:color="auto" w:fill="FFFFFF"/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B26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A47B26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A47B26">
        <w:rPr>
          <w:rFonts w:ascii="Times New Roman" w:eastAsia="Times New Roman" w:hAnsi="Times New Roman" w:cs="Times New Roman"/>
          <w:sz w:val="28"/>
          <w:szCs w:val="28"/>
        </w:rPr>
        <w:t>Rozinkevych</w:t>
      </w:r>
      <w:proofErr w:type="spellEnd"/>
      <w:r w:rsidRPr="00A47B26">
        <w:rPr>
          <w:rFonts w:ascii="Times New Roman" w:eastAsia="Times New Roman" w:hAnsi="Times New Roman" w:cs="Times New Roman"/>
          <w:sz w:val="28"/>
          <w:szCs w:val="28"/>
        </w:rPr>
        <w:t xml:space="preserve"> N. </w:t>
      </w:r>
      <w:proofErr w:type="spellStart"/>
      <w:r w:rsidRPr="00A47B26">
        <w:rPr>
          <w:rFonts w:ascii="Times New Roman" w:eastAsia="Times New Roman" w:hAnsi="Times New Roman" w:cs="Times New Roman"/>
          <w:sz w:val="28"/>
          <w:szCs w:val="28"/>
        </w:rPr>
        <w:t>Ecocritical</w:t>
      </w:r>
      <w:proofErr w:type="spellEnd"/>
      <w:r w:rsidRPr="00A47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7B26">
        <w:rPr>
          <w:rFonts w:ascii="Times New Roman" w:eastAsia="Times New Roman" w:hAnsi="Times New Roman" w:cs="Times New Roman"/>
          <w:sz w:val="28"/>
          <w:szCs w:val="28"/>
        </w:rPr>
        <w:t>Study</w:t>
      </w:r>
      <w:proofErr w:type="spellEnd"/>
      <w:r w:rsidRPr="00A47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7B26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A47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7B26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A47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7B26">
        <w:rPr>
          <w:rFonts w:ascii="Times New Roman" w:eastAsia="Times New Roman" w:hAnsi="Times New Roman" w:cs="Times New Roman"/>
          <w:sz w:val="28"/>
          <w:szCs w:val="28"/>
        </w:rPr>
        <w:t>Chornobyl</w:t>
      </w:r>
      <w:proofErr w:type="spellEnd"/>
      <w:r w:rsidRPr="00A47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7B26">
        <w:rPr>
          <w:rFonts w:ascii="Times New Roman" w:eastAsia="Times New Roman" w:hAnsi="Times New Roman" w:cs="Times New Roman"/>
          <w:sz w:val="28"/>
          <w:szCs w:val="28"/>
        </w:rPr>
        <w:t>Disaster</w:t>
      </w:r>
      <w:proofErr w:type="spellEnd"/>
      <w:r w:rsidRPr="00A47B2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47B26">
        <w:rPr>
          <w:rFonts w:ascii="Times New Roman" w:eastAsia="Times New Roman" w:hAnsi="Times New Roman" w:cs="Times New Roman"/>
          <w:sz w:val="28"/>
          <w:szCs w:val="28"/>
        </w:rPr>
        <w:t>Based</w:t>
      </w:r>
      <w:proofErr w:type="spellEnd"/>
      <w:r w:rsidRPr="00A47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7B26">
        <w:rPr>
          <w:rFonts w:ascii="Times New Roman" w:eastAsia="Times New Roman" w:hAnsi="Times New Roman" w:cs="Times New Roman"/>
          <w:sz w:val="28"/>
          <w:szCs w:val="28"/>
        </w:rPr>
        <w:t>on</w:t>
      </w:r>
      <w:proofErr w:type="spellEnd"/>
      <w:r w:rsidRPr="00A47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7B26">
        <w:rPr>
          <w:rFonts w:ascii="Times New Roman" w:eastAsia="Times New Roman" w:hAnsi="Times New Roman" w:cs="Times New Roman"/>
          <w:sz w:val="28"/>
          <w:szCs w:val="28"/>
        </w:rPr>
        <w:t>Materials</w:t>
      </w:r>
      <w:proofErr w:type="spellEnd"/>
      <w:r w:rsidRPr="00A47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7B26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A47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7B26">
        <w:rPr>
          <w:rFonts w:ascii="Times New Roman" w:eastAsia="Times New Roman" w:hAnsi="Times New Roman" w:cs="Times New Roman"/>
          <w:sz w:val="28"/>
          <w:szCs w:val="28"/>
        </w:rPr>
        <w:t>Contemporary</w:t>
      </w:r>
      <w:proofErr w:type="spellEnd"/>
      <w:r w:rsidRPr="00A47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7B26">
        <w:rPr>
          <w:rFonts w:ascii="Times New Roman" w:eastAsia="Times New Roman" w:hAnsi="Times New Roman" w:cs="Times New Roman"/>
          <w:sz w:val="28"/>
          <w:szCs w:val="28"/>
        </w:rPr>
        <w:t>Literature</w:t>
      </w:r>
      <w:proofErr w:type="spellEnd"/>
      <w:r w:rsidRPr="00A47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7B26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A47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7B26">
        <w:rPr>
          <w:rFonts w:ascii="Times New Roman" w:eastAsia="Times New Roman" w:hAnsi="Times New Roman" w:cs="Times New Roman"/>
          <w:sz w:val="28"/>
          <w:szCs w:val="28"/>
        </w:rPr>
        <w:t>Fact</w:t>
      </w:r>
      <w:proofErr w:type="spellEnd"/>
      <w:r w:rsidRPr="00A47B26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Pr="00A47B26">
        <w:rPr>
          <w:rFonts w:ascii="Times New Roman" w:eastAsia="Times New Roman" w:hAnsi="Times New Roman" w:cs="Times New Roman"/>
          <w:sz w:val="28"/>
          <w:szCs w:val="28"/>
        </w:rPr>
        <w:t>Kyiv-Mohyla</w:t>
      </w:r>
      <w:proofErr w:type="spellEnd"/>
      <w:r w:rsidRPr="00A47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7B26">
        <w:rPr>
          <w:rFonts w:ascii="Times New Roman" w:eastAsia="Times New Roman" w:hAnsi="Times New Roman" w:cs="Times New Roman"/>
          <w:sz w:val="28"/>
          <w:szCs w:val="28"/>
        </w:rPr>
        <w:t>Humanities</w:t>
      </w:r>
      <w:proofErr w:type="spellEnd"/>
      <w:r w:rsidRPr="00A47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7B26">
        <w:rPr>
          <w:rFonts w:ascii="Times New Roman" w:eastAsia="Times New Roman" w:hAnsi="Times New Roman" w:cs="Times New Roman"/>
          <w:sz w:val="28"/>
          <w:szCs w:val="28"/>
        </w:rPr>
        <w:t>Journal</w:t>
      </w:r>
      <w:proofErr w:type="spellEnd"/>
      <w:r w:rsidRPr="00A47B26">
        <w:rPr>
          <w:rFonts w:ascii="Times New Roman" w:eastAsia="Times New Roman" w:hAnsi="Times New Roman" w:cs="Times New Roman"/>
          <w:sz w:val="28"/>
          <w:szCs w:val="28"/>
        </w:rPr>
        <w:t xml:space="preserve">. 11. 2024. S. 204–225. </w:t>
      </w:r>
    </w:p>
    <w:p w:rsidR="00A47B26" w:rsidRPr="00A47B26" w:rsidRDefault="00A47B26" w:rsidP="00A47B26">
      <w:pPr>
        <w:shd w:val="clear" w:color="auto" w:fill="FFFFFF"/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47B2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47B26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A47B26">
        <w:rPr>
          <w:rFonts w:ascii="Times New Roman" w:eastAsia="Times New Roman" w:hAnsi="Times New Roman" w:cs="Times New Roman"/>
          <w:sz w:val="28"/>
          <w:szCs w:val="28"/>
        </w:rPr>
        <w:t>Розінкевич</w:t>
      </w:r>
      <w:proofErr w:type="spellEnd"/>
      <w:r w:rsidRPr="00A47B26">
        <w:rPr>
          <w:rFonts w:ascii="Times New Roman" w:eastAsia="Times New Roman" w:hAnsi="Times New Roman" w:cs="Times New Roman"/>
          <w:sz w:val="28"/>
          <w:szCs w:val="28"/>
        </w:rPr>
        <w:t xml:space="preserve"> Н. Формування ключової компетентності «екологічна грамотність і здорове життя» засобами сучасної прози на </w:t>
      </w:r>
      <w:proofErr w:type="spellStart"/>
      <w:r w:rsidRPr="00A47B26">
        <w:rPr>
          <w:rFonts w:ascii="Times New Roman" w:eastAsia="Times New Roman" w:hAnsi="Times New Roman" w:cs="Times New Roman"/>
          <w:sz w:val="28"/>
          <w:szCs w:val="28"/>
        </w:rPr>
        <w:t>уроках</w:t>
      </w:r>
      <w:proofErr w:type="spellEnd"/>
      <w:r w:rsidRPr="00A47B26">
        <w:rPr>
          <w:rFonts w:ascii="Times New Roman" w:eastAsia="Times New Roman" w:hAnsi="Times New Roman" w:cs="Times New Roman"/>
          <w:sz w:val="28"/>
          <w:szCs w:val="28"/>
        </w:rPr>
        <w:t xml:space="preserve"> української літератури в середній школі. </w:t>
      </w:r>
      <w:proofErr w:type="spellStart"/>
      <w:r w:rsidRPr="00A47B26">
        <w:rPr>
          <w:rFonts w:ascii="Times New Roman" w:eastAsia="Times New Roman" w:hAnsi="Times New Roman" w:cs="Times New Roman"/>
          <w:sz w:val="28"/>
          <w:szCs w:val="28"/>
        </w:rPr>
        <w:t>Актуальнi</w:t>
      </w:r>
      <w:proofErr w:type="spellEnd"/>
      <w:r w:rsidRPr="00A47B26">
        <w:rPr>
          <w:rFonts w:ascii="Times New Roman" w:eastAsia="Times New Roman" w:hAnsi="Times New Roman" w:cs="Times New Roman"/>
          <w:sz w:val="28"/>
          <w:szCs w:val="28"/>
        </w:rPr>
        <w:t xml:space="preserve"> питання </w:t>
      </w:r>
      <w:proofErr w:type="spellStart"/>
      <w:r w:rsidRPr="00A47B26">
        <w:rPr>
          <w:rFonts w:ascii="Times New Roman" w:eastAsia="Times New Roman" w:hAnsi="Times New Roman" w:cs="Times New Roman"/>
          <w:sz w:val="28"/>
          <w:szCs w:val="28"/>
        </w:rPr>
        <w:t>гуманiтарних</w:t>
      </w:r>
      <w:proofErr w:type="spellEnd"/>
      <w:r w:rsidRPr="00A47B26">
        <w:rPr>
          <w:rFonts w:ascii="Times New Roman" w:eastAsia="Times New Roman" w:hAnsi="Times New Roman" w:cs="Times New Roman"/>
          <w:sz w:val="28"/>
          <w:szCs w:val="28"/>
        </w:rPr>
        <w:t xml:space="preserve"> наук. Серія: Педагогіка. </w:t>
      </w:r>
      <w:proofErr w:type="spellStart"/>
      <w:r w:rsidRPr="00A47B26">
        <w:rPr>
          <w:rFonts w:ascii="Times New Roman" w:eastAsia="Times New Roman" w:hAnsi="Times New Roman" w:cs="Times New Roman"/>
          <w:sz w:val="28"/>
          <w:szCs w:val="28"/>
        </w:rPr>
        <w:t>Вип</w:t>
      </w:r>
      <w:proofErr w:type="spellEnd"/>
      <w:r w:rsidRPr="00A47B26">
        <w:rPr>
          <w:rFonts w:ascii="Times New Roman" w:eastAsia="Times New Roman" w:hAnsi="Times New Roman" w:cs="Times New Roman"/>
          <w:sz w:val="28"/>
          <w:szCs w:val="28"/>
        </w:rPr>
        <w:t xml:space="preserve">. 84, том 2, 2025. С. 338-444. </w:t>
      </w:r>
    </w:p>
    <w:p w:rsidR="00EB5769" w:rsidRPr="00A47B26" w:rsidRDefault="00A47B26" w:rsidP="00A47B26">
      <w:pPr>
        <w:shd w:val="clear" w:color="auto" w:fill="FFFFFF"/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47B2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47B26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A47B26">
        <w:rPr>
          <w:rFonts w:ascii="Times New Roman" w:eastAsia="Times New Roman" w:hAnsi="Times New Roman" w:cs="Times New Roman"/>
          <w:sz w:val="28"/>
          <w:szCs w:val="28"/>
        </w:rPr>
        <w:t>Сафарян</w:t>
      </w:r>
      <w:proofErr w:type="spellEnd"/>
      <w:r w:rsidRPr="00A47B26">
        <w:rPr>
          <w:rFonts w:ascii="Times New Roman" w:eastAsia="Times New Roman" w:hAnsi="Times New Roman" w:cs="Times New Roman"/>
          <w:sz w:val="28"/>
          <w:szCs w:val="28"/>
        </w:rPr>
        <w:t xml:space="preserve"> С. І. та </w:t>
      </w:r>
      <w:proofErr w:type="spellStart"/>
      <w:r w:rsidRPr="00A47B26">
        <w:rPr>
          <w:rFonts w:ascii="Times New Roman" w:eastAsia="Times New Roman" w:hAnsi="Times New Roman" w:cs="Times New Roman"/>
          <w:sz w:val="28"/>
          <w:szCs w:val="28"/>
        </w:rPr>
        <w:t>Сафарян</w:t>
      </w:r>
      <w:proofErr w:type="spellEnd"/>
      <w:r w:rsidRPr="00A47B26">
        <w:rPr>
          <w:rFonts w:ascii="Times New Roman" w:eastAsia="Times New Roman" w:hAnsi="Times New Roman" w:cs="Times New Roman"/>
          <w:sz w:val="28"/>
          <w:szCs w:val="28"/>
        </w:rPr>
        <w:t xml:space="preserve">, Ю. В. (2025) Розвиток </w:t>
      </w:r>
      <w:proofErr w:type="spellStart"/>
      <w:r w:rsidRPr="00A47B26">
        <w:rPr>
          <w:rFonts w:ascii="Times New Roman" w:eastAsia="Times New Roman" w:hAnsi="Times New Roman" w:cs="Times New Roman"/>
          <w:sz w:val="28"/>
          <w:szCs w:val="28"/>
        </w:rPr>
        <w:t>медіативних</w:t>
      </w:r>
      <w:proofErr w:type="spellEnd"/>
      <w:r w:rsidRPr="00A47B26">
        <w:rPr>
          <w:rFonts w:ascii="Times New Roman" w:eastAsia="Times New Roman" w:hAnsi="Times New Roman" w:cs="Times New Roman"/>
          <w:sz w:val="28"/>
          <w:szCs w:val="28"/>
        </w:rPr>
        <w:t xml:space="preserve"> умінь та </w:t>
      </w:r>
      <w:proofErr w:type="spellStart"/>
      <w:r w:rsidRPr="00A47B26">
        <w:rPr>
          <w:rFonts w:ascii="Times New Roman" w:eastAsia="Times New Roman" w:hAnsi="Times New Roman" w:cs="Times New Roman"/>
          <w:sz w:val="28"/>
          <w:szCs w:val="28"/>
        </w:rPr>
        <w:t>кроскультурних</w:t>
      </w:r>
      <w:proofErr w:type="spellEnd"/>
      <w:r w:rsidRPr="00A47B26">
        <w:rPr>
          <w:rFonts w:ascii="Times New Roman" w:eastAsia="Times New Roman" w:hAnsi="Times New Roman" w:cs="Times New Roman"/>
          <w:sz w:val="28"/>
          <w:szCs w:val="28"/>
        </w:rPr>
        <w:t xml:space="preserve"> навичок учителя-філолога у системі післядипломної освіти Наука і техніка сьогодні (2). С. 909-920.</w:t>
      </w:r>
    </w:p>
    <w:p w:rsidR="00A47B26" w:rsidRPr="00A47B26" w:rsidRDefault="00A47B26" w:rsidP="00A47B26">
      <w:pPr>
        <w:shd w:val="clear" w:color="auto" w:fill="FFFFFF"/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A47B2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A47B2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proofErr w:type="spellStart"/>
      <w:r w:rsidRPr="00A47B26">
        <w:rPr>
          <w:rFonts w:ascii="Times New Roman" w:eastAsia="Times New Roman" w:hAnsi="Times New Roman" w:cs="Times New Roman"/>
          <w:bCs/>
          <w:sz w:val="28"/>
          <w:szCs w:val="28"/>
        </w:rPr>
        <w:t>Vermeulen</w:t>
      </w:r>
      <w:proofErr w:type="spellEnd"/>
      <w:r w:rsidRPr="00A47B26">
        <w:rPr>
          <w:rFonts w:ascii="Times New Roman" w:eastAsia="Times New Roman" w:hAnsi="Times New Roman" w:cs="Times New Roman"/>
          <w:bCs/>
          <w:sz w:val="28"/>
          <w:szCs w:val="28"/>
        </w:rPr>
        <w:t xml:space="preserve"> Т., </w:t>
      </w:r>
      <w:proofErr w:type="spellStart"/>
      <w:r w:rsidRPr="00A47B26">
        <w:rPr>
          <w:rFonts w:ascii="Times New Roman" w:eastAsia="Times New Roman" w:hAnsi="Times New Roman" w:cs="Times New Roman"/>
          <w:bCs/>
          <w:sz w:val="28"/>
          <w:szCs w:val="28"/>
        </w:rPr>
        <w:t>Van</w:t>
      </w:r>
      <w:proofErr w:type="spellEnd"/>
      <w:r w:rsidRPr="00A47B2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47B26">
        <w:rPr>
          <w:rFonts w:ascii="Times New Roman" w:eastAsia="Times New Roman" w:hAnsi="Times New Roman" w:cs="Times New Roman"/>
          <w:bCs/>
          <w:sz w:val="28"/>
          <w:szCs w:val="28"/>
        </w:rPr>
        <w:t>den</w:t>
      </w:r>
      <w:proofErr w:type="spellEnd"/>
      <w:r w:rsidRPr="00A47B2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47B26">
        <w:rPr>
          <w:rFonts w:ascii="Times New Roman" w:eastAsia="Times New Roman" w:hAnsi="Times New Roman" w:cs="Times New Roman"/>
          <w:bCs/>
          <w:sz w:val="28"/>
          <w:szCs w:val="28"/>
        </w:rPr>
        <w:t>Akker</w:t>
      </w:r>
      <w:proofErr w:type="spellEnd"/>
      <w:r w:rsidRPr="00A47B26">
        <w:rPr>
          <w:rFonts w:ascii="Times New Roman" w:eastAsia="Times New Roman" w:hAnsi="Times New Roman" w:cs="Times New Roman"/>
          <w:bCs/>
          <w:sz w:val="28"/>
          <w:szCs w:val="28"/>
        </w:rPr>
        <w:t xml:space="preserve"> R. </w:t>
      </w:r>
      <w:proofErr w:type="spellStart"/>
      <w:r w:rsidRPr="00A47B26">
        <w:rPr>
          <w:rFonts w:ascii="Times New Roman" w:eastAsia="Times New Roman" w:hAnsi="Times New Roman" w:cs="Times New Roman"/>
          <w:bCs/>
          <w:sz w:val="28"/>
          <w:szCs w:val="28"/>
        </w:rPr>
        <w:t>Notes</w:t>
      </w:r>
      <w:proofErr w:type="spellEnd"/>
      <w:r w:rsidRPr="00A47B2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47B26">
        <w:rPr>
          <w:rFonts w:ascii="Times New Roman" w:eastAsia="Times New Roman" w:hAnsi="Times New Roman" w:cs="Times New Roman"/>
          <w:bCs/>
          <w:sz w:val="28"/>
          <w:szCs w:val="28"/>
        </w:rPr>
        <w:t>on</w:t>
      </w:r>
      <w:proofErr w:type="spellEnd"/>
      <w:r w:rsidRPr="00A47B2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47B26">
        <w:rPr>
          <w:rFonts w:ascii="Times New Roman" w:eastAsia="Times New Roman" w:hAnsi="Times New Roman" w:cs="Times New Roman"/>
          <w:bCs/>
          <w:sz w:val="28"/>
          <w:szCs w:val="28"/>
        </w:rPr>
        <w:t>metamodernism</w:t>
      </w:r>
      <w:proofErr w:type="spellEnd"/>
      <w:r w:rsidRPr="00A47B26">
        <w:rPr>
          <w:rFonts w:ascii="Times New Roman" w:eastAsia="Times New Roman" w:hAnsi="Times New Roman" w:cs="Times New Roman"/>
          <w:bCs/>
          <w:sz w:val="28"/>
          <w:szCs w:val="28"/>
        </w:rPr>
        <w:t xml:space="preserve"> URL: </w:t>
      </w:r>
      <w:hyperlink r:id="rId20" w:history="1">
        <w:r w:rsidRPr="007E0A8D">
          <w:rPr>
            <w:rStyle w:val="a6"/>
            <w:rFonts w:ascii="Times New Roman" w:eastAsia="Times New Roman" w:hAnsi="Times New Roman" w:cs="Times New Roman"/>
            <w:bCs/>
            <w:sz w:val="28"/>
            <w:szCs w:val="28"/>
          </w:rPr>
          <w:t>https://www.tandfonline.com/doi/full/10.3402/jac.v2i0.5677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C701C3" w:rsidRPr="00EA47C0" w:rsidRDefault="00C701C3" w:rsidP="00D17E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701C3" w:rsidRPr="00EA47C0" w:rsidSect="0084357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856CD"/>
    <w:multiLevelType w:val="multilevel"/>
    <w:tmpl w:val="862A8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2B2EBF"/>
    <w:multiLevelType w:val="multilevel"/>
    <w:tmpl w:val="3BDE03A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D4924"/>
    <w:multiLevelType w:val="multilevel"/>
    <w:tmpl w:val="43240E1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20BE4"/>
    <w:multiLevelType w:val="multilevel"/>
    <w:tmpl w:val="C51E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DE09DD"/>
    <w:multiLevelType w:val="multilevel"/>
    <w:tmpl w:val="460C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BF5C47"/>
    <w:multiLevelType w:val="multilevel"/>
    <w:tmpl w:val="9A44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9B8"/>
    <w:rsid w:val="0015185B"/>
    <w:rsid w:val="001804A1"/>
    <w:rsid w:val="001C1138"/>
    <w:rsid w:val="001C4B35"/>
    <w:rsid w:val="001D603C"/>
    <w:rsid w:val="002405F6"/>
    <w:rsid w:val="002C1D0F"/>
    <w:rsid w:val="002E01AF"/>
    <w:rsid w:val="002F1540"/>
    <w:rsid w:val="00312F1E"/>
    <w:rsid w:val="0033357B"/>
    <w:rsid w:val="003A09D7"/>
    <w:rsid w:val="003F1EBB"/>
    <w:rsid w:val="004020E7"/>
    <w:rsid w:val="0041482B"/>
    <w:rsid w:val="0049699D"/>
    <w:rsid w:val="0050548E"/>
    <w:rsid w:val="00546DFF"/>
    <w:rsid w:val="005C401C"/>
    <w:rsid w:val="005F4D43"/>
    <w:rsid w:val="00604978"/>
    <w:rsid w:val="00712B47"/>
    <w:rsid w:val="007469B8"/>
    <w:rsid w:val="00752117"/>
    <w:rsid w:val="00783F6E"/>
    <w:rsid w:val="007C458F"/>
    <w:rsid w:val="007C62F7"/>
    <w:rsid w:val="007C7914"/>
    <w:rsid w:val="007E3A55"/>
    <w:rsid w:val="00843577"/>
    <w:rsid w:val="00855489"/>
    <w:rsid w:val="008C6795"/>
    <w:rsid w:val="009B0BCB"/>
    <w:rsid w:val="00A37CFF"/>
    <w:rsid w:val="00A47B26"/>
    <w:rsid w:val="00A907FD"/>
    <w:rsid w:val="00B3229F"/>
    <w:rsid w:val="00B32381"/>
    <w:rsid w:val="00B45818"/>
    <w:rsid w:val="00C352BA"/>
    <w:rsid w:val="00C47E93"/>
    <w:rsid w:val="00C701C3"/>
    <w:rsid w:val="00D071C2"/>
    <w:rsid w:val="00D17E4B"/>
    <w:rsid w:val="00D47D05"/>
    <w:rsid w:val="00D62280"/>
    <w:rsid w:val="00DD2DC7"/>
    <w:rsid w:val="00E97033"/>
    <w:rsid w:val="00EA47C0"/>
    <w:rsid w:val="00EA569E"/>
    <w:rsid w:val="00EB2C64"/>
    <w:rsid w:val="00EB5769"/>
    <w:rsid w:val="00EE1388"/>
    <w:rsid w:val="00F3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CFDC0"/>
  <w15:chartTrackingRefBased/>
  <w15:docId w15:val="{0BD884C9-D5CF-44F2-BF99-AD47F3B9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17E4B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character" w:customStyle="1" w:styleId="a4">
    <w:name w:val="Абзац списку Знак"/>
    <w:link w:val="a3"/>
    <w:uiPriority w:val="34"/>
    <w:locked/>
    <w:rsid w:val="00D17E4B"/>
    <w:rPr>
      <w:rFonts w:ascii="Calibri" w:eastAsia="Calibri" w:hAnsi="Calibri" w:cs="Calibri"/>
    </w:rPr>
  </w:style>
  <w:style w:type="paragraph" w:styleId="a5">
    <w:name w:val="Normal (Web)"/>
    <w:basedOn w:val="a"/>
    <w:uiPriority w:val="99"/>
    <w:unhideWhenUsed/>
    <w:rsid w:val="00C70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unhideWhenUsed/>
    <w:rsid w:val="00EE13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2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ter.nqa.gov.ua/uploads/0/646-ilovepdf_merged.pdf" TargetMode="External"/><Relationship Id="rId13" Type="http://schemas.openxmlformats.org/officeDocument/2006/relationships/hyperlink" Target="https://mon.gov.ua/osvita-2/zagalna-serednya-osvita/osvitni-programi/navchalni-prohramy-na-osnovi-modelnykh" TargetMode="External"/><Relationship Id="rId18" Type="http://schemas.openxmlformats.org/officeDocument/2006/relationships/hyperlink" Target="https://doi.org/10.46502/issn.1856-7576/2025.19.04.1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zakon.rada.gov.ua/laws/show/463-20" TargetMode="External"/><Relationship Id="rId12" Type="http://schemas.openxmlformats.org/officeDocument/2006/relationships/hyperlink" Target="https://mon.gov.ua/osvita-2/zagalna-serednya-osvita/osvitni-programi/modelni-navchalni-programi-dlya-5-9-klasiv-novoi-ukrainskoi-shkoli-zaprovadzhuyutsya-poetapno-z-2022-roku" TargetMode="External"/><Relationship Id="rId17" Type="http://schemas.openxmlformats.org/officeDocument/2006/relationships/hyperlink" Target="https://drive.google.com/file/d/1r0qbJVj-lXfSjLtvzvJDeicK5YFI6wZL/view" TargetMode="External"/><Relationship Id="rId2" Type="http://schemas.openxmlformats.org/officeDocument/2006/relationships/styles" Target="styles.xml"/><Relationship Id="rId16" Type="http://schemas.openxmlformats.org/officeDocument/2006/relationships/hyperlink" Target="https://znayshov.com/News/Details/orhanizatsiia_osvitnoi_diialnosti_v_zakladakh_osvity_kyieva_v_umovakh_voiennoho_stanu_metodychni_rekomendatsii" TargetMode="External"/><Relationship Id="rId20" Type="http://schemas.openxmlformats.org/officeDocument/2006/relationships/hyperlink" Target="https://www.tandfonline.com/doi/full/10.3402/jac.v2i0.567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45-19" TargetMode="External"/><Relationship Id="rId11" Type="http://schemas.openxmlformats.org/officeDocument/2006/relationships/hyperlink" Target="https://mon.gov.ua/static-objects/mon/sites/1/zagalna%20serednya/nova-ukrainska-shkola-compressed.pdf" TargetMode="External"/><Relationship Id="rId5" Type="http://schemas.openxmlformats.org/officeDocument/2006/relationships/hyperlink" Target="https://www.kmu.gov.ua/npas/pro-deyaki-pitannya-derzhavnih-standartiv-povnoyi-zagalnoyi-serednoyi-osviti-i300920-898" TargetMode="External"/><Relationship Id="rId15" Type="http://schemas.openxmlformats.org/officeDocument/2006/relationships/hyperlink" Target="https://www.kmu.gov.ua/npas/pro-skhvalennia-stratehii-rozvytku-chytannia-na-period-do-2032-roku-chytannia-iak-zhyttieva-s190-30323" TargetMode="External"/><Relationship Id="rId10" Type="http://schemas.openxmlformats.org/officeDocument/2006/relationships/hyperlink" Target="https://mon.gov.ua/static-objects/mon/sites/1/zagalna%20serednya/programy-5-9-klas/2024/09.08.2024/typova-osvitnya-prohrama-dlya-5-9-klasiv-zzso-1120-vid-09082024.pdf" TargetMode="External"/><Relationship Id="rId19" Type="http://schemas.openxmlformats.org/officeDocument/2006/relationships/hyperlink" Target="https://www.calameo.com/read/006191963a0afa38330f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n.gov.ua/npa/pro-zatverdzhennya-tipovoyi-programi-pidvishennya-kvalifikaciyi-kerivnikiv-zakladiv-zagalnoyi-serednoyi-osviti-yaki-vprovadzhuyut-novij-derzhavnij-standart-bazovoyi-serednoyi-osviti" TargetMode="External"/><Relationship Id="rId14" Type="http://schemas.openxmlformats.org/officeDocument/2006/relationships/hyperlink" Target="https://mon.gov.ua/npa/pro-zatverdzhennia-rekomendatsii-shchodo-otsiniuvannia-rezultativ-navchanni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25</Pages>
  <Words>32298</Words>
  <Characters>18411</Characters>
  <Application>Microsoft Office Word</Application>
  <DocSecurity>0</DocSecurity>
  <Lines>153</Lines>
  <Paragraphs>101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2026-02-03T10:55:00Z</dcterms:created>
  <dcterms:modified xsi:type="dcterms:W3CDTF">2026-02-17T07:42:00Z</dcterms:modified>
</cp:coreProperties>
</file>